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331"/>
        <w:gridCol w:w="768"/>
        <w:gridCol w:w="1418"/>
        <w:gridCol w:w="566"/>
        <w:gridCol w:w="309"/>
        <w:gridCol w:w="684"/>
        <w:gridCol w:w="1416"/>
        <w:gridCol w:w="426"/>
        <w:gridCol w:w="97"/>
        <w:gridCol w:w="2171"/>
      </w:tblGrid>
      <w:tr w:rsidR="0043087D" w14:paraId="34EB9571" w14:textId="77777777" w:rsidTr="00322E0D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52DE06" w14:textId="24EF092A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PN 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>
              <w:rPr>
                <w:rFonts w:eastAsia="Times New Roman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230</w:t>
            </w:r>
            <w:r w:rsidR="007F1AA9">
              <w:rPr>
                <w:rFonts w:cstheme="minorHAnsi"/>
                <w:b/>
                <w:bCs/>
                <w:sz w:val="18"/>
                <w:szCs w:val="18"/>
              </w:rPr>
              <w:t>69745</w:t>
            </w:r>
          </w:p>
        </w:tc>
        <w:tc>
          <w:tcPr>
            <w:tcW w:w="3061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C43EE" w14:textId="5A383FDB" w:rsidR="0043087D" w:rsidRDefault="001C4810" w:rsidP="00322E0D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SN: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CAT-</w:t>
            </w:r>
            <w:r w:rsidR="00322E0D">
              <w:rPr>
                <w:rFonts w:cstheme="minorHAnsi"/>
                <w:b/>
                <w:bCs/>
                <w:sz w:val="20"/>
                <w:szCs w:val="20"/>
              </w:rPr>
              <w:t>31494</w:t>
            </w:r>
          </w:p>
        </w:tc>
        <w:tc>
          <w:tcPr>
            <w:tcW w:w="2623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6BA55" w14:textId="76B7B9A4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Nº da OS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07238D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43087D" w14:paraId="009BCE90" w14:textId="77777777" w:rsidTr="00322E0D">
        <w:trPr>
          <w:trHeight w:val="454"/>
        </w:trPr>
        <w:tc>
          <w:tcPr>
            <w:tcW w:w="306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D0D2E3" w14:textId="77777777" w:rsidR="0043087D" w:rsidRDefault="0043087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61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72935" w14:textId="77777777" w:rsidR="0043087D" w:rsidRDefault="0043087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23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48875" w14:textId="78F0302E" w:rsidR="0043087D" w:rsidRDefault="00322E0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037100</w:t>
            </w:r>
          </w:p>
        </w:tc>
        <w:tc>
          <w:tcPr>
            <w:tcW w:w="217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63BECF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2118</w:t>
            </w:r>
          </w:p>
        </w:tc>
      </w:tr>
      <w:tr w:rsidR="0043087D" w14:paraId="2C427B1F" w14:textId="77777777" w:rsidTr="00322E0D">
        <w:trPr>
          <w:trHeight w:val="20"/>
        </w:trPr>
        <w:tc>
          <w:tcPr>
            <w:tcW w:w="382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4502919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(Main Article):</w:t>
            </w:r>
          </w:p>
        </w:tc>
        <w:tc>
          <w:tcPr>
            <w:tcW w:w="439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45AC87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ARTIGO/PARTE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(Article/Part):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5F89395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43087D" w14:paraId="78DD76DC" w14:textId="77777777" w:rsidTr="00322E0D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7A0C63" w14:textId="582717F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322E0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271</w:t>
            </w:r>
          </w:p>
        </w:tc>
        <w:tc>
          <w:tcPr>
            <w:tcW w:w="43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9E751" w14:textId="6E5ACB60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TURBINE</w:t>
            </w:r>
            <w:r w:rsidR="00647A9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ASSY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6BCE7E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322E0D" w14:paraId="5BD211F4" w14:textId="77777777" w:rsidTr="00115A19">
        <w:trPr>
          <w:trHeight w:val="454"/>
        </w:trPr>
        <w:tc>
          <w:tcPr>
            <w:tcW w:w="1091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79A540" w14:textId="77777777" w:rsidR="00322E0D" w:rsidRDefault="00322E0D" w:rsidP="00322E0D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MOTOR COM INDICAÇÃO DE LIMALHA.</w:t>
            </w:r>
          </w:p>
          <w:p w14:paraId="5CE86E08" w14:textId="46C54E4F" w:rsidR="00322E0D" w:rsidRDefault="00322E0D" w:rsidP="00322E0D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ABERTURA DO MÓDULO DE TURBINA PARA INVESTIGAR A FONTE DE LIMALHA.</w:t>
            </w:r>
          </w:p>
        </w:tc>
      </w:tr>
      <w:tr w:rsidR="0043087D" w14:paraId="5C579709" w14:textId="77777777" w:rsidTr="00322E0D">
        <w:trPr>
          <w:trHeight w:val="450"/>
        </w:trPr>
        <w:tc>
          <w:tcPr>
            <w:tcW w:w="7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507B0CF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3316AFA5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D1A7F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76CE2D89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 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5D1D6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03FDC55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(Execution)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45756" w14:textId="77777777" w:rsidR="0043087D" w:rsidRDefault="001C4810">
            <w:pPr>
              <w:pStyle w:val="PargrafodaLista"/>
              <w:widowControl w:val="0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*SETOR/FORNECEDOR</w:t>
            </w:r>
          </w:p>
          <w:p w14:paraId="34C74966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(Sector/Supplier)</w:t>
            </w:r>
          </w:p>
        </w:tc>
      </w:tr>
      <w:tr w:rsidR="0043087D" w14:paraId="4E12B645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A0AF7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4517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35F46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a desmontagem do módulo de turbina o</w:t>
            </w:r>
          </w:p>
          <w:p w14:paraId="56BAED73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suficiente para isolar os rolamentos.</w:t>
            </w:r>
          </w:p>
          <w:p w14:paraId="5C3439A1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Atenção especial deverá ser dada a desprendimento</w:t>
            </w:r>
          </w:p>
          <w:p w14:paraId="5A93C20F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 material proveniente de rolamentos.</w:t>
            </w:r>
          </w:p>
          <w:p w14:paraId="71889ADA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caso de encontrar qualquer anormalidade efetuar</w:t>
            </w:r>
          </w:p>
          <w:p w14:paraId="7730DBAA" w14:textId="77777777" w:rsidR="0043087D" w:rsidRPr="00322E0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322E0D">
              <w:rPr>
                <w:rFonts w:cstheme="minorHAnsi"/>
                <w:sz w:val="20"/>
                <w:szCs w:val="20"/>
                <w:lang w:val="en-US"/>
              </w:rPr>
              <w:t>registro fotográfico</w:t>
            </w:r>
          </w:p>
          <w:p w14:paraId="39608039" w14:textId="77777777" w:rsidR="007F1AA9" w:rsidRPr="00322E0D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  <w:p w14:paraId="20A9A27F" w14:textId="67CD5A02" w:rsid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Disassemble the turbine module sufficiently to isolate the bearings. Special attention should be paid to the release of material from the bearings. </w:t>
            </w: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If any abnormality is found, take a photographic record.</w:t>
            </w:r>
          </w:p>
        </w:tc>
        <w:tc>
          <w:tcPr>
            <w:tcW w:w="1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B9B02" w14:textId="4FDA553D" w:rsidR="0043087D" w:rsidRDefault="00322E0D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pict w14:anchorId="094396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54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 w:rsidR="001C4810">
              <w:object w:dxaOrig="225" w:dyaOrig="225" w14:anchorId="00FD4A3C">
                <v:shape id="_x0000_i1081" type="#_x0000_t75" style="width:31.5pt;height:18.75pt" o:ole="">
                  <v:imagedata r:id="rId8" o:title=""/>
                </v:shape>
                <w:control r:id="rId9" w:name="CheckBox1" w:shapeid="_x0000_i1081"/>
              </w:object>
            </w:r>
            <w:r w:rsidR="001C4810">
              <w:object w:dxaOrig="225" w:dyaOrig="225" w14:anchorId="10159AC5">
                <v:shape id="_x0000_i1083" type="#_x0000_t75" style="width:36pt;height:18.75pt" o:ole="">
                  <v:imagedata r:id="rId10" o:title=""/>
                </v:shape>
                <w:control r:id="rId11" w:name="CheckBox2" w:shapeid="_x0000_i1083"/>
              </w:object>
            </w:r>
          </w:p>
        </w:tc>
        <w:tc>
          <w:tcPr>
            <w:tcW w:w="4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67065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7258601D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75E57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A3B7D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Encaminhar os componentes desmontados para limpeza e ndt conforme necessário.</w:t>
            </w:r>
          </w:p>
          <w:p w14:paraId="7CA2CA4C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4D1B1150" w14:textId="4FE96E1F" w:rsidR="007F1AA9" w:rsidRP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7F1AA9">
              <w:rPr>
                <w:rFonts w:cstheme="minorHAnsi"/>
                <w:sz w:val="20"/>
                <w:szCs w:val="20"/>
                <w:lang w:val="en-US"/>
              </w:rPr>
              <w:t>Forward disassembled components for cleaning and NDT as required.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3FE82" w14:textId="5778B302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7DF292C">
                <v:shape id="_x0000_i1085" type="#_x0000_t75" style="width:31.5pt;height:18.75pt" o:ole="">
                  <v:imagedata r:id="rId12" o:title=""/>
                </v:shape>
                <w:control r:id="rId13" w:name="CheckBox11" w:shapeid="_x0000_i1085"/>
              </w:object>
            </w:r>
            <w:r>
              <w:object w:dxaOrig="225" w:dyaOrig="225" w14:anchorId="373B4567">
                <v:shape id="_x0000_i1087" type="#_x0000_t75" style="width:36pt;height:18.75pt" o:ole="">
                  <v:imagedata r:id="rId10" o:title=""/>
                </v:shape>
                <w:control r:id="rId14" w:name="CheckBox21" w:shapeid="_x0000_i108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78FE6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CONTROLE</w:t>
            </w:r>
          </w:p>
        </w:tc>
      </w:tr>
      <w:tr w:rsidR="0043087D" w14:paraId="09A4214B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C3883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0DCB9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do módulo de turbina utilizando</w:t>
            </w:r>
          </w:p>
          <w:p w14:paraId="66E06498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como referência o OHM - CSP 22001 efetuando os</w:t>
            </w:r>
          </w:p>
          <w:p w14:paraId="49800EAF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registros nos formulários M08.02.05.0771,</w:t>
            </w:r>
          </w:p>
          <w:p w14:paraId="11E3D417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M08.00.05.0688 e M08.00.05.0773.</w:t>
            </w:r>
          </w:p>
          <w:p w14:paraId="3FC5A660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50C025E4" w14:textId="55A9EC0D" w:rsidR="007F1AA9" w:rsidRP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inspection of the turbine module using the OHM - CSP 22001 as a reference, making the records on forms M08.02.05.0771, M08.00.05.0688 and M08.00.05.0773.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A7F41" w14:textId="4E1673AC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7E25C64">
                <v:shape id="_x0000_i1089" type="#_x0000_t75" style="width:31.5pt;height:18.75pt" o:ole="">
                  <v:imagedata r:id="rId8" o:title=""/>
                </v:shape>
                <w:control r:id="rId15" w:name="CheckBox12" w:shapeid="_x0000_i1089"/>
              </w:object>
            </w:r>
            <w:r>
              <w:object w:dxaOrig="225" w:dyaOrig="225" w14:anchorId="41FF53ED">
                <v:shape id="_x0000_i1091" type="#_x0000_t75" style="width:36pt;height:18.75pt" o:ole="">
                  <v:imagedata r:id="rId10" o:title=""/>
                </v:shape>
                <w:control r:id="rId16" w:name="CheckBox22" w:shapeid="_x0000_i109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0E23D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5FE36E43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DF9A2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EAF51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check de balanceamento dos rotores de N1</w:t>
            </w:r>
          </w:p>
          <w:p w14:paraId="1A188CD2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 de N2 registrando os valores nos formulários</w:t>
            </w:r>
          </w:p>
          <w:p w14:paraId="3ADF1853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M08.02.07.0758 e M08.02.07.0759 e corrigir</w:t>
            </w:r>
          </w:p>
          <w:p w14:paraId="72D2DCB2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conforme necessário.</w:t>
            </w:r>
          </w:p>
          <w:p w14:paraId="53D55180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1BB4FF4C" w14:textId="73C38CF5" w:rsidR="007F1AA9" w:rsidRP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a balance check on the N1 and N2 rotors, recording the values ​​on forms M08.02.07.0758 and M08.02.07.0759 and correct as necessary.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2C39B" w14:textId="65CA683C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B437EA4">
                <v:shape id="_x0000_i1093" type="#_x0000_t75" style="width:31.5pt;height:18.75pt" o:ole="">
                  <v:imagedata r:id="rId8" o:title=""/>
                </v:shape>
                <w:control r:id="rId17" w:name="CheckBox13" w:shapeid="_x0000_i1093"/>
              </w:object>
            </w:r>
            <w:r>
              <w:object w:dxaOrig="225" w:dyaOrig="225" w14:anchorId="675E47B8">
                <v:shape id="_x0000_i1095" type="#_x0000_t75" style="width:36pt;height:18.75pt" o:ole="">
                  <v:imagedata r:id="rId10" o:title=""/>
                </v:shape>
                <w:control r:id="rId18" w:name="CheckBox23" w:shapeid="_x0000_i109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6BF3E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485CB1CC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9D7C8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EC86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montagem do módulo de turbina utilizando</w:t>
            </w:r>
          </w:p>
          <w:p w14:paraId="1429947E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como referência o OHM - CSP22001 e registrando as</w:t>
            </w:r>
          </w:p>
          <w:p w14:paraId="025BA485" w14:textId="77777777" w:rsidR="0043087D" w:rsidRPr="00322E0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322E0D">
              <w:rPr>
                <w:rFonts w:cstheme="minorHAnsi"/>
                <w:sz w:val="20"/>
                <w:szCs w:val="20"/>
                <w:lang w:val="en-US"/>
              </w:rPr>
              <w:t>informações no formulário M08.02.04.0770.</w:t>
            </w:r>
          </w:p>
          <w:p w14:paraId="2CC554FB" w14:textId="77777777" w:rsidR="007F1AA9" w:rsidRPr="00322E0D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  <w:p w14:paraId="1A326803" w14:textId="7A8A37A9" w:rsidR="007F1AA9" w:rsidRP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Assemble the turbine module using the OHM - CSP22001 as a reference and recording the information on form M08.02.04.0770.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D0472" w14:textId="1AB2C7DC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6F25EA6">
                <v:shape id="_x0000_i1097" type="#_x0000_t75" style="width:31.5pt;height:18.75pt" o:ole="">
                  <v:imagedata r:id="rId8" o:title=""/>
                </v:shape>
                <w:control r:id="rId19" w:name="CheckBox14" w:shapeid="_x0000_i1097"/>
              </w:object>
            </w:r>
            <w:r>
              <w:object w:dxaOrig="225" w:dyaOrig="225" w14:anchorId="3B25C2FF">
                <v:shape id="_x0000_i1099" type="#_x0000_t75" style="width:36pt;height:18.75pt" o:ole="">
                  <v:imagedata r:id="rId10" o:title=""/>
                </v:shape>
                <w:control r:id="rId20" w:name="CheckBox24" w:shapeid="_x0000_i109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05C96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69BFBBD8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DA7A4" w14:textId="6B2FCD4B" w:rsidR="0043087D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751A6" w14:textId="77777777" w:rsidR="0043087D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 final.</w:t>
            </w:r>
          </w:p>
          <w:p w14:paraId="64AA1E4D" w14:textId="77777777" w:rsid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7B511D3" w14:textId="3E9E1156" w:rsid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9DED" w14:textId="35297132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32B68F6C">
                <v:shape id="_x0000_i1101" type="#_x0000_t75" style="width:31.5pt;height:18.75pt" o:ole="">
                  <v:imagedata r:id="rId21" o:title=""/>
                </v:shape>
                <w:control r:id="rId22" w:name="CheckBox15" w:shapeid="_x0000_i1101"/>
              </w:object>
            </w:r>
            <w:r>
              <w:object w:dxaOrig="225" w:dyaOrig="225" w14:anchorId="20A8F375">
                <v:shape id="_x0000_i1103" type="#_x0000_t75" style="width:36pt;height:18.75pt" o:ole="">
                  <v:imagedata r:id="rId23" o:title=""/>
                </v:shape>
                <w:control r:id="rId24" w:name="CheckBox25" w:shapeid="_x0000_i1103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AC5182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325A3D4A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64294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5244C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E4D40" w14:textId="0BFB983C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0C90A573">
                <v:shape id="_x0000_i1105" type="#_x0000_t75" style="width:31.5pt;height:18.75pt" o:ole="">
                  <v:imagedata r:id="rId21" o:title=""/>
                </v:shape>
                <w:control r:id="rId25" w:name="CheckBox16" w:shapeid="_x0000_i1105"/>
              </w:object>
            </w:r>
            <w:r>
              <w:object w:dxaOrig="225" w:dyaOrig="225" w14:anchorId="2427ED5E">
                <v:shape id="_x0000_i1107" type="#_x0000_t75" style="width:36pt;height:18.75pt" o:ole="">
                  <v:imagedata r:id="rId10" o:title=""/>
                </v:shape>
                <w:control r:id="rId26" w:name="CheckBox26" w:shapeid="_x0000_i110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681B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0311853A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E1F7E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AF5EC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92DB5" w14:textId="5BA7BA69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AC9F8A8">
                <v:shape id="_x0000_i1109" type="#_x0000_t75" style="width:31.5pt;height:18.75pt" o:ole="">
                  <v:imagedata r:id="rId21" o:title=""/>
                </v:shape>
                <w:control r:id="rId27" w:name="CheckBox17" w:shapeid="_x0000_i1109"/>
              </w:object>
            </w:r>
            <w:r>
              <w:object w:dxaOrig="225" w:dyaOrig="225" w14:anchorId="2154FFC7">
                <v:shape id="_x0000_i1111" type="#_x0000_t75" style="width:36pt;height:18.75pt" o:ole="">
                  <v:imagedata r:id="rId23" o:title=""/>
                </v:shape>
                <w:control r:id="rId28" w:name="CheckBox27" w:shapeid="_x0000_i111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B63D4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0A4D7BF5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0A0F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B1119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CADF" w14:textId="2360D737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4E5385A">
                <v:shape id="_x0000_i1113" type="#_x0000_t75" style="width:31.5pt;height:18.75pt" o:ole="">
                  <v:imagedata r:id="rId21" o:title=""/>
                </v:shape>
                <w:control r:id="rId29" w:name="CheckBox18" w:shapeid="_x0000_i1113"/>
              </w:object>
            </w:r>
            <w:r>
              <w:object w:dxaOrig="225" w:dyaOrig="225" w14:anchorId="78AFC456">
                <v:shape id="_x0000_i1115" type="#_x0000_t75" style="width:36pt;height:18.75pt" o:ole="">
                  <v:imagedata r:id="rId23" o:title=""/>
                </v:shape>
                <w:control r:id="rId30" w:name="CheckBox28" w:shapeid="_x0000_i111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277DF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5C65D2B1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92697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A5EB9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C051" w14:textId="5CB6DBC8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0A0C09D0">
                <v:shape id="_x0000_i1117" type="#_x0000_t75" style="width:31.5pt;height:18.75pt" o:ole="">
                  <v:imagedata r:id="rId21" o:title=""/>
                </v:shape>
                <w:control r:id="rId31" w:name="CheckBox116" w:shapeid="_x0000_i1117"/>
              </w:object>
            </w:r>
            <w:r>
              <w:object w:dxaOrig="225" w:dyaOrig="225" w14:anchorId="0AE119B4">
                <v:shape id="_x0000_i1119" type="#_x0000_t75" style="width:36pt;height:18.75pt" o:ole="">
                  <v:imagedata r:id="rId10" o:title=""/>
                </v:shape>
                <w:control r:id="rId32" w:name="CheckBox216" w:shapeid="_x0000_i111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EA67D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62ACDB49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0B38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34896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46B78" w14:textId="05F8A31F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8A3B726">
                <v:shape id="_x0000_i1121" type="#_x0000_t75" style="width:31.5pt;height:18.75pt" o:ole="">
                  <v:imagedata r:id="rId33" o:title=""/>
                </v:shape>
                <w:control r:id="rId34" w:name="CheckBox120" w:shapeid="_x0000_i1121"/>
              </w:object>
            </w:r>
            <w:r>
              <w:object w:dxaOrig="225" w:dyaOrig="225" w14:anchorId="3BB625D1">
                <v:shape id="_x0000_i1123" type="#_x0000_t75" style="width:36pt;height:18.75pt" o:ole="">
                  <v:imagedata r:id="rId10" o:title=""/>
                </v:shape>
                <w:control r:id="rId35" w:name="CheckBox220" w:shapeid="_x0000_i1123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BD7A6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18D1A255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57383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D22F5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FDF3" w14:textId="46C52778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5D583E3">
                <v:shape id="_x0000_i1125" type="#_x0000_t75" style="width:31.5pt;height:18.75pt" o:ole="">
                  <v:imagedata r:id="rId21" o:title=""/>
                </v:shape>
                <w:control r:id="rId36" w:name="CheckBox121" w:shapeid="_x0000_i1125"/>
              </w:object>
            </w:r>
            <w:r>
              <w:object w:dxaOrig="225" w:dyaOrig="225" w14:anchorId="7B3187CF">
                <v:shape id="_x0000_i1127" type="#_x0000_t75" style="width:36pt;height:18.75pt" o:ole="">
                  <v:imagedata r:id="rId23" o:title=""/>
                </v:shape>
                <w:control r:id="rId37" w:name="CheckBox221" w:shapeid="_x0000_i112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5315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696CD8D3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D494E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2188A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452DB" w14:textId="015931B6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36340311">
                <v:shape id="_x0000_i1129" type="#_x0000_t75" style="width:31.5pt;height:18.75pt" o:ole="">
                  <v:imagedata r:id="rId33" o:title=""/>
                </v:shape>
                <w:control r:id="rId38" w:name="CheckBox1211" w:shapeid="_x0000_i1129"/>
              </w:object>
            </w:r>
            <w:r>
              <w:object w:dxaOrig="225" w:dyaOrig="225" w14:anchorId="04666830">
                <v:shape id="_x0000_i1131" type="#_x0000_t75" style="width:36pt;height:18.75pt" o:ole="">
                  <v:imagedata r:id="rId23" o:title=""/>
                </v:shape>
                <w:control r:id="rId39" w:name="CheckBox2211" w:shapeid="_x0000_i113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B648A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44257C74" w14:textId="77777777" w:rsidTr="00322E0D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6F690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DB8F8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E6F2" w14:textId="2FC988D2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67B7B813">
                <v:shape id="_x0000_i1133" type="#_x0000_t75" style="width:31.5pt;height:18.75pt" o:ole="">
                  <v:imagedata r:id="rId33" o:title=""/>
                </v:shape>
                <w:control r:id="rId40" w:name="CheckBox12111" w:shapeid="_x0000_i1133"/>
              </w:object>
            </w:r>
            <w:r>
              <w:object w:dxaOrig="225" w:dyaOrig="225" w14:anchorId="0E1DAB6A">
                <v:shape id="_x0000_i1135" type="#_x0000_t75" style="width:36pt;height:18.75pt" o:ole="">
                  <v:imagedata r:id="rId10" o:title=""/>
                </v:shape>
                <w:control r:id="rId41" w:name="CheckBox22111" w:shapeid="_x0000_i113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1BE7C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7705B8FF" w14:textId="77777777" w:rsidTr="00322E0D">
        <w:trPr>
          <w:trHeight w:val="225"/>
        </w:trPr>
        <w:tc>
          <w:tcPr>
            <w:tcW w:w="5813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244D13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24ADB110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(Observation)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4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366E80AA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84AC908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780F187C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DATA </w:t>
            </w:r>
          </w:p>
          <w:p w14:paraId="762B526B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3087D" w14:paraId="3D9685BA" w14:textId="77777777" w:rsidTr="00322E0D">
        <w:trPr>
          <w:trHeight w:val="510"/>
        </w:trPr>
        <w:tc>
          <w:tcPr>
            <w:tcW w:w="5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96FEA8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MOTOR COM INDICAÇÃO DE LIMALHA.</w:t>
            </w:r>
          </w:p>
          <w:p w14:paraId="08B43BCA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ABERTURA DO MÓDULO DE TURBINA PARA INVESTIGAR A FONTE DE LIMALHA.</w:t>
            </w:r>
          </w:p>
        </w:tc>
        <w:tc>
          <w:tcPr>
            <w:tcW w:w="28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66762C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03BE4" w14:textId="0C9BA956" w:rsidR="0043087D" w:rsidRDefault="00322E0D">
            <w:pPr>
              <w:widowControl w:val="0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14</w:t>
            </w:r>
            <w:r w:rsidR="007F1AA9"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/08/</w:t>
            </w:r>
            <w:r w:rsidR="00647A9B"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2024</w:t>
            </w:r>
          </w:p>
        </w:tc>
      </w:tr>
    </w:tbl>
    <w:p w14:paraId="5294F9A0" w14:textId="77777777" w:rsidR="0043087D" w:rsidRDefault="001C4810">
      <w:pPr>
        <w:pStyle w:val="PargrafodaLista"/>
        <w:numPr>
          <w:ilvl w:val="0"/>
          <w:numId w:val="1"/>
        </w:numPr>
        <w:jc w:val="left"/>
      </w:pPr>
      <w:r>
        <w:rPr>
          <w:rFonts w:eastAsia="Times New Roman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38394CC9" w14:textId="77777777" w:rsidR="0043087D" w:rsidRDefault="001C4810">
      <w:pPr>
        <w:pStyle w:val="PargrafodaLista"/>
        <w:ind w:left="76"/>
        <w:jc w:val="left"/>
        <w:rPr>
          <w:i/>
          <w:sz w:val="20"/>
          <w:lang w:val="en-US"/>
        </w:rPr>
      </w:pPr>
      <w:r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43087D">
      <w:headerReference w:type="default" r:id="rId42"/>
      <w:footerReference w:type="default" r:id="rId43"/>
      <w:pgSz w:w="11906" w:h="16838"/>
      <w:pgMar w:top="1417" w:right="1701" w:bottom="851" w:left="709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D3825" w14:textId="77777777" w:rsidR="006F34B1" w:rsidRDefault="001C4810">
      <w:r>
        <w:separator/>
      </w:r>
    </w:p>
  </w:endnote>
  <w:endnote w:type="continuationSeparator" w:id="0">
    <w:p w14:paraId="77F795A3" w14:textId="77777777" w:rsidR="006F34B1" w:rsidRDefault="001C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Layout w:type="fixed"/>
      <w:tblLook w:val="04A0" w:firstRow="1" w:lastRow="0" w:firstColumn="1" w:lastColumn="0" w:noHBand="0" w:noVBand="1"/>
    </w:tblPr>
    <w:tblGrid>
      <w:gridCol w:w="10774"/>
    </w:tblGrid>
    <w:tr w:rsidR="0043087D" w14:paraId="2AAB9996" w14:textId="77777777">
      <w:tc>
        <w:tcPr>
          <w:tcW w:w="10774" w:type="dxa"/>
          <w:tcBorders>
            <w:left w:val="nil"/>
            <w:bottom w:val="nil"/>
            <w:right w:val="nil"/>
          </w:tcBorders>
        </w:tcPr>
        <w:p w14:paraId="796173FD" w14:textId="77777777" w:rsidR="0043087D" w:rsidRDefault="0043087D">
          <w:pPr>
            <w:pStyle w:val="Rodap"/>
            <w:rPr>
              <w:rFonts w:ascii="Calibri" w:eastAsia="Calibri" w:hAnsi="Calibri"/>
            </w:rPr>
          </w:pPr>
        </w:p>
      </w:tc>
    </w:tr>
  </w:tbl>
  <w:p w14:paraId="142FDFE5" w14:textId="77777777" w:rsidR="0043087D" w:rsidRDefault="0043087D">
    <w:pPr>
      <w:pStyle w:val="Rodap"/>
    </w:pPr>
  </w:p>
  <w:p w14:paraId="0BAD03D9" w14:textId="77777777" w:rsidR="0043087D" w:rsidRDefault="004308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31A62" w14:textId="77777777" w:rsidR="006F34B1" w:rsidRDefault="001C4810">
      <w:r>
        <w:separator/>
      </w:r>
    </w:p>
  </w:footnote>
  <w:footnote w:type="continuationSeparator" w:id="0">
    <w:p w14:paraId="59F3D2B2" w14:textId="77777777" w:rsidR="006F34B1" w:rsidRDefault="001C4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6365"/>
      <w:gridCol w:w="1628"/>
      <w:gridCol w:w="924"/>
    </w:tblGrid>
    <w:tr w:rsidR="0043087D" w14:paraId="0EAB43E2" w14:textId="77777777">
      <w:trPr>
        <w:trHeight w:val="300"/>
      </w:trPr>
      <w:tc>
        <w:tcPr>
          <w:tcW w:w="1999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2B0373B9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C48FF99" wp14:editId="4782767C">
                <wp:extent cx="514350" cy="387985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3E7B5075" w14:textId="77777777" w:rsidR="0043087D" w:rsidRDefault="001C4810">
          <w:pPr>
            <w:widowControl w:val="0"/>
            <w:rPr>
              <w:rFonts w:ascii="Calibri" w:hAnsi="Calibri"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BCA6096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E82A4B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43087D" w14:paraId="61519FD9" w14:textId="77777777">
      <w:trPr>
        <w:trHeight w:val="300"/>
      </w:trPr>
      <w:tc>
        <w:tcPr>
          <w:tcW w:w="1999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5B57F743" w14:textId="77777777" w:rsidR="0043087D" w:rsidRDefault="0043087D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58B5AE17" w14:textId="77777777" w:rsidR="0043087D" w:rsidRDefault="001C4810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8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4CE47FA5" w14:textId="77777777" w:rsidR="0043087D" w:rsidRDefault="001C4810">
          <w:pPr>
            <w:widowControl w:val="0"/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501CE3B" w14:textId="77777777" w:rsidR="0043087D" w:rsidRDefault="0043087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43087D" w14:paraId="5668297D" w14:textId="77777777">
      <w:trPr>
        <w:trHeight w:val="300"/>
      </w:trPr>
      <w:tc>
        <w:tcPr>
          <w:tcW w:w="199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36E2FC3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052AFCD9" w14:textId="77777777" w:rsidR="0043087D" w:rsidRDefault="001C4810">
          <w:pPr>
            <w:widowControl w:val="0"/>
            <w:rPr>
              <w:rFonts w:ascii="Calibri" w:hAnsi="Calibri"/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8" w:type="dxa"/>
          <w:tcBorders>
            <w:top w:val="single" w:sz="4" w:space="0" w:color="000000"/>
          </w:tcBorders>
          <w:vAlign w:val="bottom"/>
        </w:tcPr>
        <w:p w14:paraId="5D32BC5D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E712A13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43087D" w14:paraId="46E19A0F" w14:textId="77777777">
      <w:trPr>
        <w:trHeight w:val="300"/>
      </w:trPr>
      <w:tc>
        <w:tcPr>
          <w:tcW w:w="199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750C93B9" w14:textId="77777777" w:rsidR="0043087D" w:rsidRDefault="001C4810">
          <w:pPr>
            <w:widowControl w:val="0"/>
            <w:rPr>
              <w:rFonts w:ascii="Calibri" w:hAnsi="Calibri"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7E8C0EF3" w14:textId="77777777" w:rsidR="0043087D" w:rsidRDefault="001C4810">
          <w:pPr>
            <w:widowControl w:val="0"/>
            <w:rPr>
              <w:rFonts w:ascii="Calibri" w:hAnsi="Calibri"/>
              <w:i/>
              <w:sz w:val="24"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8" w:type="dxa"/>
          <w:tcBorders>
            <w:bottom w:val="single" w:sz="4" w:space="0" w:color="000000"/>
          </w:tcBorders>
          <w:vAlign w:val="bottom"/>
        </w:tcPr>
        <w:p w14:paraId="5E266C19" w14:textId="77777777" w:rsidR="0043087D" w:rsidRDefault="001C4810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30DE39C" w14:textId="77777777" w:rsidR="0043087D" w:rsidRDefault="0043087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57E008BE" w14:textId="77777777" w:rsidR="0043087D" w:rsidRDefault="0043087D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D7842"/>
    <w:multiLevelType w:val="multilevel"/>
    <w:tmpl w:val="A7DA06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4D7801"/>
    <w:multiLevelType w:val="multilevel"/>
    <w:tmpl w:val="2D64DC30"/>
    <w:lvl w:ilvl="0">
      <w:numFmt w:val="bullet"/>
      <w:lvlText w:val=""/>
      <w:lvlJc w:val="left"/>
      <w:pPr>
        <w:tabs>
          <w:tab w:val="num" w:pos="0"/>
        </w:tabs>
        <w:ind w:left="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836" w:hanging="360"/>
      </w:pPr>
      <w:rPr>
        <w:rFonts w:ascii="Wingdings" w:hAnsi="Wingdings" w:cs="Wingdings" w:hint="default"/>
      </w:rPr>
    </w:lvl>
  </w:abstractNum>
  <w:num w:numId="1" w16cid:durableId="110246407">
    <w:abstractNumId w:val="1"/>
  </w:num>
  <w:num w:numId="2" w16cid:durableId="133287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7D"/>
    <w:rsid w:val="001C4810"/>
    <w:rsid w:val="002A1C68"/>
    <w:rsid w:val="00322E0D"/>
    <w:rsid w:val="0043087D"/>
    <w:rsid w:val="00647A9B"/>
    <w:rsid w:val="006F34B1"/>
    <w:rsid w:val="007F1AA9"/>
    <w:rsid w:val="00DA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  <w14:docId w14:val="20A87012"/>
  <w15:docId w15:val="{DED4F802-3474-42AA-8D9D-5AAFF7FB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0D"/>
    <w:pPr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81EB6"/>
  </w:style>
  <w:style w:type="character" w:customStyle="1" w:styleId="RodapChar">
    <w:name w:val="Rodapé Char"/>
    <w:basedOn w:val="Fontepargpadro"/>
    <w:link w:val="Rodap"/>
    <w:uiPriority w:val="99"/>
    <w:qFormat/>
    <w:rsid w:val="00381EB6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81EB6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81E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26" Type="http://schemas.openxmlformats.org/officeDocument/2006/relationships/control" Target="activeX/activeX14.xml"/><Relationship Id="rId39" Type="http://schemas.openxmlformats.org/officeDocument/2006/relationships/control" Target="activeX/activeX26.xml"/><Relationship Id="rId21" Type="http://schemas.openxmlformats.org/officeDocument/2006/relationships/image" Target="media/image4.wmf"/><Relationship Id="rId34" Type="http://schemas.openxmlformats.org/officeDocument/2006/relationships/control" Target="activeX/activeX21.xm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9" Type="http://schemas.openxmlformats.org/officeDocument/2006/relationships/control" Target="activeX/activeX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32" Type="http://schemas.openxmlformats.org/officeDocument/2006/relationships/control" Target="activeX/activeX20.xml"/><Relationship Id="rId37" Type="http://schemas.openxmlformats.org/officeDocument/2006/relationships/control" Target="activeX/activeX24.xml"/><Relationship Id="rId40" Type="http://schemas.openxmlformats.org/officeDocument/2006/relationships/control" Target="activeX/activeX27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image" Target="media/image5.wmf"/><Relationship Id="rId28" Type="http://schemas.openxmlformats.org/officeDocument/2006/relationships/control" Target="activeX/activeX16.xml"/><Relationship Id="rId36" Type="http://schemas.openxmlformats.org/officeDocument/2006/relationships/control" Target="activeX/activeX23.xml"/><Relationship Id="rId10" Type="http://schemas.openxmlformats.org/officeDocument/2006/relationships/image" Target="media/image2.wmf"/><Relationship Id="rId19" Type="http://schemas.openxmlformats.org/officeDocument/2006/relationships/control" Target="activeX/activeX9.xml"/><Relationship Id="rId31" Type="http://schemas.openxmlformats.org/officeDocument/2006/relationships/control" Target="activeX/activeX19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control" Target="activeX/activeX11.xml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control" Target="activeX/activeX22.xml"/><Relationship Id="rId43" Type="http://schemas.openxmlformats.org/officeDocument/2006/relationships/footer" Target="foot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7.xml"/><Relationship Id="rId25" Type="http://schemas.openxmlformats.org/officeDocument/2006/relationships/control" Target="activeX/activeX13.xml"/><Relationship Id="rId33" Type="http://schemas.openxmlformats.org/officeDocument/2006/relationships/image" Target="media/image6.wmf"/><Relationship Id="rId38" Type="http://schemas.openxmlformats.org/officeDocument/2006/relationships/control" Target="activeX/activeX25.xml"/><Relationship Id="rId20" Type="http://schemas.openxmlformats.org/officeDocument/2006/relationships/control" Target="activeX/activeX10.xml"/><Relationship Id="rId41" Type="http://schemas.openxmlformats.org/officeDocument/2006/relationships/control" Target="activeX/activeX2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511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l.rodrigues</dc:creator>
  <dc:description/>
  <cp:lastModifiedBy>Felipe Souza</cp:lastModifiedBy>
  <cp:revision>3</cp:revision>
  <cp:lastPrinted>2017-04-19T12:03:00Z</cp:lastPrinted>
  <dcterms:created xsi:type="dcterms:W3CDTF">2024-08-08T11:58:00Z</dcterms:created>
  <dcterms:modified xsi:type="dcterms:W3CDTF">2024-08-14T17:32:00Z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