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77777777" w:rsidR="00A227E0" w:rsidRDefault="00B65DE3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6875455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1D08F49C" w:rsidR="00A227E0" w:rsidRDefault="00C5680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AE-109</w:t>
            </w:r>
            <w:r w:rsidR="009F7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008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Módulo do compressor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4A173006" w:rsidR="00A227E0" w:rsidRDefault="00C774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7749A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  <w:r w:rsidR="009F7CA7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A227E0" w14:paraId="7108E17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8EA9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808" w:type="dxa"/>
            <w:gridSpan w:val="3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B9492" w14:textId="5169F20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59FF5AFD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COLETORES (MAIORES E MENORES)</w:t>
            </w:r>
          </w:p>
          <w:p w14:paraId="345278D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TUBULAÇÕES DE ÓLEO E AR</w:t>
            </w:r>
          </w:p>
          <w:p w14:paraId="5AF34C1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MANGUEIRASDE COMBUSTÍVEL</w:t>
            </w:r>
          </w:p>
          <w:p w14:paraId="42BAE2B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MANGUEIRAS DE AR</w:t>
            </w:r>
          </w:p>
          <w:p w14:paraId="1698C148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LÂMINAS DE ENTRADA DE AR (INLET VANES)</w:t>
            </w:r>
          </w:p>
          <w:p w14:paraId="7D3B941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CONJUNTO DE BRAQUETES</w:t>
            </w:r>
          </w:p>
          <w:p w14:paraId="71ADF5C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ALOJAMENTO DAS VÁLVULAS DE SANGRIA E PISTÕES (8 EA)</w:t>
            </w:r>
          </w:p>
          <w:p w14:paraId="39BA93A8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PAREDE DE FOGO</w:t>
            </w:r>
          </w:p>
          <w:p w14:paraId="45BF6F12" w14:textId="77777777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CARCAÇA DE COMBUSTÃO EXTERNA</w:t>
            </w:r>
          </w:p>
          <w:p w14:paraId="26071237" w14:textId="3B73CB6A" w:rsidR="00A227E0" w:rsidRPr="002F3DA2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 xml:space="preserve">RODAS DO COMPRESSOR </w:t>
            </w:r>
            <w:r w:rsidR="002F3DA2" w:rsidRPr="002F3DA2"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BLADES</w:t>
            </w:r>
          </w:p>
          <w:p w14:paraId="78529C3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ANÉIS DAS PAREDES DE FOGO (2 PEÇAS)</w:t>
            </w:r>
          </w:p>
          <w:p w14:paraId="143F30AA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JOGO DE PARAFUSOS, ARRUELAS E PORCAS (NÃO MISTURAR O CONTEUDO DOS PACOTES)</w:t>
            </w:r>
          </w:p>
          <w:p w14:paraId="743A3443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JOGO DE BRAQUETES E BRAÇADEIRAS</w:t>
            </w:r>
          </w:p>
          <w:p w14:paraId="0EBC021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5DA87CC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COLLECTORS (LARGER AND SMALLER)</w:t>
            </w:r>
          </w:p>
          <w:p w14:paraId="23C7AB06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OIL AND AIR PIPES</w:t>
            </w:r>
          </w:p>
          <w:p w14:paraId="3DF8B8A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FUEL HOSES</w:t>
            </w:r>
          </w:p>
          <w:p w14:paraId="09D0D6B5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HOSES</w:t>
            </w:r>
          </w:p>
          <w:p w14:paraId="2BC990C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AIR INLET VANES</w:t>
            </w:r>
          </w:p>
          <w:p w14:paraId="6EC416E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</w:t>
            </w:r>
          </w:p>
          <w:p w14:paraId="73AEA7D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HOUSING OF BLEED VALVES AND PISTONS (8 EA)</w:t>
            </w:r>
          </w:p>
          <w:p w14:paraId="0E6A489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</w:t>
            </w:r>
          </w:p>
          <w:p w14:paraId="1E70709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EXTERNAL COMBUSTION HOUSING</w:t>
            </w:r>
          </w:p>
          <w:p w14:paraId="5A9C74F2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COMPRESSOR WHEELS WITH BLADES</w:t>
            </w:r>
          </w:p>
          <w:p w14:paraId="3F3F602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FIRE WALL RINGS (2 PIECES)</w:t>
            </w:r>
          </w:p>
          <w:p w14:paraId="7D596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BOLTS, WASHERS AND NUTS (DO NOT MIX THE CONTENTS OF THE PACKAGES)</w:t>
            </w:r>
          </w:p>
          <w:p w14:paraId="573A9F08" w14:textId="69B59A04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SET OF BRACKETS AND CLAMPS</w:t>
            </w:r>
          </w:p>
        </w:tc>
        <w:tc>
          <w:tcPr>
            <w:tcW w:w="169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D55D" w14:textId="4D9C737F" w:rsidR="00A227E0" w:rsidRDefault="00AE796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pict w14:anchorId="1E4AC6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type_75" o:spid="_x0000_s1042" type="#_x0000_t75" style="position:absolute;left:0;text-align:left;margin-left:0;margin-top:0;width:50pt;height:50pt;z-index:251657728;visibility:hidden;mso-position-horizontal-relative:text;mso-position-vertical-relative:text">
                  <o:lock v:ext="edit" selection="t"/>
                </v:shape>
              </w:pict>
            </w:r>
            <w:r w:rsidR="00B65DE3">
              <w:object w:dxaOrig="1440" w:dyaOrig="1440" w14:anchorId="35AE8BE6">
                <v:shape id="_x0000_i1061" type="#_x0000_t75" style="width:31.5pt;height:18.75pt" o:ole="">
                  <v:imagedata r:id="rId7" o:title=""/>
                </v:shape>
                <w:control r:id="rId8" w:name="CheckBox1" w:shapeid="_x0000_i1061"/>
              </w:object>
            </w:r>
            <w:r w:rsidR="00B65DE3">
              <w:object w:dxaOrig="1440" w:dyaOrig="1440" w14:anchorId="0439B726">
                <v:shape id="_x0000_i1063" type="#_x0000_t75" style="width:36pt;height:18.75pt" o:ole="">
                  <v:imagedata r:id="rId9" o:title=""/>
                </v:shape>
                <w:control r:id="rId10" w:name="CheckBox2" w:shapeid="_x0000_i1063"/>
              </w:object>
            </w:r>
          </w:p>
        </w:tc>
        <w:tc>
          <w:tcPr>
            <w:tcW w:w="377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4D3A5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CC4B2B7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4049D69C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E0E8" w14:textId="0BE134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 DAS PEÇAS ABAIXO DESCRITAS CONFORME IP-IAS-0006, ITEM 3.10</w:t>
            </w:r>
          </w:p>
          <w:p w14:paraId="65A9F520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MISCELÂNEAS</w:t>
            </w:r>
          </w:p>
          <w:p w14:paraId="442DCC74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DAS BOMBAS DA CAIXA DE ACESSÓRIOS</w:t>
            </w:r>
          </w:p>
          <w:p w14:paraId="61E2D139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EIXOS E ENGRENAGENS DA CAIXA DE ACESSÓRIOS</w:t>
            </w:r>
          </w:p>
          <w:p w14:paraId="047BE27A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1FAC0264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MISCELLANEOUS</w:t>
            </w:r>
          </w:p>
          <w:p w14:paraId="24E4864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PUMP SHAFTS</w:t>
            </w:r>
          </w:p>
          <w:p w14:paraId="2C095356" w14:textId="6E00245D" w:rsidR="001918FE" w:rsidRDefault="001918FE" w:rsidP="001918F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ACCESSORY BOX SHAFTS AND GEARS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7EAAAC8E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533CFF2">
                <v:shape id="_x0000_i1065" type="#_x0000_t75" style="width:31.5pt;height:18.75pt" o:ole="">
                  <v:imagedata r:id="rId7" o:title=""/>
                </v:shape>
                <w:control r:id="rId11" w:name="CheckBox11" w:shapeid="_x0000_i1065"/>
              </w:object>
            </w:r>
            <w:r>
              <w:object w:dxaOrig="1440" w:dyaOrig="1440" w14:anchorId="1FBD5806">
                <v:shape id="_x0000_i1067" type="#_x0000_t75" style="width:36pt;height:18.75pt" o:ole="">
                  <v:imagedata r:id="rId12" o:title=""/>
                </v:shape>
                <w:control r:id="rId13" w:name="CheckBox21" w:shapeid="_x0000_i106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64AB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A7D9F0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227E0" w14:paraId="2FA7613B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161F" w14:textId="7E428689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</w:t>
            </w:r>
            <w:r w:rsidR="005A162B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  <w:p w14:paraId="01C50AC1" w14:textId="77777777" w:rsidR="002F3DA2" w:rsidRDefault="00B65DE3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A DECAPAGEM DA PINTURA (SEMENTEL) </w:t>
            </w:r>
            <w:r w:rsidR="002F3DA2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NO CARTER,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“MANIFOLDS” (8ea)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15BF9CCC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NA CARCAÇA DIFUSORA REMOVER A PINTURA (SEMENTEL) </w:t>
            </w:r>
          </w:p>
          <w:p w14:paraId="72EEF302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 BOMBA DE RETORNO DE ÓLEO REMOVER A PINTURA (SEMENTEL)</w:t>
            </w:r>
          </w:p>
          <w:p w14:paraId="57EFD5A5" w14:textId="77777777" w:rsidR="00A227E0" w:rsidRDefault="00B65DE3">
            <w:pPr>
              <w:jc w:val="left"/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NAS HASTES DE CONTROLE, REMOVER A PINTURA</w:t>
            </w:r>
          </w:p>
          <w:p w14:paraId="367F86A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REMOVER O REVESTIMENTO INTERNO EM ALUMÍNIO DO CARTER E DOS SELOS CORRUGADOS (ALUMÍNIO), CONJUNTO DAS VANES (26 EA) CONFORME IP-IAS-0006, ITEM 3.08</w:t>
            </w:r>
          </w:p>
          <w:p w14:paraId="3ABCFF21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3.08</w:t>
            </w:r>
          </w:p>
          <w:p w14:paraId="7F945FD7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PERFORM STRIPPING OF THE PAINT (SEMENTEL) ON THE </w:t>
            </w: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lastRenderedPageBreak/>
              <w:t>CRANKCASE, ON THE MANIFOLDS (8ea)</w:t>
            </w:r>
          </w:p>
          <w:p w14:paraId="7A2DA68D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DIFFUSER HOUSING, REMOVE THE PAINT (SEMENTEL)</w:t>
            </w:r>
          </w:p>
          <w:p w14:paraId="445B5B58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OIL RETURN PUMP, REMOVE THE PAINT (SEMENTEL)</w:t>
            </w:r>
          </w:p>
          <w:p w14:paraId="7FCC1D00" w14:textId="77777777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ON THE CONTROL RODS, REMOVE THE PAINT</w:t>
            </w:r>
          </w:p>
          <w:p w14:paraId="3F7F8AC4" w14:textId="548187A1" w:rsidR="001918FE" w:rsidRPr="001918FE" w:rsidRDefault="001918FE" w:rsidP="001918FE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REMOVE THE INTERNAL ALUMINUM COATING OF THE CRANKCASE AND CORRUGATED SEALS (ALUMINUM), VANES ASSEMBLY (26 EA) IN ACCORDANCE WITH IP-IAS-0006, ITEM 3.08</w:t>
            </w:r>
          </w:p>
          <w:p w14:paraId="3F12276E" w14:textId="77777777" w:rsidR="005A162B" w:rsidRDefault="005A162B">
            <w:pPr>
              <w:jc w:val="left"/>
              <w:rPr>
                <w:rFonts w:ascii="Calibri" w:eastAsia="Times New Roman" w:hAnsi="Calibri" w:cs="Arial"/>
                <w:b/>
                <w:bCs/>
                <w:sz w:val="18"/>
                <w:szCs w:val="18"/>
                <w:lang w:eastAsia="pt-BR"/>
              </w:rPr>
            </w:pPr>
          </w:p>
          <w:p w14:paraId="26E3F741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3A9BD513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lastRenderedPageBreak/>
              <w:object w:dxaOrig="1440" w:dyaOrig="1440" w14:anchorId="3DE6A13E">
                <v:shape id="_x0000_i1069" type="#_x0000_t75" style="width:31.5pt;height:18.75pt" o:ole="">
                  <v:imagedata r:id="rId7" o:title=""/>
                </v:shape>
                <w:control r:id="rId14" w:name="CheckBox12" w:shapeid="_x0000_i1069"/>
              </w:object>
            </w:r>
            <w:r>
              <w:object w:dxaOrig="1440" w:dyaOrig="1440" w14:anchorId="53C490CD">
                <v:shape id="_x0000_i1071" type="#_x0000_t75" style="width:36pt;height:18.75pt" o:ole="">
                  <v:imagedata r:id="rId9" o:title=""/>
                </v:shape>
                <w:control r:id="rId15" w:name="CheckBox22" w:shapeid="_x0000_i107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D30C4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B9A33" w14:textId="77777777" w:rsidR="00A227E0" w:rsidRDefault="00A227E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0F799A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1BAE4FF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120E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DECAPAGENS DAS PEÇAS ABAIXO DESCRITAS CONFORME IP-IAS-0006, ITEM 3.18</w:t>
            </w:r>
          </w:p>
          <w:p w14:paraId="15F7CCC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E CARCAÇAS DA CAIXA DE ACESSÓRIOS</w:t>
            </w:r>
          </w:p>
          <w:p w14:paraId="5E76E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TAMPA DO FILTRO DE ÓLEO</w:t>
            </w:r>
          </w:p>
          <w:p w14:paraId="119361A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CARCAÇA DE ENTRADA DE AR </w:t>
            </w:r>
          </w:p>
          <w:p w14:paraId="5E15A76B" w14:textId="77777777" w:rsidR="005A162B" w:rsidRDefault="005A162B" w:rsidP="005A162B">
            <w:pPr>
              <w:jc w:val="left"/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CARCAÇA E TAMPA DA BOMBA DE OLEO</w:t>
            </w:r>
          </w:p>
          <w:p w14:paraId="2E623910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bookmarkStart w:id="0" w:name="__DdeLink__4213_1025164482"/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LINK INTERMEDIARIO</w:t>
            </w:r>
            <w:bookmarkEnd w:id="0"/>
          </w:p>
          <w:p w14:paraId="28178715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STRIPPING OF THE PARTS DESCRIBED BELOW IN ACCORDANCE WITH IP-IAS-0006, ITEM 3.18</w:t>
            </w:r>
          </w:p>
          <w:p w14:paraId="29A5F69D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ACCESSORY BOX COVER AND HOUSINGS</w:t>
            </w:r>
          </w:p>
          <w:p w14:paraId="5EF2B189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FILTER COVER</w:t>
            </w:r>
          </w:p>
          <w:p w14:paraId="1F91C012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AIR INTAKE HOUSING</w:t>
            </w:r>
          </w:p>
          <w:p w14:paraId="35822A36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OIL PUMP HOUSING AND COVER</w:t>
            </w:r>
          </w:p>
          <w:p w14:paraId="6712B69E" w14:textId="5D9A31E2" w:rsidR="001918FE" w:rsidRDefault="001918FE" w:rsidP="001918FE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INTERMEDIATE LINK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39A11292" w:rsidR="005A162B" w:rsidRDefault="005A162B" w:rsidP="005A162B">
            <w:r>
              <w:object w:dxaOrig="1440" w:dyaOrig="1440" w14:anchorId="4EEC9B07">
                <v:shape id="_x0000_i1073" type="#_x0000_t75" style="width:31.5pt;height:18.75pt" o:ole="">
                  <v:imagedata r:id="rId16" o:title=""/>
                </v:shape>
                <w:control r:id="rId17" w:name="CheckBox121" w:shapeid="_x0000_i1073"/>
              </w:object>
            </w:r>
            <w:r>
              <w:object w:dxaOrig="1440" w:dyaOrig="1440" w14:anchorId="66044C62">
                <v:shape id="_x0000_i1075" type="#_x0000_t75" style="width:36pt;height:18.75pt" o:ole="">
                  <v:imagedata r:id="rId9" o:title=""/>
                </v:shape>
                <w:control r:id="rId18" w:name="CheckBox221" w:shapeid="_x0000_i107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1ACD4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704ACF17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29B410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4FC2FFEB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CCE4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REALIZAR A LIMPEZADAS PEÇAS ABAIXO DESCRITAS CONFORME IP-IAS-0006, ITEM 3.10</w:t>
            </w:r>
          </w:p>
          <w:p w14:paraId="10019FA8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SELOS DIANTEIROS E TRAZEIROS</w:t>
            </w:r>
          </w:p>
          <w:p w14:paraId="2956B62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ALOJAMENTO DO EIXO EXTENÇÃO </w:t>
            </w:r>
          </w:p>
          <w:p w14:paraId="7E9743B1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9491C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DISCOS DO COMPRESSOR: OS 14 ESTÁGIOS</w:t>
            </w:r>
          </w:p>
          <w:p w14:paraId="241D0B40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THE PARTS DESCRIBED BELOW IN ACCORDANCE WITH IP-IAS-0006, ITEM 3.10</w:t>
            </w:r>
          </w:p>
          <w:p w14:paraId="0945692E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FRONT AND REAR SEALS</w:t>
            </w:r>
          </w:p>
          <w:p w14:paraId="46E0C7FA" w14:textId="77777777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EXTENSION SHAFT HOUSING</w:t>
            </w:r>
          </w:p>
          <w:p w14:paraId="5DA124B1" w14:textId="3864997D" w:rsidR="001918FE" w:rsidRPr="001918FE" w:rsidRDefault="001918FE" w:rsidP="001918FE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COMPRESSOR DISCS: THE 14 STAGES</w:t>
            </w:r>
          </w:p>
          <w:p w14:paraId="5F415E8A" w14:textId="3DDA2E2E" w:rsidR="005A162B" w:rsidRDefault="005A162B" w:rsidP="005A162B">
            <w:pPr>
              <w:jc w:val="left"/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58C9FB74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6F3FB0A">
                <v:shape id="_x0000_i1077" type="#_x0000_t75" style="width:31.5pt;height:18.75pt" o:ole="">
                  <v:imagedata r:id="rId7" o:title=""/>
                </v:shape>
                <w:control r:id="rId19" w:name="CheckBox13" w:shapeid="_x0000_i1077"/>
              </w:object>
            </w:r>
            <w:r>
              <w:object w:dxaOrig="1440" w:dyaOrig="1440" w14:anchorId="48F27E0E">
                <v:shape id="_x0000_i1079" type="#_x0000_t75" style="width:36pt;height:18.75pt" o:ole="">
                  <v:imagedata r:id="rId9" o:title=""/>
                </v:shape>
                <w:control r:id="rId20" w:name="CheckBox23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381E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1BABA30F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754D3EBC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CE6B9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REALIZAR LIMPEZA ULTRASSÔNICA DO ELEMENTO FILTRANTE </w:t>
            </w:r>
            <w:r>
              <w:rPr>
                <w:rFonts w:eastAsia="Times New Roman" w:cs="Arial"/>
                <w:b/>
                <w:bCs/>
                <w:sz w:val="18"/>
                <w:szCs w:val="18"/>
                <w:lang w:eastAsia="pt-BR"/>
              </w:rPr>
              <w:t>COM PA-0014</w:t>
            </w:r>
            <w:r>
              <w:rPr>
                <w:rFonts w:eastAsia="Times New Roman" w:cs="Arial"/>
                <w:b/>
                <w:bCs/>
                <w:color w:val="FF0000"/>
                <w:sz w:val="18"/>
                <w:szCs w:val="18"/>
                <w:lang w:eastAsia="pt-BR"/>
              </w:rPr>
              <w:t xml:space="preserve"> </w:t>
            </w:r>
          </w:p>
          <w:p w14:paraId="067FFCF9" w14:textId="0592C746" w:rsidR="001918FE" w:rsidRPr="001918FE" w:rsidRDefault="001918FE" w:rsidP="005A162B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PERFORM ULTRASONIC CLEANING OF THE FILTER ELEMENT WITH PA-0014</w:t>
            </w:r>
          </w:p>
          <w:p w14:paraId="20EA509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6CA61426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9DACD9C">
                <v:shape id="_x0000_i1081" type="#_x0000_t75" style="width:31.5pt;height:18.75pt" o:ole="">
                  <v:imagedata r:id="rId7" o:title=""/>
                </v:shape>
                <w:control r:id="rId21" w:name="CheckBox14" w:shapeid="_x0000_i1081"/>
              </w:object>
            </w:r>
            <w:r>
              <w:object w:dxaOrig="1440" w:dyaOrig="1440" w14:anchorId="7A0E8A13">
                <v:shape id="_x0000_i1083" type="#_x0000_t75" style="width:36pt;height:18.75pt" o:ole="">
                  <v:imagedata r:id="rId12" o:title=""/>
                </v:shape>
                <w:control r:id="rId22" w:name="CheckBox24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F6CD2A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3299435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2666CCD6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289EF" w14:textId="78CC2173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CB653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EFETUAR LIMPEZA DOS ROLAMENTOS CONFORME EFETUAR LIMPEZA DOS ROLAMENTOS CONFORME IP-IAS-0006, ITEM 3.32</w:t>
            </w:r>
          </w:p>
          <w:p w14:paraId="609B6366" w14:textId="3E34D8F5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CLEAN BEARINGS AS PER IP-IAS-0006, ITEM 3.32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12E80" w14:textId="7410FEA5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1AD3E1C8">
                <v:shape id="_x0000_i1085" type="#_x0000_t75" style="width:31.5pt;height:18.75pt" o:ole="">
                  <v:imagedata r:id="rId7" o:title=""/>
                </v:shape>
                <w:control r:id="rId23" w:name="CheckBox15" w:shapeid="_x0000_i1085"/>
              </w:object>
            </w:r>
            <w:r>
              <w:object w:dxaOrig="1440" w:dyaOrig="1440" w14:anchorId="4D897844">
                <v:shape id="_x0000_i1087" type="#_x0000_t75" style="width:36pt;height:18.75pt" o:ole="">
                  <v:imagedata r:id="rId12" o:title=""/>
                </v:shape>
                <w:control r:id="rId24" w:name="CheckBox25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1B44D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3D8EB29C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560BE57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CF021" w14:textId="1CCC6FEE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F8C85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INSPEÇÃO FINAL</w:t>
            </w:r>
          </w:p>
          <w:p w14:paraId="627C0A15" w14:textId="368EF238" w:rsidR="001918FE" w:rsidRDefault="001918FE" w:rsidP="005A162B">
            <w:pPr>
              <w:jc w:val="lef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pt-BR"/>
              </w:rPr>
            </w:pPr>
            <w:r w:rsidRPr="001918FE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FINAL INSPECTION</w:t>
            </w: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BBA0B" w14:textId="6CB72F48" w:rsidR="005A162B" w:rsidRDefault="005A162B" w:rsidP="005A162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2DD7B4E7">
                <v:shape id="_x0000_i1089" type="#_x0000_t75" style="width:31.5pt;height:18.75pt" o:ole="">
                  <v:imagedata r:id="rId7" o:title=""/>
                </v:shape>
                <w:control r:id="rId25" w:name="CheckBox112" w:shapeid="_x0000_i1089"/>
              </w:object>
            </w:r>
            <w:r>
              <w:object w:dxaOrig="1440" w:dyaOrig="1440" w14:anchorId="4743C07C">
                <v:shape id="_x0000_i1091" type="#_x0000_t75" style="width:36pt;height:18.75pt" o:ole="">
                  <v:imagedata r:id="rId9" o:title=""/>
                </v:shape>
                <w:control r:id="rId26" w:name="CheckBox212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7E95C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  <w:p w14:paraId="33FB983B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1FC03" w14:textId="7AD83050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219D32B4" w:rsidR="005A162B" w:rsidRDefault="005A162B" w:rsidP="005A162B">
            <w:r>
              <w:object w:dxaOrig="1440" w:dyaOrig="1440" w14:anchorId="126D6964">
                <v:shape id="_x0000_i1093" type="#_x0000_t75" style="width:31.5pt;height:18.75pt" o:ole="">
                  <v:imagedata r:id="rId27" o:title=""/>
                </v:shape>
                <w:control r:id="rId28" w:name="CheckBox1121" w:shapeid="_x0000_i1093"/>
              </w:object>
            </w:r>
            <w:r>
              <w:object w:dxaOrig="1440" w:dyaOrig="1440" w14:anchorId="0A70DD46">
                <v:shape id="_x0000_i1095" type="#_x0000_t75" style="width:36pt;height:18.75pt" o:ole="">
                  <v:imagedata r:id="rId9" o:title=""/>
                </v:shape>
                <w:control r:id="rId2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77777777" w:rsidR="005A162B" w:rsidRDefault="005A162B" w:rsidP="005A162B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A162B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A162B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D413493" w14:textId="77777777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4E05758F" w:rsidR="005A162B" w:rsidRDefault="005A162B" w:rsidP="005A162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B315F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MARCELO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027E95" w14:textId="27BDD6AD" w:rsidR="005A162B" w:rsidRDefault="00C56803" w:rsidP="005A162B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AE796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Default="00B65DE3">
      <w:pPr>
        <w:pStyle w:val="PargrafodaLista"/>
        <w:ind w:left="76"/>
        <w:jc w:val="left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</w:font>
  <w:font w:name="NSimSun">
    <w:panose1 w:val="02010609030101010101"/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351104271">
    <w:abstractNumId w:val="1"/>
  </w:num>
  <w:num w:numId="2" w16cid:durableId="16911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1918FE"/>
    <w:rsid w:val="002F3DA2"/>
    <w:rsid w:val="00424912"/>
    <w:rsid w:val="0049491C"/>
    <w:rsid w:val="005A162B"/>
    <w:rsid w:val="005D3F9C"/>
    <w:rsid w:val="007A2A55"/>
    <w:rsid w:val="00891EF7"/>
    <w:rsid w:val="008C46A9"/>
    <w:rsid w:val="0097703F"/>
    <w:rsid w:val="009F7CA7"/>
    <w:rsid w:val="00A227E0"/>
    <w:rsid w:val="00AB4448"/>
    <w:rsid w:val="00AE7962"/>
    <w:rsid w:val="00B315FD"/>
    <w:rsid w:val="00B42B9E"/>
    <w:rsid w:val="00B65DE3"/>
    <w:rsid w:val="00BF4BF2"/>
    <w:rsid w:val="00C51507"/>
    <w:rsid w:val="00C56803"/>
    <w:rsid w:val="00C7749A"/>
    <w:rsid w:val="00D34C8E"/>
    <w:rsid w:val="00DC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1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62B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6.xml"/><Relationship Id="rId3" Type="http://schemas.openxmlformats.org/officeDocument/2006/relationships/settings" Target="settings.xml"/><Relationship Id="rId21" Type="http://schemas.openxmlformats.org/officeDocument/2006/relationships/control" Target="activeX/activeX11.xml"/><Relationship Id="rId7" Type="http://schemas.openxmlformats.org/officeDocument/2006/relationships/image" Target="media/image1.wmf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control" Target="activeX/activeX15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wmf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control" Target="activeX/activeX14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6.xml"/><Relationship Id="rId23" Type="http://schemas.openxmlformats.org/officeDocument/2006/relationships/control" Target="activeX/activeX13.xml"/><Relationship Id="rId28" Type="http://schemas.openxmlformats.org/officeDocument/2006/relationships/control" Target="activeX/activeX17.xml"/><Relationship Id="rId10" Type="http://schemas.openxmlformats.org/officeDocument/2006/relationships/control" Target="activeX/activeX2.xml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5.xml"/><Relationship Id="rId22" Type="http://schemas.openxmlformats.org/officeDocument/2006/relationships/control" Target="activeX/activeX12.xml"/><Relationship Id="rId27" Type="http://schemas.openxmlformats.org/officeDocument/2006/relationships/image" Target="media/image5.wmf"/><Relationship Id="rId30" Type="http://schemas.openxmlformats.org/officeDocument/2006/relationships/header" Target="header1.xml"/><Relationship Id="rId8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2</Pages>
  <Words>689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Marcelo Lima de Vasconcelos Moreira</cp:lastModifiedBy>
  <cp:revision>35</cp:revision>
  <cp:lastPrinted>2017-04-19T12:03:00Z</cp:lastPrinted>
  <dcterms:created xsi:type="dcterms:W3CDTF">2018-12-10T19:44:00Z</dcterms:created>
  <dcterms:modified xsi:type="dcterms:W3CDTF">2024-10-08T13:30:00Z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