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6D7B1AFE" w:rsidR="00E8763A" w:rsidRPr="00AF3E41" w:rsidRDefault="004B7923" w:rsidP="00E8763A">
            <w:pPr>
              <w:rPr>
                <w:b/>
                <w:bCs/>
                <w:sz w:val="20"/>
                <w:szCs w:val="20"/>
              </w:rPr>
            </w:pPr>
            <w:r>
              <w:rPr>
                <w:b/>
                <w:bCs/>
                <w:sz w:val="20"/>
                <w:szCs w:val="20"/>
              </w:rPr>
              <w:t>3055592CL03</w:t>
            </w:r>
          </w:p>
        </w:tc>
        <w:tc>
          <w:tcPr>
            <w:tcW w:w="2691" w:type="dxa"/>
            <w:gridSpan w:val="3"/>
            <w:tcBorders>
              <w:top w:val="nil"/>
              <w:bottom w:val="single" w:sz="4" w:space="0" w:color="000000" w:themeColor="text1"/>
            </w:tcBorders>
            <w:vAlign w:val="center"/>
          </w:tcPr>
          <w:p w14:paraId="217E279A" w14:textId="02422A76" w:rsidR="00E8763A" w:rsidRPr="00691E19" w:rsidRDefault="00775258" w:rsidP="00E8763A">
            <w:pPr>
              <w:rPr>
                <w:b/>
                <w:bCs/>
                <w:sz w:val="20"/>
                <w:szCs w:val="20"/>
              </w:rPr>
            </w:pPr>
            <w:r w:rsidRPr="00775258">
              <w:rPr>
                <w:b/>
                <w:bCs/>
                <w:sz w:val="20"/>
                <w:szCs w:val="20"/>
              </w:rPr>
              <w:t>AD999</w:t>
            </w:r>
          </w:p>
        </w:tc>
        <w:tc>
          <w:tcPr>
            <w:tcW w:w="2690" w:type="dxa"/>
            <w:gridSpan w:val="2"/>
            <w:tcBorders>
              <w:top w:val="nil"/>
              <w:bottom w:val="single" w:sz="4" w:space="0" w:color="000000" w:themeColor="text1"/>
            </w:tcBorders>
            <w:vAlign w:val="center"/>
          </w:tcPr>
          <w:p w14:paraId="7FC1FC28" w14:textId="7BDFF71B" w:rsidR="00E8763A" w:rsidRPr="00E8763A" w:rsidRDefault="00775258" w:rsidP="00E8763A">
            <w:pPr>
              <w:rPr>
                <w:sz w:val="20"/>
                <w:szCs w:val="20"/>
              </w:rPr>
            </w:pPr>
            <w:r w:rsidRPr="00775258">
              <w:rPr>
                <w:b/>
                <w:bCs/>
                <w:sz w:val="20"/>
                <w:szCs w:val="20"/>
              </w:rPr>
              <w:t>047499</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04ADD016" w:rsidR="00E8763A" w:rsidRPr="00AF3E41" w:rsidRDefault="00775258" w:rsidP="00E8763A">
            <w:pPr>
              <w:rPr>
                <w:b/>
                <w:bCs/>
                <w:sz w:val="20"/>
                <w:szCs w:val="20"/>
              </w:rPr>
            </w:pPr>
            <w:r w:rsidRPr="00775258">
              <w:rPr>
                <w:b/>
                <w:bCs/>
                <w:sz w:val="20"/>
                <w:szCs w:val="20"/>
              </w:rPr>
              <w:t>PCE-AA0038</w:t>
            </w:r>
          </w:p>
        </w:tc>
        <w:tc>
          <w:tcPr>
            <w:tcW w:w="2691" w:type="dxa"/>
            <w:gridSpan w:val="3"/>
            <w:tcBorders>
              <w:top w:val="nil"/>
            </w:tcBorders>
            <w:vAlign w:val="center"/>
          </w:tcPr>
          <w:p w14:paraId="6E590069" w14:textId="66F86143" w:rsidR="00E8763A" w:rsidRPr="00DB541C" w:rsidRDefault="000821A8" w:rsidP="00E8763A">
            <w:pPr>
              <w:rPr>
                <w:sz w:val="20"/>
                <w:szCs w:val="20"/>
                <w:lang w:val="en-US"/>
              </w:rPr>
            </w:pPr>
            <w:r w:rsidRPr="000821A8">
              <w:rPr>
                <w:sz w:val="20"/>
                <w:szCs w:val="20"/>
              </w:rPr>
              <w:t>TURBINE STATOR &amp; SEAL ASSY</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2C706372" w:rsidR="00E8763A" w:rsidRPr="0027369C" w:rsidRDefault="006C2FE3" w:rsidP="00E8763A">
                <w:pPr>
                  <w:rPr>
                    <w:sz w:val="20"/>
                    <w:szCs w:val="20"/>
                    <w:lang w:val="en-US"/>
                  </w:rPr>
                </w:pPr>
                <w:r>
                  <w:rPr>
                    <w:rFonts w:ascii="Calibri" w:eastAsia="Times New Roman" w:hAnsi="Calibri" w:cs="Arial"/>
                    <w:b/>
                    <w:bCs/>
                    <w:color w:val="000000"/>
                    <w:sz w:val="20"/>
                    <w:szCs w:val="20"/>
                    <w:lang w:val="en-US" w:eastAsia="pt-BR"/>
                  </w:rPr>
                  <w:t>LIMPEZA</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775258"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3457B864"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A91970" w:rsidRPr="00320DFC">
              <w:rPr>
                <w:rFonts w:ascii="Calibri" w:eastAsia="Times New Roman" w:hAnsi="Calibri" w:cs="Arial"/>
                <w:b/>
                <w:bCs/>
                <w:color w:val="000000"/>
                <w:sz w:val="20"/>
                <w:szCs w:val="20"/>
                <w:lang w:val="en-US" w:eastAsia="pt-BR"/>
              </w:rPr>
              <w:t>49</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Mar</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7D73BF64"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PW100 SERIES Cleaning, Inspection, Repair Manual_3043515 _ Rev. 49, 10 Mar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775258"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8E0D1F" w:rsidRDefault="006552E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8E0D1F" w:rsidRDefault="006552E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2E2E06BA" w:rsidR="00F841F8" w:rsidRPr="008106AC" w:rsidRDefault="00F841F8" w:rsidP="00F841F8">
            <w:pPr>
              <w:jc w:val="both"/>
              <w:rPr>
                <w:rFonts w:ascii="Calibri" w:eastAsia="Times New Roman" w:hAnsi="Calibri" w:cs="Arial"/>
                <w:b/>
                <w:bCs/>
                <w:color w:val="000000"/>
                <w:sz w:val="20"/>
                <w:szCs w:val="20"/>
                <w:lang w:val="en-US" w:eastAsia="pt-BR"/>
              </w:rPr>
            </w:pPr>
            <w:r w:rsidRPr="00F841F8">
              <w:rPr>
                <w:rFonts w:ascii="Calibri" w:eastAsia="Times New Roman" w:hAnsi="Calibri" w:cs="Arial"/>
                <w:b/>
                <w:bCs/>
                <w:color w:val="000000"/>
                <w:sz w:val="20"/>
                <w:szCs w:val="20"/>
                <w:lang w:eastAsia="pt-BR"/>
              </w:rPr>
              <w:t xml:space="preserve">Realizar a limpeza </w:t>
            </w:r>
            <w:r w:rsidR="006C2FE3">
              <w:rPr>
                <w:rFonts w:ascii="Calibri" w:eastAsia="Times New Roman" w:hAnsi="Calibri" w:cs="Arial"/>
                <w:b/>
                <w:bCs/>
                <w:color w:val="000000"/>
                <w:sz w:val="20"/>
                <w:szCs w:val="20"/>
                <w:lang w:eastAsia="pt-BR"/>
              </w:rPr>
              <w:t xml:space="preserve">especial </w:t>
            </w:r>
            <w:r w:rsidRPr="00F841F8">
              <w:rPr>
                <w:rFonts w:ascii="Calibri" w:eastAsia="Times New Roman" w:hAnsi="Calibri" w:cs="Arial"/>
                <w:b/>
                <w:bCs/>
                <w:color w:val="000000"/>
                <w:sz w:val="20"/>
                <w:szCs w:val="20"/>
                <w:lang w:eastAsia="pt-BR"/>
              </w:rPr>
              <w:t xml:space="preserve">da peça conforme CIR Manual 3043515, ATA </w:t>
            </w:r>
            <w:r w:rsidR="00163C58">
              <w:rPr>
                <w:rFonts w:ascii="Calibri" w:eastAsia="Times New Roman" w:hAnsi="Calibri" w:cs="Arial"/>
                <w:b/>
                <w:bCs/>
                <w:color w:val="000000"/>
                <w:sz w:val="20"/>
                <w:szCs w:val="20"/>
                <w:lang w:eastAsia="pt-BR"/>
              </w:rPr>
              <w:t>72-52-16</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“Cleaning-0</w:t>
            </w:r>
            <w:r w:rsidR="006C2FE3">
              <w:rPr>
                <w:rFonts w:ascii="Calibri" w:eastAsia="Times New Roman" w:hAnsi="Calibri" w:cs="Arial"/>
                <w:b/>
                <w:bCs/>
                <w:color w:val="000000"/>
                <w:sz w:val="20"/>
                <w:szCs w:val="20"/>
                <w:lang w:eastAsia="pt-BR"/>
              </w:rPr>
              <w:t>2</w:t>
            </w:r>
            <w:r w:rsidRPr="00015B56">
              <w:rPr>
                <w:rFonts w:ascii="Calibri" w:eastAsia="Times New Roman" w:hAnsi="Calibri" w:cs="Arial"/>
                <w:b/>
                <w:bCs/>
                <w:color w:val="000000"/>
                <w:sz w:val="20"/>
                <w:szCs w:val="20"/>
                <w:lang w:eastAsia="pt-BR"/>
              </w:rPr>
              <w:t>”, Parágrafo 1., Etapa C</w:t>
            </w:r>
            <w:r w:rsidR="006C2FE3">
              <w:rPr>
                <w:rFonts w:ascii="Calibri" w:eastAsia="Times New Roman" w:hAnsi="Calibri" w:cs="Arial"/>
                <w:b/>
                <w:bCs/>
                <w:color w:val="000000"/>
                <w:sz w:val="20"/>
                <w:szCs w:val="20"/>
                <w:lang w:eastAsia="pt-BR"/>
              </w:rPr>
              <w:t>, Figura 601</w:t>
            </w:r>
            <w:r w:rsidRPr="00015B56">
              <w:rPr>
                <w:rFonts w:ascii="Calibri" w:eastAsia="Times New Roman" w:hAnsi="Calibri" w:cs="Arial"/>
                <w:b/>
                <w:bCs/>
                <w:color w:val="000000"/>
                <w:sz w:val="20"/>
                <w:szCs w:val="20"/>
                <w:lang w:eastAsia="pt-BR"/>
              </w:rPr>
              <w:t xml:space="preserve">. </w:t>
            </w:r>
            <w:r w:rsidRPr="008106AC">
              <w:rPr>
                <w:rFonts w:ascii="Calibri" w:eastAsia="Times New Roman" w:hAnsi="Calibri" w:cs="Arial"/>
                <w:b/>
                <w:bCs/>
                <w:color w:val="000000"/>
                <w:sz w:val="20"/>
                <w:szCs w:val="20"/>
                <w:lang w:val="en-US" w:eastAsia="pt-BR"/>
              </w:rPr>
              <w:t xml:space="preserve">(Task </w:t>
            </w:r>
            <w:r w:rsidR="006C2FE3" w:rsidRPr="008106AC">
              <w:rPr>
                <w:rFonts w:ascii="Calibri" w:eastAsia="Times New Roman" w:hAnsi="Calibri" w:cs="Arial"/>
                <w:b/>
                <w:bCs/>
                <w:color w:val="000000"/>
                <w:sz w:val="20"/>
                <w:szCs w:val="20"/>
                <w:lang w:val="en-US" w:eastAsia="pt-BR"/>
              </w:rPr>
              <w:t>72-52-16-100-802</w:t>
            </w:r>
            <w:r w:rsidRPr="008106AC">
              <w:rPr>
                <w:rFonts w:ascii="Calibri" w:eastAsia="Times New Roman" w:hAnsi="Calibri" w:cs="Arial"/>
                <w:b/>
                <w:bCs/>
                <w:color w:val="000000"/>
                <w:sz w:val="20"/>
                <w:szCs w:val="20"/>
                <w:lang w:val="en-US" w:eastAsia="pt-BR"/>
              </w:rPr>
              <w:t xml:space="preserve">, Subtask </w:t>
            </w:r>
            <w:r w:rsidR="006C2FE3" w:rsidRPr="008106AC">
              <w:rPr>
                <w:rFonts w:ascii="Calibri" w:eastAsia="Times New Roman" w:hAnsi="Calibri" w:cs="Arial"/>
                <w:b/>
                <w:bCs/>
                <w:color w:val="000000"/>
                <w:sz w:val="20"/>
                <w:szCs w:val="20"/>
                <w:lang w:val="en-US" w:eastAsia="pt-BR"/>
              </w:rPr>
              <w:t>72-52-16-120-009</w:t>
            </w:r>
            <w:r w:rsidR="008106AC">
              <w:rPr>
                <w:rFonts w:ascii="Calibri" w:eastAsia="Times New Roman" w:hAnsi="Calibri" w:cs="Arial"/>
                <w:b/>
                <w:bCs/>
                <w:color w:val="000000"/>
                <w:sz w:val="20"/>
                <w:szCs w:val="20"/>
                <w:lang w:val="en-US" w:eastAsia="pt-BR"/>
              </w:rPr>
              <w:t>)</w:t>
            </w:r>
          </w:p>
          <w:p w14:paraId="384EA5F8" w14:textId="7F460EBE" w:rsidR="00F841F8" w:rsidRPr="008106AC" w:rsidRDefault="00F841F8" w:rsidP="008D6656">
            <w:pPr>
              <w:jc w:val="both"/>
              <w:rPr>
                <w:rFonts w:ascii="Calibri" w:eastAsia="Times New Roman" w:hAnsi="Calibri" w:cs="Arial"/>
                <w:i/>
                <w:iCs/>
                <w:color w:val="000000"/>
                <w:sz w:val="20"/>
                <w:szCs w:val="20"/>
                <w:lang w:val="en-US" w:eastAsia="pt-BR"/>
              </w:rPr>
            </w:pPr>
            <w:r w:rsidRPr="008D6656">
              <w:rPr>
                <w:rFonts w:ascii="Calibri" w:eastAsia="Times New Roman" w:hAnsi="Calibri" w:cs="Arial"/>
                <w:i/>
                <w:iCs/>
                <w:color w:val="000000"/>
                <w:sz w:val="20"/>
                <w:szCs w:val="20"/>
                <w:lang w:val="en-US" w:eastAsia="pt-BR"/>
              </w:rPr>
              <w:t>(</w:t>
            </w:r>
            <w:r w:rsidR="008D6656" w:rsidRPr="008D6656">
              <w:rPr>
                <w:rFonts w:ascii="Calibri" w:eastAsia="Times New Roman" w:hAnsi="Calibri" w:cs="Arial"/>
                <w:i/>
                <w:iCs/>
                <w:color w:val="000000"/>
                <w:sz w:val="20"/>
                <w:szCs w:val="20"/>
                <w:lang w:val="en-US" w:eastAsia="pt-BR"/>
              </w:rPr>
              <w:t>Perform the special cleaning of the part in accordance with CIR Manual 3043515, ATA 72-52-16, Section “Cleaning-02”, Paragraph 1, Step C, Figure 601.</w:t>
            </w:r>
            <w:r w:rsidR="008D6656" w:rsidRPr="008106AC">
              <w:rPr>
                <w:rFonts w:ascii="Calibri" w:eastAsia="Times New Roman" w:hAnsi="Calibri" w:cs="Arial"/>
                <w:i/>
                <w:iCs/>
                <w:color w:val="000000"/>
                <w:sz w:val="20"/>
                <w:szCs w:val="20"/>
                <w:lang w:val="en-US" w:eastAsia="pt-BR"/>
              </w:rPr>
              <w:t>(Task 72-52-16-100-802, Subtask 72-52-16-120-</w:t>
            </w:r>
            <w:r w:rsidR="008106AC" w:rsidRPr="008106AC">
              <w:rPr>
                <w:rFonts w:ascii="Calibri" w:eastAsia="Times New Roman" w:hAnsi="Calibri" w:cs="Arial"/>
                <w:i/>
                <w:iCs/>
                <w:color w:val="000000"/>
                <w:sz w:val="20"/>
                <w:szCs w:val="20"/>
                <w:lang w:val="en-US" w:eastAsia="pt-BR"/>
              </w:rPr>
              <w:t>009) :)</w:t>
            </w:r>
          </w:p>
          <w:p w14:paraId="3C41EDBD" w14:textId="77777777" w:rsidR="00F841F8" w:rsidRPr="008106AC" w:rsidRDefault="00F841F8" w:rsidP="00F841F8">
            <w:pPr>
              <w:jc w:val="both"/>
              <w:rPr>
                <w:rFonts w:ascii="Calibri" w:eastAsia="Times New Roman" w:hAnsi="Calibri" w:cs="Arial"/>
                <w:b/>
                <w:bCs/>
                <w:color w:val="000000"/>
                <w:sz w:val="20"/>
                <w:szCs w:val="20"/>
                <w:lang w:val="en-US" w:eastAsia="pt-BR"/>
              </w:rPr>
            </w:pPr>
            <w:r w:rsidRPr="008106AC">
              <w:rPr>
                <w:rFonts w:ascii="Calibri" w:eastAsia="Times New Roman" w:hAnsi="Calibri" w:cs="Arial"/>
                <w:b/>
                <w:bCs/>
                <w:color w:val="000000"/>
                <w:sz w:val="20"/>
                <w:szCs w:val="20"/>
                <w:lang w:val="en-US" w:eastAsia="pt-BR"/>
              </w:rPr>
              <w:t xml:space="preserve"> </w:t>
            </w:r>
          </w:p>
          <w:p w14:paraId="665B9A05" w14:textId="3DB09A3E" w:rsidR="00F841F8" w:rsidRPr="002D2044"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w:t>
            </w:r>
            <w:r w:rsidR="006C2FE3">
              <w:rPr>
                <w:rFonts w:ascii="Calibri" w:eastAsia="Times New Roman" w:hAnsi="Calibri" w:cs="Arial"/>
                <w:b/>
                <w:bCs/>
                <w:color w:val="000000"/>
                <w:sz w:val="20"/>
                <w:szCs w:val="20"/>
                <w:lang w:eastAsia="pt-BR"/>
              </w:rPr>
              <w:t xml:space="preserve">por </w:t>
            </w:r>
            <w:r w:rsidR="006C2FE3" w:rsidRPr="006C2FE3">
              <w:rPr>
                <w:rFonts w:ascii="Calibri" w:eastAsia="Times New Roman" w:hAnsi="Calibri" w:cs="Arial"/>
                <w:b/>
                <w:bCs/>
                <w:color w:val="000000"/>
                <w:sz w:val="20"/>
                <w:szCs w:val="20"/>
                <w:lang w:eastAsia="pt-BR"/>
              </w:rPr>
              <w:t>Jateamento a Seco com Partículas Plásticas</w:t>
            </w:r>
            <w:r w:rsidR="006C2FE3">
              <w:rPr>
                <w:rFonts w:ascii="Calibri" w:eastAsia="Times New Roman" w:hAnsi="Calibri" w:cs="Arial"/>
                <w:b/>
                <w:bCs/>
                <w:color w:val="000000"/>
                <w:sz w:val="20"/>
                <w:szCs w:val="20"/>
                <w:lang w:eastAsia="pt-BR"/>
              </w:rPr>
              <w:t xml:space="preserve"> </w:t>
            </w:r>
            <w:r w:rsidRPr="00F841F8">
              <w:rPr>
                <w:rFonts w:ascii="Calibri" w:eastAsia="Times New Roman" w:hAnsi="Calibri" w:cs="Arial"/>
                <w:b/>
                <w:bCs/>
                <w:color w:val="000000"/>
                <w:sz w:val="20"/>
                <w:szCs w:val="20"/>
                <w:lang w:eastAsia="pt-BR"/>
              </w:rPr>
              <w:t xml:space="preserve">conforme SPOP </w:t>
            </w:r>
            <w:r w:rsidR="006C2FE3">
              <w:rPr>
                <w:rFonts w:ascii="Calibri" w:eastAsia="Times New Roman" w:hAnsi="Calibri" w:cs="Arial"/>
                <w:b/>
                <w:bCs/>
                <w:color w:val="000000"/>
                <w:sz w:val="20"/>
                <w:szCs w:val="20"/>
                <w:lang w:eastAsia="pt-BR"/>
              </w:rPr>
              <w:t>19</w:t>
            </w:r>
            <w:r w:rsidRPr="00F841F8">
              <w:rPr>
                <w:rFonts w:ascii="Calibri" w:eastAsia="Times New Roman" w:hAnsi="Calibri" w:cs="Arial"/>
                <w:b/>
                <w:bCs/>
                <w:color w:val="000000"/>
                <w:sz w:val="20"/>
                <w:szCs w:val="20"/>
                <w:lang w:eastAsia="pt-BR"/>
              </w:rPr>
              <w:t xml:space="preserve"> </w:t>
            </w:r>
            <w:r w:rsidRPr="008D6656">
              <w:rPr>
                <w:rFonts w:ascii="Calibri" w:eastAsia="Times New Roman" w:hAnsi="Calibri" w:cs="Arial"/>
                <w:b/>
                <w:bCs/>
                <w:color w:val="000000"/>
                <w:sz w:val="20"/>
                <w:szCs w:val="20"/>
                <w:lang w:eastAsia="pt-BR"/>
              </w:rPr>
              <w:t>(referência IAS-IP-0006, Item 3.</w:t>
            </w:r>
            <w:r w:rsidR="008D6656" w:rsidRPr="008D6656">
              <w:rPr>
                <w:rFonts w:ascii="Calibri" w:eastAsia="Times New Roman" w:hAnsi="Calibri" w:cs="Arial"/>
                <w:b/>
                <w:bCs/>
                <w:color w:val="000000"/>
                <w:sz w:val="20"/>
                <w:szCs w:val="20"/>
                <w:lang w:eastAsia="pt-BR"/>
              </w:rPr>
              <w:t>07</w:t>
            </w:r>
            <w:r w:rsidRPr="008D6656">
              <w:rPr>
                <w:rFonts w:ascii="Calibri" w:eastAsia="Times New Roman" w:hAnsi="Calibri" w:cs="Arial"/>
                <w:b/>
                <w:bCs/>
                <w:color w:val="000000"/>
                <w:sz w:val="20"/>
                <w:szCs w:val="20"/>
                <w:lang w:eastAsia="pt-BR"/>
              </w:rPr>
              <w:t>)</w:t>
            </w:r>
            <w:r w:rsidR="008106AC">
              <w:rPr>
                <w:rFonts w:ascii="Calibri" w:eastAsia="Times New Roman" w:hAnsi="Calibri" w:cs="Arial"/>
                <w:b/>
                <w:bCs/>
                <w:color w:val="000000"/>
                <w:sz w:val="20"/>
                <w:szCs w:val="20"/>
                <w:lang w:eastAsia="pt-BR"/>
              </w:rPr>
              <w:t>.</w:t>
            </w:r>
            <w:r w:rsidR="006C2FE3">
              <w:rPr>
                <w:rFonts w:ascii="Calibri" w:eastAsia="Times New Roman" w:hAnsi="Calibri" w:cs="Arial"/>
                <w:b/>
                <w:bCs/>
                <w:color w:val="000000"/>
                <w:sz w:val="20"/>
                <w:szCs w:val="20"/>
                <w:lang w:eastAsia="pt-BR"/>
              </w:rPr>
              <w:t xml:space="preserve"> </w:t>
            </w:r>
          </w:p>
          <w:p w14:paraId="551AC9F8" w14:textId="3B1A02E2" w:rsidR="00935FB5" w:rsidRDefault="00F841F8" w:rsidP="00935FB5">
            <w:pPr>
              <w:jc w:val="both"/>
              <w:rPr>
                <w:rFonts w:ascii="Calibri" w:eastAsia="Times New Roman" w:hAnsi="Calibri" w:cs="Arial"/>
                <w:i/>
                <w:iCs/>
                <w:color w:val="000000"/>
                <w:sz w:val="20"/>
                <w:szCs w:val="20"/>
                <w:lang w:val="en-US" w:eastAsia="pt-BR"/>
              </w:rPr>
            </w:pPr>
            <w:r w:rsidRPr="008D6656">
              <w:rPr>
                <w:rFonts w:ascii="Calibri" w:eastAsia="Times New Roman" w:hAnsi="Calibri" w:cs="Arial"/>
                <w:color w:val="000000"/>
                <w:sz w:val="20"/>
                <w:szCs w:val="20"/>
                <w:lang w:val="en-US" w:eastAsia="pt-BR"/>
              </w:rPr>
              <w:t>(</w:t>
            </w:r>
            <w:r w:rsidR="008D6656" w:rsidRPr="008D6656">
              <w:rPr>
                <w:rFonts w:ascii="Calibri" w:eastAsia="Times New Roman" w:hAnsi="Calibri" w:cs="Arial"/>
                <w:i/>
                <w:iCs/>
                <w:color w:val="000000"/>
                <w:sz w:val="20"/>
                <w:szCs w:val="20"/>
                <w:lang w:val="en-US" w:eastAsia="pt-BR"/>
              </w:rPr>
              <w:t>Perform part cleaning by Dry Plastic Blast in accordance with SPOP 19 (reference IAS-IP-0006, Item 3.07)</w:t>
            </w:r>
            <w:r w:rsidR="008106AC">
              <w:rPr>
                <w:rFonts w:ascii="Calibri" w:eastAsia="Times New Roman" w:hAnsi="Calibri" w:cs="Arial"/>
                <w:i/>
                <w:iCs/>
                <w:color w:val="000000"/>
                <w:sz w:val="20"/>
                <w:szCs w:val="20"/>
                <w:lang w:val="en-US" w:eastAsia="pt-BR"/>
              </w:rPr>
              <w:t>.)</w:t>
            </w:r>
          </w:p>
          <w:p w14:paraId="695948FD" w14:textId="77777777" w:rsidR="008106AC" w:rsidRDefault="008106AC" w:rsidP="00935FB5">
            <w:pPr>
              <w:jc w:val="both"/>
              <w:rPr>
                <w:rFonts w:ascii="Calibri" w:eastAsia="Times New Roman" w:hAnsi="Calibri" w:cs="Arial"/>
                <w:i/>
                <w:iCs/>
                <w:color w:val="000000"/>
                <w:sz w:val="20"/>
                <w:szCs w:val="20"/>
                <w:lang w:val="en-US" w:eastAsia="pt-BR"/>
              </w:rPr>
            </w:pPr>
          </w:p>
          <w:p w14:paraId="3F2B64D8" w14:textId="34F599A1" w:rsidR="00B34DB7" w:rsidRPr="00B34DB7" w:rsidRDefault="00B34DB7" w:rsidP="00935FB5">
            <w:pPr>
              <w:jc w:val="both"/>
              <w:rPr>
                <w:rFonts w:ascii="Calibri" w:eastAsia="Times New Roman" w:hAnsi="Calibri" w:cs="Arial"/>
                <w:b/>
                <w:bCs/>
                <w:color w:val="000000"/>
                <w:sz w:val="20"/>
                <w:szCs w:val="20"/>
                <w:lang w:eastAsia="pt-BR"/>
              </w:rPr>
            </w:pPr>
            <w:r w:rsidRPr="00B34DB7">
              <w:rPr>
                <w:rFonts w:ascii="Calibri" w:eastAsia="Times New Roman" w:hAnsi="Calibri" w:cs="Arial"/>
                <w:b/>
                <w:bCs/>
                <w:color w:val="000000"/>
                <w:sz w:val="20"/>
                <w:szCs w:val="20"/>
                <w:lang w:eastAsia="pt-BR"/>
              </w:rPr>
              <w:t xml:space="preserve">ATENÇÃO: </w:t>
            </w:r>
          </w:p>
          <w:p w14:paraId="12A378FE" w14:textId="29C06F50" w:rsidR="00B34DB7" w:rsidRPr="00B34DB7" w:rsidRDefault="00B34DB7" w:rsidP="00935FB5">
            <w:pPr>
              <w:jc w:val="both"/>
              <w:rPr>
                <w:rFonts w:ascii="Calibri" w:eastAsia="Times New Roman" w:hAnsi="Calibri" w:cs="Arial"/>
                <w:b/>
                <w:bCs/>
                <w:color w:val="000000"/>
                <w:sz w:val="20"/>
                <w:szCs w:val="20"/>
                <w:lang w:eastAsia="pt-BR"/>
              </w:rPr>
            </w:pPr>
            <w:r w:rsidRPr="00B34DB7">
              <w:rPr>
                <w:rFonts w:ascii="Calibri" w:eastAsia="Times New Roman" w:hAnsi="Calibri" w:cs="Arial"/>
                <w:b/>
                <w:bCs/>
                <w:color w:val="000000"/>
                <w:sz w:val="20"/>
                <w:szCs w:val="20"/>
                <w:lang w:eastAsia="pt-BR"/>
              </w:rPr>
              <w:lastRenderedPageBreak/>
              <w:t>Não jateie cada superfície do aerofólio</w:t>
            </w:r>
            <w:r>
              <w:rPr>
                <w:rFonts w:ascii="Calibri" w:eastAsia="Times New Roman" w:hAnsi="Calibri" w:cs="Arial"/>
                <w:b/>
                <w:bCs/>
                <w:color w:val="000000"/>
                <w:sz w:val="20"/>
                <w:szCs w:val="20"/>
                <w:lang w:eastAsia="pt-BR"/>
              </w:rPr>
              <w:t xml:space="preserve"> (Figura 601</w:t>
            </w:r>
            <w:r w:rsidR="008D6656">
              <w:rPr>
                <w:rFonts w:ascii="Calibri" w:eastAsia="Times New Roman" w:hAnsi="Calibri" w:cs="Arial"/>
                <w:b/>
                <w:bCs/>
                <w:color w:val="000000"/>
                <w:sz w:val="20"/>
                <w:szCs w:val="20"/>
                <w:lang w:eastAsia="pt-BR"/>
              </w:rPr>
              <w:t xml:space="preserve"> em anexo) </w:t>
            </w:r>
            <w:r w:rsidR="008D6656" w:rsidRPr="00B34DB7">
              <w:rPr>
                <w:rFonts w:ascii="Calibri" w:eastAsia="Times New Roman" w:hAnsi="Calibri" w:cs="Arial"/>
                <w:b/>
                <w:bCs/>
                <w:color w:val="000000"/>
                <w:sz w:val="20"/>
                <w:szCs w:val="20"/>
                <w:lang w:eastAsia="pt-BR"/>
              </w:rPr>
              <w:t>por</w:t>
            </w:r>
            <w:r w:rsidRPr="00B34DB7">
              <w:rPr>
                <w:rFonts w:ascii="Calibri" w:eastAsia="Times New Roman" w:hAnsi="Calibri" w:cs="Arial"/>
                <w:b/>
                <w:bCs/>
                <w:color w:val="000000"/>
                <w:sz w:val="20"/>
                <w:szCs w:val="20"/>
                <w:lang w:eastAsia="pt-BR"/>
              </w:rPr>
              <w:t xml:space="preserve"> mais de 10 segundos.</w:t>
            </w:r>
          </w:p>
          <w:p w14:paraId="2EF89982" w14:textId="596B3AAA" w:rsidR="00B34DB7" w:rsidRPr="00B34DB7" w:rsidRDefault="00B34DB7" w:rsidP="00935FB5">
            <w:pPr>
              <w:jc w:val="both"/>
              <w:rPr>
                <w:rFonts w:ascii="Calibri" w:eastAsia="Times New Roman" w:hAnsi="Calibri" w:cs="Arial"/>
                <w:i/>
                <w:iCs/>
                <w:color w:val="000000"/>
                <w:sz w:val="20"/>
                <w:szCs w:val="20"/>
                <w:lang w:val="en-US" w:eastAsia="pt-BR"/>
              </w:rPr>
            </w:pPr>
            <w:r w:rsidRPr="00B34DB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CAUTION</w:t>
            </w:r>
            <w:r w:rsidRPr="00B34DB7">
              <w:rPr>
                <w:rFonts w:ascii="Calibri" w:eastAsia="Times New Roman" w:hAnsi="Calibri" w:cs="Arial"/>
                <w:i/>
                <w:iCs/>
                <w:color w:val="000000"/>
                <w:sz w:val="20"/>
                <w:szCs w:val="20"/>
                <w:lang w:val="en-US" w:eastAsia="pt-BR"/>
              </w:rPr>
              <w:t xml:space="preserve">: </w:t>
            </w:r>
          </w:p>
          <w:p w14:paraId="6E60EAE9" w14:textId="3ED1C397" w:rsidR="00B34DB7" w:rsidRDefault="00B34DB7" w:rsidP="00935FB5">
            <w:pPr>
              <w:jc w:val="both"/>
              <w:rPr>
                <w:rFonts w:ascii="Calibri" w:eastAsia="Times New Roman" w:hAnsi="Calibri" w:cs="Arial"/>
                <w:i/>
                <w:iCs/>
                <w:color w:val="000000"/>
                <w:sz w:val="20"/>
                <w:szCs w:val="20"/>
                <w:lang w:val="en-US" w:eastAsia="pt-BR"/>
              </w:rPr>
            </w:pPr>
            <w:r w:rsidRPr="00B34DB7">
              <w:rPr>
                <w:rFonts w:ascii="Calibri" w:eastAsia="Times New Roman" w:hAnsi="Calibri" w:cs="Arial"/>
                <w:i/>
                <w:iCs/>
                <w:color w:val="000000"/>
                <w:sz w:val="20"/>
                <w:szCs w:val="20"/>
                <w:lang w:val="en-US" w:eastAsia="pt-BR"/>
              </w:rPr>
              <w:t xml:space="preserve">Do not blast each airfoil surface </w:t>
            </w:r>
            <w:r>
              <w:rPr>
                <w:rFonts w:ascii="Calibri" w:eastAsia="Times New Roman" w:hAnsi="Calibri" w:cs="Arial"/>
                <w:i/>
                <w:iCs/>
                <w:color w:val="000000"/>
                <w:sz w:val="20"/>
                <w:szCs w:val="20"/>
                <w:lang w:val="en-US" w:eastAsia="pt-BR"/>
              </w:rPr>
              <w:t>(Figure 601</w:t>
            </w:r>
            <w:r w:rsidR="008D6656">
              <w:rPr>
                <w:rFonts w:ascii="Calibri" w:eastAsia="Times New Roman" w:hAnsi="Calibri" w:cs="Arial"/>
                <w:i/>
                <w:iCs/>
                <w:color w:val="000000"/>
                <w:sz w:val="20"/>
                <w:szCs w:val="20"/>
                <w:lang w:val="en-US" w:eastAsia="pt-BR"/>
              </w:rPr>
              <w:t xml:space="preserve"> </w:t>
            </w:r>
            <w:r w:rsidR="008D6656" w:rsidRPr="008D6656">
              <w:rPr>
                <w:rFonts w:ascii="Calibri" w:eastAsia="Times New Roman" w:hAnsi="Calibri" w:cs="Arial"/>
                <w:i/>
                <w:iCs/>
                <w:color w:val="000000"/>
                <w:sz w:val="20"/>
                <w:szCs w:val="20"/>
                <w:lang w:val="en-US" w:eastAsia="pt-BR"/>
              </w:rPr>
              <w:t>attached</w:t>
            </w:r>
            <w:r>
              <w:rPr>
                <w:rFonts w:ascii="Calibri" w:eastAsia="Times New Roman" w:hAnsi="Calibri" w:cs="Arial"/>
                <w:i/>
                <w:iCs/>
                <w:color w:val="000000"/>
                <w:sz w:val="20"/>
                <w:szCs w:val="20"/>
                <w:lang w:val="en-US" w:eastAsia="pt-BR"/>
              </w:rPr>
              <w:t xml:space="preserve">) </w:t>
            </w:r>
            <w:r w:rsidRPr="00B34DB7">
              <w:rPr>
                <w:rFonts w:ascii="Calibri" w:eastAsia="Times New Roman" w:hAnsi="Calibri" w:cs="Arial"/>
                <w:i/>
                <w:iCs/>
                <w:color w:val="000000"/>
                <w:sz w:val="20"/>
                <w:szCs w:val="20"/>
                <w:lang w:val="en-US" w:eastAsia="pt-BR"/>
              </w:rPr>
              <w:t>for more than 10 seconds</w:t>
            </w:r>
            <w:r>
              <w:rPr>
                <w:rFonts w:ascii="Calibri" w:eastAsia="Times New Roman" w:hAnsi="Calibri" w:cs="Arial"/>
                <w:i/>
                <w:iCs/>
                <w:color w:val="000000"/>
                <w:sz w:val="20"/>
                <w:szCs w:val="20"/>
                <w:lang w:val="en-US" w:eastAsia="pt-BR"/>
              </w:rPr>
              <w:t>)</w:t>
            </w:r>
          </w:p>
          <w:p w14:paraId="307D60C1" w14:textId="17C7E114" w:rsidR="006C2FE3" w:rsidRPr="00935FB5" w:rsidRDefault="006C2FE3" w:rsidP="008106AC">
            <w:pPr>
              <w:jc w:val="both"/>
              <w:rPr>
                <w:rFonts w:ascii="Calibri" w:eastAsia="Times New Roman" w:hAnsi="Calibri" w:cs="Arial"/>
                <w:i/>
                <w:iCs/>
                <w:color w:val="000000"/>
                <w:sz w:val="20"/>
                <w:szCs w:val="20"/>
                <w:lang w:val="en-US" w:eastAsia="pt-BR"/>
              </w:rPr>
            </w:pPr>
          </w:p>
        </w:tc>
      </w:tr>
      <w:tr w:rsidR="008106AC" w:rsidRPr="00775258" w14:paraId="57B405B1" w14:textId="77777777" w:rsidTr="009B3906">
        <w:trPr>
          <w:trHeight w:val="1134"/>
          <w:jc w:val="center"/>
        </w:trPr>
        <w:tc>
          <w:tcPr>
            <w:tcW w:w="704" w:type="dxa"/>
            <w:vAlign w:val="center"/>
          </w:tcPr>
          <w:p w14:paraId="2A5FF9E4" w14:textId="53C73EB7" w:rsidR="008106AC" w:rsidRDefault="008106AC" w:rsidP="008106A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03</w:t>
            </w:r>
          </w:p>
        </w:tc>
        <w:sdt>
          <w:sdtPr>
            <w:rPr>
              <w:rFonts w:ascii="Calibri" w:eastAsia="Times New Roman" w:hAnsi="Calibri" w:cs="Arial"/>
              <w:b/>
              <w:bCs/>
              <w:color w:val="000000"/>
              <w:sz w:val="20"/>
              <w:szCs w:val="20"/>
              <w:lang w:val="en-US" w:eastAsia="pt-BR"/>
            </w:rPr>
            <w:alias w:val="TAREFA"/>
            <w:tag w:val="IAS-RG-0103"/>
            <w:id w:val="1583957510"/>
            <w:placeholder>
              <w:docPart w:val="FB4F199921CB4EBCA7B6101D15F6F1A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F0262AA" w14:textId="1E3FC355" w:rsidR="008106AC" w:rsidRDefault="008106AC" w:rsidP="008106A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670632200"/>
            <w:placeholder>
              <w:docPart w:val="C9EA5D93831D40C5997B1B6403A9104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98FEE7F" w14:textId="29D688DF" w:rsidR="008106AC" w:rsidRDefault="008106AC" w:rsidP="008106AC">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0DB5B23" w14:textId="77777777" w:rsidR="008106AC" w:rsidRDefault="008106AC" w:rsidP="008106AC">
            <w:pPr>
              <w:jc w:val="both"/>
              <w:rPr>
                <w:rFonts w:ascii="Calibri" w:eastAsia="Times New Roman" w:hAnsi="Calibri" w:cs="Arial"/>
                <w:b/>
                <w:bCs/>
                <w:color w:val="000000"/>
                <w:sz w:val="20"/>
                <w:szCs w:val="20"/>
                <w:lang w:eastAsia="pt-BR"/>
              </w:rPr>
            </w:pPr>
          </w:p>
          <w:p w14:paraId="7AC44CE3" w14:textId="4EC32E7D" w:rsidR="008106AC" w:rsidRDefault="008106AC" w:rsidP="008106AC">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w:t>
            </w:r>
            <w:r>
              <w:rPr>
                <w:rFonts w:ascii="Calibri" w:eastAsia="Times New Roman" w:hAnsi="Calibri" w:cs="Arial"/>
                <w:b/>
                <w:bCs/>
                <w:color w:val="000000"/>
                <w:sz w:val="20"/>
                <w:szCs w:val="20"/>
                <w:lang w:eastAsia="pt-BR"/>
              </w:rPr>
              <w:t xml:space="preserve">especial </w:t>
            </w:r>
            <w:r w:rsidRPr="00F841F8">
              <w:rPr>
                <w:rFonts w:ascii="Calibri" w:eastAsia="Times New Roman" w:hAnsi="Calibri" w:cs="Arial"/>
                <w:b/>
                <w:bCs/>
                <w:color w:val="000000"/>
                <w:sz w:val="20"/>
                <w:szCs w:val="20"/>
                <w:lang w:eastAsia="pt-BR"/>
              </w:rPr>
              <w:t xml:space="preserve">da peça conforme CIR Manual 3043515, ATA </w:t>
            </w:r>
            <w:r>
              <w:rPr>
                <w:rFonts w:ascii="Calibri" w:eastAsia="Times New Roman" w:hAnsi="Calibri" w:cs="Arial"/>
                <w:b/>
                <w:bCs/>
                <w:color w:val="000000"/>
                <w:sz w:val="20"/>
                <w:szCs w:val="20"/>
                <w:lang w:eastAsia="pt-BR"/>
              </w:rPr>
              <w:t>72-52-16</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“Cleaning-0</w:t>
            </w:r>
            <w:r>
              <w:rPr>
                <w:rFonts w:ascii="Calibri" w:eastAsia="Times New Roman" w:hAnsi="Calibri" w:cs="Arial"/>
                <w:b/>
                <w:bCs/>
                <w:color w:val="000000"/>
                <w:sz w:val="20"/>
                <w:szCs w:val="20"/>
                <w:lang w:eastAsia="pt-BR"/>
              </w:rPr>
              <w:t>2</w:t>
            </w:r>
            <w:r w:rsidRPr="00015B56">
              <w:rPr>
                <w:rFonts w:ascii="Calibri" w:eastAsia="Times New Roman" w:hAnsi="Calibri" w:cs="Arial"/>
                <w:b/>
                <w:bCs/>
                <w:color w:val="000000"/>
                <w:sz w:val="20"/>
                <w:szCs w:val="20"/>
                <w:lang w:eastAsia="pt-BR"/>
              </w:rPr>
              <w:t xml:space="preserve">”, Parágrafo 1., Etapa </w:t>
            </w:r>
            <w:r>
              <w:rPr>
                <w:rFonts w:ascii="Calibri" w:eastAsia="Times New Roman" w:hAnsi="Calibri" w:cs="Arial"/>
                <w:b/>
                <w:bCs/>
                <w:color w:val="000000"/>
                <w:sz w:val="20"/>
                <w:szCs w:val="20"/>
                <w:lang w:eastAsia="pt-BR"/>
              </w:rPr>
              <w:t>D, Figura 601</w:t>
            </w:r>
            <w:r w:rsidRPr="00015B56">
              <w:rPr>
                <w:rFonts w:ascii="Calibri" w:eastAsia="Times New Roman" w:hAnsi="Calibri" w:cs="Arial"/>
                <w:b/>
                <w:bCs/>
                <w:color w:val="000000"/>
                <w:sz w:val="20"/>
                <w:szCs w:val="20"/>
                <w:lang w:eastAsia="pt-BR"/>
              </w:rPr>
              <w:t xml:space="preserve">. </w:t>
            </w:r>
            <w:r w:rsidRPr="008106AC">
              <w:rPr>
                <w:rFonts w:ascii="Calibri" w:eastAsia="Times New Roman" w:hAnsi="Calibri" w:cs="Arial"/>
                <w:b/>
                <w:bCs/>
                <w:color w:val="000000"/>
                <w:sz w:val="20"/>
                <w:szCs w:val="20"/>
                <w:lang w:eastAsia="pt-BR"/>
              </w:rPr>
              <w:t>(Task 72-52-16-100-802, Subtask 72-52-16-120-010)</w:t>
            </w:r>
          </w:p>
          <w:p w14:paraId="79E5E91A" w14:textId="0B8E40A3" w:rsidR="000E35B8" w:rsidRPr="008106AC" w:rsidRDefault="000E35B8" w:rsidP="000E35B8">
            <w:pPr>
              <w:jc w:val="both"/>
              <w:rPr>
                <w:rFonts w:ascii="Calibri" w:eastAsia="Times New Roman" w:hAnsi="Calibri" w:cs="Arial"/>
                <w:i/>
                <w:iCs/>
                <w:color w:val="000000"/>
                <w:sz w:val="20"/>
                <w:szCs w:val="20"/>
                <w:lang w:val="en-US" w:eastAsia="pt-BR"/>
              </w:rPr>
            </w:pPr>
            <w:r w:rsidRPr="008D6656">
              <w:rPr>
                <w:rFonts w:ascii="Calibri" w:eastAsia="Times New Roman" w:hAnsi="Calibri" w:cs="Arial"/>
                <w:i/>
                <w:iCs/>
                <w:color w:val="000000"/>
                <w:sz w:val="20"/>
                <w:szCs w:val="20"/>
                <w:lang w:val="en-US" w:eastAsia="pt-BR"/>
              </w:rPr>
              <w:t>(Perform the special cleaning of the part in accordance with CIR Manual 3043515, ATA 72-52-16, Section “Cleaning-02”, Paragraph 1, Step C, Figure 601.</w:t>
            </w:r>
            <w:r w:rsidRPr="008106AC">
              <w:rPr>
                <w:rFonts w:ascii="Calibri" w:eastAsia="Times New Roman" w:hAnsi="Calibri" w:cs="Arial"/>
                <w:i/>
                <w:iCs/>
                <w:color w:val="000000"/>
                <w:sz w:val="20"/>
                <w:szCs w:val="20"/>
                <w:lang w:val="en-US" w:eastAsia="pt-BR"/>
              </w:rPr>
              <w:t xml:space="preserve">(Task 72-52-16-100-802, Subtask </w:t>
            </w:r>
            <w:r w:rsidRPr="000E35B8">
              <w:rPr>
                <w:rFonts w:ascii="Calibri" w:eastAsia="Times New Roman" w:hAnsi="Calibri" w:cs="Arial"/>
                <w:i/>
                <w:iCs/>
                <w:color w:val="000000"/>
                <w:sz w:val="20"/>
                <w:szCs w:val="20"/>
                <w:lang w:val="en-US" w:eastAsia="pt-BR"/>
              </w:rPr>
              <w:t>72-52-16-120-010</w:t>
            </w:r>
            <w:r w:rsidRPr="008106AC">
              <w:rPr>
                <w:rFonts w:ascii="Calibri" w:eastAsia="Times New Roman" w:hAnsi="Calibri" w:cs="Arial"/>
                <w:i/>
                <w:iCs/>
                <w:color w:val="000000"/>
                <w:sz w:val="20"/>
                <w:szCs w:val="20"/>
                <w:lang w:val="en-US" w:eastAsia="pt-BR"/>
              </w:rPr>
              <w:t>) :)</w:t>
            </w:r>
          </w:p>
          <w:p w14:paraId="541EF052" w14:textId="77777777" w:rsidR="008106AC" w:rsidRPr="000E35B8" w:rsidRDefault="008106AC" w:rsidP="008106AC">
            <w:pPr>
              <w:jc w:val="both"/>
              <w:rPr>
                <w:rFonts w:ascii="Calibri" w:eastAsia="Times New Roman" w:hAnsi="Calibri" w:cs="Arial"/>
                <w:b/>
                <w:bCs/>
                <w:color w:val="000000"/>
                <w:sz w:val="20"/>
                <w:szCs w:val="20"/>
                <w:lang w:val="en-US" w:eastAsia="pt-BR"/>
              </w:rPr>
            </w:pPr>
          </w:p>
          <w:p w14:paraId="3BD48A7A" w14:textId="56681F8E" w:rsidR="008106AC" w:rsidRPr="002D2044" w:rsidRDefault="008106AC" w:rsidP="008106AC">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w:t>
            </w:r>
            <w:r>
              <w:rPr>
                <w:rFonts w:ascii="Calibri" w:eastAsia="Times New Roman" w:hAnsi="Calibri" w:cs="Arial"/>
                <w:b/>
                <w:bCs/>
                <w:color w:val="000000"/>
                <w:sz w:val="20"/>
                <w:szCs w:val="20"/>
                <w:lang w:eastAsia="pt-BR"/>
              </w:rPr>
              <w:t xml:space="preserve">por </w:t>
            </w:r>
            <w:r w:rsidRPr="006C2FE3">
              <w:rPr>
                <w:rFonts w:ascii="Calibri" w:eastAsia="Times New Roman" w:hAnsi="Calibri" w:cs="Arial"/>
                <w:b/>
                <w:bCs/>
                <w:color w:val="000000"/>
                <w:sz w:val="20"/>
                <w:szCs w:val="20"/>
                <w:lang w:eastAsia="pt-BR"/>
              </w:rPr>
              <w:t>Jateamento a Seco com Abrasivo Granulado</w:t>
            </w:r>
            <w:r>
              <w:rPr>
                <w:rFonts w:ascii="Calibri" w:eastAsia="Times New Roman" w:hAnsi="Calibri" w:cs="Arial"/>
                <w:b/>
                <w:bCs/>
                <w:color w:val="000000"/>
                <w:sz w:val="20"/>
                <w:szCs w:val="20"/>
                <w:lang w:eastAsia="pt-BR"/>
              </w:rPr>
              <w:t xml:space="preserve"> </w:t>
            </w:r>
            <w:r w:rsidRPr="00F841F8">
              <w:rPr>
                <w:rFonts w:ascii="Calibri" w:eastAsia="Times New Roman" w:hAnsi="Calibri" w:cs="Arial"/>
                <w:b/>
                <w:bCs/>
                <w:color w:val="000000"/>
                <w:sz w:val="20"/>
                <w:szCs w:val="20"/>
                <w:lang w:eastAsia="pt-BR"/>
              </w:rPr>
              <w:t xml:space="preserve">conforme SPOP </w:t>
            </w:r>
            <w:r>
              <w:rPr>
                <w:rFonts w:ascii="Calibri" w:eastAsia="Times New Roman" w:hAnsi="Calibri" w:cs="Arial"/>
                <w:b/>
                <w:bCs/>
                <w:color w:val="000000"/>
                <w:sz w:val="20"/>
                <w:szCs w:val="20"/>
                <w:lang w:eastAsia="pt-BR"/>
              </w:rPr>
              <w:t>10.</w:t>
            </w:r>
          </w:p>
          <w:p w14:paraId="21520766" w14:textId="738F76C8" w:rsidR="008106AC" w:rsidRPr="008D6656" w:rsidRDefault="008106AC" w:rsidP="008106A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8D6656">
              <w:rPr>
                <w:rFonts w:ascii="Calibri" w:eastAsia="Times New Roman" w:hAnsi="Calibri" w:cs="Arial"/>
                <w:i/>
                <w:iCs/>
                <w:color w:val="000000"/>
                <w:sz w:val="20"/>
                <w:szCs w:val="20"/>
                <w:lang w:val="en-US" w:eastAsia="pt-BR"/>
              </w:rPr>
              <w:t>Perform part cleaning by Dry Abrasive-grit Blast in accordance with SPOP 10</w:t>
            </w:r>
            <w:r>
              <w:rPr>
                <w:rFonts w:ascii="Calibri" w:eastAsia="Times New Roman" w:hAnsi="Calibri" w:cs="Arial"/>
                <w:i/>
                <w:iCs/>
                <w:color w:val="000000"/>
                <w:sz w:val="20"/>
                <w:szCs w:val="20"/>
                <w:lang w:val="en-US" w:eastAsia="pt-BR"/>
              </w:rPr>
              <w:t>.)</w:t>
            </w:r>
          </w:p>
          <w:p w14:paraId="62F2A6B3" w14:textId="77777777" w:rsidR="008106AC" w:rsidRDefault="008106AC" w:rsidP="008106AC">
            <w:pPr>
              <w:jc w:val="both"/>
              <w:rPr>
                <w:rFonts w:ascii="Calibri" w:eastAsia="Times New Roman" w:hAnsi="Calibri" w:cs="Arial"/>
                <w:i/>
                <w:iCs/>
                <w:color w:val="000000"/>
                <w:sz w:val="20"/>
                <w:szCs w:val="20"/>
                <w:lang w:val="en-US" w:eastAsia="pt-BR"/>
              </w:rPr>
            </w:pPr>
          </w:p>
          <w:p w14:paraId="36BF304B" w14:textId="77777777" w:rsidR="008106AC" w:rsidRPr="00B34DB7" w:rsidRDefault="008106AC" w:rsidP="008106AC">
            <w:pPr>
              <w:jc w:val="both"/>
              <w:rPr>
                <w:rFonts w:ascii="Calibri" w:eastAsia="Times New Roman" w:hAnsi="Calibri" w:cs="Arial"/>
                <w:b/>
                <w:bCs/>
                <w:color w:val="000000"/>
                <w:sz w:val="20"/>
                <w:szCs w:val="20"/>
                <w:lang w:eastAsia="pt-BR"/>
              </w:rPr>
            </w:pPr>
            <w:r w:rsidRPr="00B34DB7">
              <w:rPr>
                <w:rFonts w:ascii="Calibri" w:eastAsia="Times New Roman" w:hAnsi="Calibri" w:cs="Arial"/>
                <w:b/>
                <w:bCs/>
                <w:color w:val="000000"/>
                <w:sz w:val="20"/>
                <w:szCs w:val="20"/>
                <w:lang w:eastAsia="pt-BR"/>
              </w:rPr>
              <w:t xml:space="preserve">ATENÇÃO: </w:t>
            </w:r>
          </w:p>
          <w:p w14:paraId="5FAC8908" w14:textId="77777777" w:rsidR="008106AC" w:rsidRPr="00B34DB7" w:rsidRDefault="008106AC" w:rsidP="008106AC">
            <w:pPr>
              <w:jc w:val="both"/>
              <w:rPr>
                <w:rFonts w:ascii="Calibri" w:eastAsia="Times New Roman" w:hAnsi="Calibri" w:cs="Arial"/>
                <w:b/>
                <w:bCs/>
                <w:color w:val="000000"/>
                <w:sz w:val="20"/>
                <w:szCs w:val="20"/>
                <w:lang w:eastAsia="pt-BR"/>
              </w:rPr>
            </w:pPr>
            <w:r w:rsidRPr="00B34DB7">
              <w:rPr>
                <w:rFonts w:ascii="Calibri" w:eastAsia="Times New Roman" w:hAnsi="Calibri" w:cs="Arial"/>
                <w:b/>
                <w:bCs/>
                <w:color w:val="000000"/>
                <w:sz w:val="20"/>
                <w:szCs w:val="20"/>
                <w:lang w:eastAsia="pt-BR"/>
              </w:rPr>
              <w:t>Não jateie cada superfície do aerofólio</w:t>
            </w:r>
            <w:r>
              <w:rPr>
                <w:rFonts w:ascii="Calibri" w:eastAsia="Times New Roman" w:hAnsi="Calibri" w:cs="Arial"/>
                <w:b/>
                <w:bCs/>
                <w:color w:val="000000"/>
                <w:sz w:val="20"/>
                <w:szCs w:val="20"/>
                <w:lang w:eastAsia="pt-BR"/>
              </w:rPr>
              <w:t xml:space="preserve"> (Figura 601 em anexo) </w:t>
            </w:r>
            <w:r w:rsidRPr="00B34DB7">
              <w:rPr>
                <w:rFonts w:ascii="Calibri" w:eastAsia="Times New Roman" w:hAnsi="Calibri" w:cs="Arial"/>
                <w:b/>
                <w:bCs/>
                <w:color w:val="000000"/>
                <w:sz w:val="20"/>
                <w:szCs w:val="20"/>
                <w:lang w:eastAsia="pt-BR"/>
              </w:rPr>
              <w:t>por mais de 10 segundos.</w:t>
            </w:r>
          </w:p>
          <w:p w14:paraId="7911E54C" w14:textId="77777777" w:rsidR="008106AC" w:rsidRPr="00B34DB7" w:rsidRDefault="008106AC" w:rsidP="008106AC">
            <w:pPr>
              <w:jc w:val="both"/>
              <w:rPr>
                <w:rFonts w:ascii="Calibri" w:eastAsia="Times New Roman" w:hAnsi="Calibri" w:cs="Arial"/>
                <w:i/>
                <w:iCs/>
                <w:color w:val="000000"/>
                <w:sz w:val="20"/>
                <w:szCs w:val="20"/>
                <w:lang w:val="en-US" w:eastAsia="pt-BR"/>
              </w:rPr>
            </w:pPr>
            <w:r w:rsidRPr="00B34DB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CAUTION</w:t>
            </w:r>
            <w:r w:rsidRPr="00B34DB7">
              <w:rPr>
                <w:rFonts w:ascii="Calibri" w:eastAsia="Times New Roman" w:hAnsi="Calibri" w:cs="Arial"/>
                <w:i/>
                <w:iCs/>
                <w:color w:val="000000"/>
                <w:sz w:val="20"/>
                <w:szCs w:val="20"/>
                <w:lang w:val="en-US" w:eastAsia="pt-BR"/>
              </w:rPr>
              <w:t xml:space="preserve">: </w:t>
            </w:r>
          </w:p>
          <w:p w14:paraId="3E969C4E" w14:textId="77777777" w:rsidR="008106AC" w:rsidRDefault="008106AC" w:rsidP="008106AC">
            <w:pPr>
              <w:jc w:val="both"/>
              <w:rPr>
                <w:rFonts w:ascii="Calibri" w:eastAsia="Times New Roman" w:hAnsi="Calibri" w:cs="Arial"/>
                <w:i/>
                <w:iCs/>
                <w:color w:val="000000"/>
                <w:sz w:val="20"/>
                <w:szCs w:val="20"/>
                <w:lang w:val="en-US" w:eastAsia="pt-BR"/>
              </w:rPr>
            </w:pPr>
            <w:r w:rsidRPr="00B34DB7">
              <w:rPr>
                <w:rFonts w:ascii="Calibri" w:eastAsia="Times New Roman" w:hAnsi="Calibri" w:cs="Arial"/>
                <w:i/>
                <w:iCs/>
                <w:color w:val="000000"/>
                <w:sz w:val="20"/>
                <w:szCs w:val="20"/>
                <w:lang w:val="en-US" w:eastAsia="pt-BR"/>
              </w:rPr>
              <w:t xml:space="preserve">Do not blast each airfoil surface </w:t>
            </w:r>
            <w:r>
              <w:rPr>
                <w:rFonts w:ascii="Calibri" w:eastAsia="Times New Roman" w:hAnsi="Calibri" w:cs="Arial"/>
                <w:i/>
                <w:iCs/>
                <w:color w:val="000000"/>
                <w:sz w:val="20"/>
                <w:szCs w:val="20"/>
                <w:lang w:val="en-US" w:eastAsia="pt-BR"/>
              </w:rPr>
              <w:t xml:space="preserve">(Figure 601 </w:t>
            </w:r>
            <w:r w:rsidRPr="008D6656">
              <w:rPr>
                <w:rFonts w:ascii="Calibri" w:eastAsia="Times New Roman" w:hAnsi="Calibri" w:cs="Arial"/>
                <w:i/>
                <w:iCs/>
                <w:color w:val="000000"/>
                <w:sz w:val="20"/>
                <w:szCs w:val="20"/>
                <w:lang w:val="en-US" w:eastAsia="pt-BR"/>
              </w:rPr>
              <w:t>attached</w:t>
            </w:r>
            <w:r>
              <w:rPr>
                <w:rFonts w:ascii="Calibri" w:eastAsia="Times New Roman" w:hAnsi="Calibri" w:cs="Arial"/>
                <w:i/>
                <w:iCs/>
                <w:color w:val="000000"/>
                <w:sz w:val="20"/>
                <w:szCs w:val="20"/>
                <w:lang w:val="en-US" w:eastAsia="pt-BR"/>
              </w:rPr>
              <w:t xml:space="preserve">) </w:t>
            </w:r>
            <w:r w:rsidRPr="00B34DB7">
              <w:rPr>
                <w:rFonts w:ascii="Calibri" w:eastAsia="Times New Roman" w:hAnsi="Calibri" w:cs="Arial"/>
                <w:i/>
                <w:iCs/>
                <w:color w:val="000000"/>
                <w:sz w:val="20"/>
                <w:szCs w:val="20"/>
                <w:lang w:val="en-US" w:eastAsia="pt-BR"/>
              </w:rPr>
              <w:t>for more than 10 seconds</w:t>
            </w:r>
            <w:r>
              <w:rPr>
                <w:rFonts w:ascii="Calibri" w:eastAsia="Times New Roman" w:hAnsi="Calibri" w:cs="Arial"/>
                <w:i/>
                <w:iCs/>
                <w:color w:val="000000"/>
                <w:sz w:val="20"/>
                <w:szCs w:val="20"/>
                <w:lang w:val="en-US" w:eastAsia="pt-BR"/>
              </w:rPr>
              <w:t>)</w:t>
            </w:r>
          </w:p>
          <w:p w14:paraId="096B58B6" w14:textId="77777777" w:rsidR="008106AC" w:rsidRDefault="008106AC" w:rsidP="008106AC">
            <w:pPr>
              <w:jc w:val="both"/>
              <w:rPr>
                <w:rFonts w:ascii="Calibri" w:eastAsia="Times New Roman" w:hAnsi="Calibri" w:cs="Arial"/>
                <w:i/>
                <w:iCs/>
                <w:color w:val="000000"/>
                <w:sz w:val="20"/>
                <w:szCs w:val="20"/>
                <w:lang w:val="en-US" w:eastAsia="pt-BR"/>
              </w:rPr>
            </w:pPr>
          </w:p>
          <w:p w14:paraId="01BD56B5" w14:textId="77777777" w:rsidR="008106AC" w:rsidRPr="008106AC" w:rsidRDefault="008106AC" w:rsidP="008106AC">
            <w:pPr>
              <w:jc w:val="both"/>
              <w:rPr>
                <w:rFonts w:ascii="Calibri" w:eastAsia="Times New Roman" w:hAnsi="Calibri" w:cs="Arial"/>
                <w:b/>
                <w:bCs/>
                <w:color w:val="000000"/>
                <w:sz w:val="20"/>
                <w:szCs w:val="20"/>
                <w:lang w:val="en-US" w:eastAsia="pt-BR"/>
              </w:rPr>
            </w:pPr>
          </w:p>
        </w:tc>
      </w:tr>
      <w:tr w:rsidR="008106AC" w:rsidRPr="00825856" w14:paraId="4CC98F67" w14:textId="77777777" w:rsidTr="009B3906">
        <w:trPr>
          <w:trHeight w:val="1134"/>
          <w:jc w:val="center"/>
        </w:trPr>
        <w:tc>
          <w:tcPr>
            <w:tcW w:w="704" w:type="dxa"/>
            <w:vAlign w:val="center"/>
          </w:tcPr>
          <w:p w14:paraId="6A1EA610" w14:textId="2CD5B4F2" w:rsidR="008106AC" w:rsidRDefault="008106AC" w:rsidP="008106A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04</w:t>
            </w:r>
          </w:p>
        </w:tc>
        <w:tc>
          <w:tcPr>
            <w:tcW w:w="2438" w:type="dxa"/>
            <w:gridSpan w:val="2"/>
            <w:shd w:val="clear" w:color="auto" w:fill="D9D9D9" w:themeFill="background1" w:themeFillShade="D9"/>
            <w:vAlign w:val="center"/>
          </w:tcPr>
          <w:p w14:paraId="34D59C43" w14:textId="7A0A8125" w:rsidR="008106AC" w:rsidRDefault="008106AC" w:rsidP="008106A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
          <w:sdtPr>
            <w:rPr>
              <w:rFonts w:ascii="Calibri" w:eastAsia="Times New Roman" w:hAnsi="Calibri" w:cs="Arial"/>
              <w:bCs/>
              <w:i/>
              <w:color w:val="000000"/>
              <w:sz w:val="18"/>
              <w:szCs w:val="18"/>
              <w:lang w:val="en-US" w:eastAsia="pt-BR"/>
            </w:rPr>
            <w:alias w:val="ETAPA"/>
            <w:tag w:val="ETAPA"/>
            <w:id w:val="-932969661"/>
            <w:placeholder>
              <w:docPart w:val="03F40716B17D4847B5DA6DE52572837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8106AC" w:rsidRDefault="008106AC" w:rsidP="008106AC">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8106AC" w:rsidRDefault="008106AC" w:rsidP="008106A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8106AC" w:rsidRDefault="008106AC" w:rsidP="008106AC">
            <w:pPr>
              <w:jc w:val="both"/>
              <w:rPr>
                <w:rFonts w:ascii="Calibri" w:eastAsia="Times New Roman" w:hAnsi="Calibri" w:cs="Arial"/>
                <w:b/>
                <w:bCs/>
                <w:color w:val="000000"/>
                <w:sz w:val="20"/>
                <w:szCs w:val="20"/>
                <w:lang w:eastAsia="pt-BR"/>
              </w:rPr>
            </w:pPr>
          </w:p>
          <w:p w14:paraId="6D50B8AC" w14:textId="0675510C" w:rsidR="008106AC" w:rsidRPr="00C40680" w:rsidRDefault="008106AC" w:rsidP="008106AC">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8106AC" w14:paraId="51DEDFC2" w14:textId="77777777" w:rsidTr="0027369C">
        <w:tblPrEx>
          <w:jc w:val="left"/>
        </w:tblPrEx>
        <w:trPr>
          <w:trHeight w:val="454"/>
        </w:trPr>
        <w:tc>
          <w:tcPr>
            <w:tcW w:w="4957" w:type="dxa"/>
            <w:gridSpan w:val="4"/>
            <w:vAlign w:val="center"/>
          </w:tcPr>
          <w:p w14:paraId="779F0FC7" w14:textId="3B04741A" w:rsidR="008106AC" w:rsidRDefault="008106AC" w:rsidP="008106AC">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8106AC" w:rsidRDefault="008106AC" w:rsidP="008106AC">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8106AC" w:rsidRDefault="008106AC" w:rsidP="008106AC">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8106AC" w14:paraId="5F5260C2" w14:textId="77777777" w:rsidTr="00A673C0">
        <w:tblPrEx>
          <w:jc w:val="left"/>
        </w:tblPrEx>
        <w:trPr>
          <w:trHeight w:val="1134"/>
        </w:trPr>
        <w:tc>
          <w:tcPr>
            <w:tcW w:w="4957" w:type="dxa"/>
            <w:gridSpan w:val="4"/>
            <w:vAlign w:val="center"/>
          </w:tcPr>
          <w:p w14:paraId="02F47F55" w14:textId="2CAE1406" w:rsidR="008106AC" w:rsidRPr="005068AF" w:rsidRDefault="008106AC" w:rsidP="008106AC">
            <w:pPr>
              <w:jc w:val="left"/>
              <w:rPr>
                <w:b/>
                <w:bCs/>
                <w:sz w:val="20"/>
                <w:szCs w:val="20"/>
              </w:rPr>
            </w:pPr>
          </w:p>
        </w:tc>
        <w:tc>
          <w:tcPr>
            <w:tcW w:w="3827" w:type="dxa"/>
            <w:gridSpan w:val="4"/>
            <w:vAlign w:val="center"/>
          </w:tcPr>
          <w:p w14:paraId="78C59886" w14:textId="5B68BB67" w:rsidR="008106AC" w:rsidRPr="005068AF" w:rsidRDefault="008106AC" w:rsidP="008106AC">
            <w:pPr>
              <w:jc w:val="left"/>
              <w:rPr>
                <w:b/>
                <w:bCs/>
                <w:sz w:val="20"/>
                <w:szCs w:val="20"/>
              </w:rPr>
            </w:pPr>
            <w:r>
              <w:rPr>
                <w:b/>
                <w:bCs/>
                <w:sz w:val="20"/>
                <w:szCs w:val="20"/>
              </w:rPr>
              <w:t>GUILHERME BRAGA</w:t>
            </w:r>
          </w:p>
        </w:tc>
        <w:tc>
          <w:tcPr>
            <w:tcW w:w="1978" w:type="dxa"/>
            <w:vAlign w:val="center"/>
          </w:tcPr>
          <w:p w14:paraId="1B672710" w14:textId="6D784395" w:rsidR="008106AC" w:rsidRPr="005068AF" w:rsidRDefault="00775258" w:rsidP="008106AC">
            <w:pPr>
              <w:jc w:val="left"/>
              <w:rPr>
                <w:sz w:val="20"/>
                <w:szCs w:val="20"/>
              </w:rPr>
            </w:pPr>
            <w:r>
              <w:rPr>
                <w:rFonts w:ascii="Calibri" w:eastAsia="Times New Roman" w:hAnsi="Calibri" w:cs="Arial"/>
                <w:b/>
                <w:bCs/>
                <w:color w:val="000000"/>
                <w:sz w:val="20"/>
                <w:szCs w:val="20"/>
                <w:lang w:eastAsia="pt-BR"/>
              </w:rPr>
              <w:t>11</w:t>
            </w:r>
            <w:r w:rsidR="008106AC"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09</w:t>
            </w:r>
            <w:r w:rsidR="008106AC"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B94187" w14:textId="77777777" w:rsidR="00D20D69" w:rsidRDefault="00D20D69" w:rsidP="00381EB6">
      <w:r>
        <w:separator/>
      </w:r>
    </w:p>
  </w:endnote>
  <w:endnote w:type="continuationSeparator" w:id="0">
    <w:p w14:paraId="03E3E7EE" w14:textId="77777777" w:rsidR="00D20D69" w:rsidRDefault="00D20D69"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0DEAE1" w14:textId="77777777" w:rsidR="00D20D69" w:rsidRDefault="00D20D69" w:rsidP="00381EB6">
      <w:r>
        <w:separator/>
      </w:r>
    </w:p>
  </w:footnote>
  <w:footnote w:type="continuationSeparator" w:id="0">
    <w:p w14:paraId="0B98CE12" w14:textId="77777777" w:rsidR="00D20D69" w:rsidRDefault="00D20D69"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298"/>
    <w:rsid w:val="0004485F"/>
    <w:rsid w:val="0006293A"/>
    <w:rsid w:val="000768F5"/>
    <w:rsid w:val="00076F87"/>
    <w:rsid w:val="00077139"/>
    <w:rsid w:val="000821A8"/>
    <w:rsid w:val="0008369A"/>
    <w:rsid w:val="00084EC4"/>
    <w:rsid w:val="00085877"/>
    <w:rsid w:val="00086602"/>
    <w:rsid w:val="00090F34"/>
    <w:rsid w:val="000928F0"/>
    <w:rsid w:val="000A420C"/>
    <w:rsid w:val="000B20A7"/>
    <w:rsid w:val="000B3266"/>
    <w:rsid w:val="000B63F9"/>
    <w:rsid w:val="000C3B8A"/>
    <w:rsid w:val="000D1D2B"/>
    <w:rsid w:val="000D574D"/>
    <w:rsid w:val="000E35B8"/>
    <w:rsid w:val="000F4F9D"/>
    <w:rsid w:val="000F5221"/>
    <w:rsid w:val="00107036"/>
    <w:rsid w:val="00107122"/>
    <w:rsid w:val="00111CEF"/>
    <w:rsid w:val="001229B6"/>
    <w:rsid w:val="00122A5E"/>
    <w:rsid w:val="00130052"/>
    <w:rsid w:val="0014395D"/>
    <w:rsid w:val="0014772D"/>
    <w:rsid w:val="00150CE2"/>
    <w:rsid w:val="00162DB2"/>
    <w:rsid w:val="00162F0A"/>
    <w:rsid w:val="00163C58"/>
    <w:rsid w:val="00175F7A"/>
    <w:rsid w:val="001765F7"/>
    <w:rsid w:val="00183A44"/>
    <w:rsid w:val="00187E04"/>
    <w:rsid w:val="001922FF"/>
    <w:rsid w:val="001A54DF"/>
    <w:rsid w:val="001B55AE"/>
    <w:rsid w:val="001B5909"/>
    <w:rsid w:val="001B6CA1"/>
    <w:rsid w:val="001C5DF2"/>
    <w:rsid w:val="001C7977"/>
    <w:rsid w:val="001D7830"/>
    <w:rsid w:val="001D7A4D"/>
    <w:rsid w:val="001F20CA"/>
    <w:rsid w:val="001F2503"/>
    <w:rsid w:val="001F42EE"/>
    <w:rsid w:val="0020288D"/>
    <w:rsid w:val="002101DF"/>
    <w:rsid w:val="00214818"/>
    <w:rsid w:val="00217FBD"/>
    <w:rsid w:val="00231294"/>
    <w:rsid w:val="00235165"/>
    <w:rsid w:val="002354C8"/>
    <w:rsid w:val="00235D7A"/>
    <w:rsid w:val="00236A1C"/>
    <w:rsid w:val="002477EB"/>
    <w:rsid w:val="00254EAC"/>
    <w:rsid w:val="00257176"/>
    <w:rsid w:val="00260250"/>
    <w:rsid w:val="002670CB"/>
    <w:rsid w:val="002676C7"/>
    <w:rsid w:val="0027369C"/>
    <w:rsid w:val="002747E3"/>
    <w:rsid w:val="00274A8C"/>
    <w:rsid w:val="00277ABF"/>
    <w:rsid w:val="00284F50"/>
    <w:rsid w:val="002922C3"/>
    <w:rsid w:val="002953B5"/>
    <w:rsid w:val="0029628C"/>
    <w:rsid w:val="002A1390"/>
    <w:rsid w:val="002A4696"/>
    <w:rsid w:val="002A5949"/>
    <w:rsid w:val="002A7DE5"/>
    <w:rsid w:val="002B14B8"/>
    <w:rsid w:val="002B3DAC"/>
    <w:rsid w:val="002B4EEA"/>
    <w:rsid w:val="002B525A"/>
    <w:rsid w:val="002C5496"/>
    <w:rsid w:val="002C6A60"/>
    <w:rsid w:val="002D1E1E"/>
    <w:rsid w:val="002D2044"/>
    <w:rsid w:val="002D3DE2"/>
    <w:rsid w:val="002E3F03"/>
    <w:rsid w:val="00300FA2"/>
    <w:rsid w:val="0030244E"/>
    <w:rsid w:val="0030322E"/>
    <w:rsid w:val="003052AD"/>
    <w:rsid w:val="00306A2E"/>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6EBE"/>
    <w:rsid w:val="003B1933"/>
    <w:rsid w:val="003B509C"/>
    <w:rsid w:val="003E1D2B"/>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51BAB"/>
    <w:rsid w:val="00463D37"/>
    <w:rsid w:val="0048033A"/>
    <w:rsid w:val="0048268A"/>
    <w:rsid w:val="00494D58"/>
    <w:rsid w:val="00495E06"/>
    <w:rsid w:val="004B6B67"/>
    <w:rsid w:val="004B7923"/>
    <w:rsid w:val="004C5A81"/>
    <w:rsid w:val="004D094F"/>
    <w:rsid w:val="004E3223"/>
    <w:rsid w:val="004F748B"/>
    <w:rsid w:val="0050214E"/>
    <w:rsid w:val="005027AC"/>
    <w:rsid w:val="005068AF"/>
    <w:rsid w:val="005078C6"/>
    <w:rsid w:val="00514638"/>
    <w:rsid w:val="00517B6F"/>
    <w:rsid w:val="00520CAE"/>
    <w:rsid w:val="00523058"/>
    <w:rsid w:val="00534ED0"/>
    <w:rsid w:val="00536DDB"/>
    <w:rsid w:val="00543959"/>
    <w:rsid w:val="00547817"/>
    <w:rsid w:val="00551730"/>
    <w:rsid w:val="0056781A"/>
    <w:rsid w:val="00573A37"/>
    <w:rsid w:val="005773C4"/>
    <w:rsid w:val="00581D8F"/>
    <w:rsid w:val="00582965"/>
    <w:rsid w:val="005874AF"/>
    <w:rsid w:val="005907B5"/>
    <w:rsid w:val="0059380B"/>
    <w:rsid w:val="00593F71"/>
    <w:rsid w:val="005A0066"/>
    <w:rsid w:val="005A1DCE"/>
    <w:rsid w:val="005A4ABD"/>
    <w:rsid w:val="005A72B0"/>
    <w:rsid w:val="005B50C9"/>
    <w:rsid w:val="005B72CC"/>
    <w:rsid w:val="005D197E"/>
    <w:rsid w:val="005D2206"/>
    <w:rsid w:val="005D595D"/>
    <w:rsid w:val="005E6E71"/>
    <w:rsid w:val="005F18EF"/>
    <w:rsid w:val="005F1E8B"/>
    <w:rsid w:val="005F4EC7"/>
    <w:rsid w:val="005F5296"/>
    <w:rsid w:val="0060045C"/>
    <w:rsid w:val="00606756"/>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91E19"/>
    <w:rsid w:val="0069445A"/>
    <w:rsid w:val="006A0EA4"/>
    <w:rsid w:val="006A2A4D"/>
    <w:rsid w:val="006A3DB8"/>
    <w:rsid w:val="006B0147"/>
    <w:rsid w:val="006B0ACC"/>
    <w:rsid w:val="006B4C17"/>
    <w:rsid w:val="006C1CB5"/>
    <w:rsid w:val="006C214B"/>
    <w:rsid w:val="006C2FE3"/>
    <w:rsid w:val="006C6AB0"/>
    <w:rsid w:val="006D4A46"/>
    <w:rsid w:val="006D5D3B"/>
    <w:rsid w:val="006D601F"/>
    <w:rsid w:val="006E170A"/>
    <w:rsid w:val="006F18CC"/>
    <w:rsid w:val="00700415"/>
    <w:rsid w:val="00700B6D"/>
    <w:rsid w:val="00702E0E"/>
    <w:rsid w:val="0071031B"/>
    <w:rsid w:val="00713D5D"/>
    <w:rsid w:val="00720229"/>
    <w:rsid w:val="00721508"/>
    <w:rsid w:val="00721B0A"/>
    <w:rsid w:val="00727C87"/>
    <w:rsid w:val="007306F3"/>
    <w:rsid w:val="00733FF3"/>
    <w:rsid w:val="00740E6C"/>
    <w:rsid w:val="00741326"/>
    <w:rsid w:val="0074150D"/>
    <w:rsid w:val="00741BFB"/>
    <w:rsid w:val="00742105"/>
    <w:rsid w:val="00746248"/>
    <w:rsid w:val="00746C6F"/>
    <w:rsid w:val="00754B49"/>
    <w:rsid w:val="00755C87"/>
    <w:rsid w:val="00756FB2"/>
    <w:rsid w:val="00767CED"/>
    <w:rsid w:val="007707AF"/>
    <w:rsid w:val="00771A08"/>
    <w:rsid w:val="00773B70"/>
    <w:rsid w:val="00775258"/>
    <w:rsid w:val="0078130B"/>
    <w:rsid w:val="00782551"/>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06AC"/>
    <w:rsid w:val="008159DA"/>
    <w:rsid w:val="008210E2"/>
    <w:rsid w:val="00822270"/>
    <w:rsid w:val="00825856"/>
    <w:rsid w:val="00836088"/>
    <w:rsid w:val="00840EC8"/>
    <w:rsid w:val="0085463F"/>
    <w:rsid w:val="00856491"/>
    <w:rsid w:val="008637B0"/>
    <w:rsid w:val="00864D3F"/>
    <w:rsid w:val="00875472"/>
    <w:rsid w:val="00877E2D"/>
    <w:rsid w:val="00895570"/>
    <w:rsid w:val="008A57A8"/>
    <w:rsid w:val="008B28FE"/>
    <w:rsid w:val="008C1C75"/>
    <w:rsid w:val="008C22CE"/>
    <w:rsid w:val="008C345B"/>
    <w:rsid w:val="008D21B0"/>
    <w:rsid w:val="008D3C62"/>
    <w:rsid w:val="008D3EAB"/>
    <w:rsid w:val="008D3F9D"/>
    <w:rsid w:val="008D6656"/>
    <w:rsid w:val="008E0D1F"/>
    <w:rsid w:val="008E1C8A"/>
    <w:rsid w:val="008E5DB0"/>
    <w:rsid w:val="009012C0"/>
    <w:rsid w:val="009059E9"/>
    <w:rsid w:val="009109F7"/>
    <w:rsid w:val="00913F7B"/>
    <w:rsid w:val="009301D1"/>
    <w:rsid w:val="0093580C"/>
    <w:rsid w:val="00935FB5"/>
    <w:rsid w:val="00937D5F"/>
    <w:rsid w:val="009442E1"/>
    <w:rsid w:val="00951738"/>
    <w:rsid w:val="00954A03"/>
    <w:rsid w:val="0097676E"/>
    <w:rsid w:val="0098544F"/>
    <w:rsid w:val="00996A36"/>
    <w:rsid w:val="009A1808"/>
    <w:rsid w:val="009A1B93"/>
    <w:rsid w:val="009A7D4E"/>
    <w:rsid w:val="009B14E2"/>
    <w:rsid w:val="009B3906"/>
    <w:rsid w:val="009C0F25"/>
    <w:rsid w:val="009D5C9E"/>
    <w:rsid w:val="009E69BE"/>
    <w:rsid w:val="009F3644"/>
    <w:rsid w:val="009F371A"/>
    <w:rsid w:val="009F4501"/>
    <w:rsid w:val="009F595B"/>
    <w:rsid w:val="00A0171E"/>
    <w:rsid w:val="00A018A4"/>
    <w:rsid w:val="00A05578"/>
    <w:rsid w:val="00A07404"/>
    <w:rsid w:val="00A07580"/>
    <w:rsid w:val="00A13890"/>
    <w:rsid w:val="00A15E3A"/>
    <w:rsid w:val="00A257CA"/>
    <w:rsid w:val="00A27E5C"/>
    <w:rsid w:val="00A31DEF"/>
    <w:rsid w:val="00A33409"/>
    <w:rsid w:val="00A41778"/>
    <w:rsid w:val="00A43EDB"/>
    <w:rsid w:val="00A45D39"/>
    <w:rsid w:val="00A46BDA"/>
    <w:rsid w:val="00A61BDD"/>
    <w:rsid w:val="00A62C16"/>
    <w:rsid w:val="00A64FCE"/>
    <w:rsid w:val="00A673C0"/>
    <w:rsid w:val="00A76069"/>
    <w:rsid w:val="00A91970"/>
    <w:rsid w:val="00A93449"/>
    <w:rsid w:val="00AA2EFA"/>
    <w:rsid w:val="00AA704D"/>
    <w:rsid w:val="00AA7ACF"/>
    <w:rsid w:val="00AB0D99"/>
    <w:rsid w:val="00AB4728"/>
    <w:rsid w:val="00AB7A44"/>
    <w:rsid w:val="00AB7A61"/>
    <w:rsid w:val="00AD0C8D"/>
    <w:rsid w:val="00AD37DA"/>
    <w:rsid w:val="00AD5A73"/>
    <w:rsid w:val="00AE0441"/>
    <w:rsid w:val="00AE3013"/>
    <w:rsid w:val="00AE6851"/>
    <w:rsid w:val="00AE6D9D"/>
    <w:rsid w:val="00AF3E41"/>
    <w:rsid w:val="00AF4766"/>
    <w:rsid w:val="00B021F6"/>
    <w:rsid w:val="00B162B7"/>
    <w:rsid w:val="00B17668"/>
    <w:rsid w:val="00B17B77"/>
    <w:rsid w:val="00B26089"/>
    <w:rsid w:val="00B26999"/>
    <w:rsid w:val="00B27B03"/>
    <w:rsid w:val="00B327B0"/>
    <w:rsid w:val="00B34DB7"/>
    <w:rsid w:val="00B35CCE"/>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936"/>
    <w:rsid w:val="00B97F7F"/>
    <w:rsid w:val="00BA17ED"/>
    <w:rsid w:val="00BA1A7F"/>
    <w:rsid w:val="00BA4DD7"/>
    <w:rsid w:val="00BA684A"/>
    <w:rsid w:val="00BA70DB"/>
    <w:rsid w:val="00BB243A"/>
    <w:rsid w:val="00BB7903"/>
    <w:rsid w:val="00BB7E4C"/>
    <w:rsid w:val="00BB7EBE"/>
    <w:rsid w:val="00BC2335"/>
    <w:rsid w:val="00BC4D29"/>
    <w:rsid w:val="00BD069D"/>
    <w:rsid w:val="00BD7D55"/>
    <w:rsid w:val="00BD7FD7"/>
    <w:rsid w:val="00BE098E"/>
    <w:rsid w:val="00BF676E"/>
    <w:rsid w:val="00C01524"/>
    <w:rsid w:val="00C01D8E"/>
    <w:rsid w:val="00C02644"/>
    <w:rsid w:val="00C10C02"/>
    <w:rsid w:val="00C13ED3"/>
    <w:rsid w:val="00C16074"/>
    <w:rsid w:val="00C261E3"/>
    <w:rsid w:val="00C27DF5"/>
    <w:rsid w:val="00C36001"/>
    <w:rsid w:val="00C40680"/>
    <w:rsid w:val="00C466B0"/>
    <w:rsid w:val="00C5082D"/>
    <w:rsid w:val="00C50C7E"/>
    <w:rsid w:val="00C56046"/>
    <w:rsid w:val="00C56051"/>
    <w:rsid w:val="00C60AC9"/>
    <w:rsid w:val="00C65E30"/>
    <w:rsid w:val="00C752A1"/>
    <w:rsid w:val="00C8122E"/>
    <w:rsid w:val="00C85A2E"/>
    <w:rsid w:val="00C9039F"/>
    <w:rsid w:val="00C91D8C"/>
    <w:rsid w:val="00C94064"/>
    <w:rsid w:val="00CA078D"/>
    <w:rsid w:val="00CB2689"/>
    <w:rsid w:val="00CB3A44"/>
    <w:rsid w:val="00CB4B6E"/>
    <w:rsid w:val="00CD0ED7"/>
    <w:rsid w:val="00CD33FA"/>
    <w:rsid w:val="00CD6F8C"/>
    <w:rsid w:val="00CD7CEB"/>
    <w:rsid w:val="00CE07EF"/>
    <w:rsid w:val="00CE31F1"/>
    <w:rsid w:val="00CF161C"/>
    <w:rsid w:val="00D03FF7"/>
    <w:rsid w:val="00D04477"/>
    <w:rsid w:val="00D04BAC"/>
    <w:rsid w:val="00D1630A"/>
    <w:rsid w:val="00D20D69"/>
    <w:rsid w:val="00D357DC"/>
    <w:rsid w:val="00D406F7"/>
    <w:rsid w:val="00D42A81"/>
    <w:rsid w:val="00D469D5"/>
    <w:rsid w:val="00D46F4F"/>
    <w:rsid w:val="00D62EDA"/>
    <w:rsid w:val="00D71637"/>
    <w:rsid w:val="00D764FB"/>
    <w:rsid w:val="00D7710C"/>
    <w:rsid w:val="00D82FEB"/>
    <w:rsid w:val="00D92FD5"/>
    <w:rsid w:val="00D93B98"/>
    <w:rsid w:val="00DA635D"/>
    <w:rsid w:val="00DB022D"/>
    <w:rsid w:val="00DB0574"/>
    <w:rsid w:val="00DB541C"/>
    <w:rsid w:val="00DC2188"/>
    <w:rsid w:val="00DC379C"/>
    <w:rsid w:val="00DC6A6B"/>
    <w:rsid w:val="00DD4A37"/>
    <w:rsid w:val="00DD79A8"/>
    <w:rsid w:val="00DE2161"/>
    <w:rsid w:val="00DE5A85"/>
    <w:rsid w:val="00DF2D55"/>
    <w:rsid w:val="00E0219B"/>
    <w:rsid w:val="00E04405"/>
    <w:rsid w:val="00E04AD7"/>
    <w:rsid w:val="00E04E56"/>
    <w:rsid w:val="00E05113"/>
    <w:rsid w:val="00E14A84"/>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B1176"/>
    <w:rsid w:val="00EB31A3"/>
    <w:rsid w:val="00EB40DA"/>
    <w:rsid w:val="00EB5012"/>
    <w:rsid w:val="00EB59CB"/>
    <w:rsid w:val="00EB59F4"/>
    <w:rsid w:val="00EB776E"/>
    <w:rsid w:val="00EB7BD0"/>
    <w:rsid w:val="00EC6AF9"/>
    <w:rsid w:val="00ED0535"/>
    <w:rsid w:val="00ED3330"/>
    <w:rsid w:val="00ED5D40"/>
    <w:rsid w:val="00F00F9F"/>
    <w:rsid w:val="00F03A8E"/>
    <w:rsid w:val="00F04E9D"/>
    <w:rsid w:val="00F12340"/>
    <w:rsid w:val="00F14483"/>
    <w:rsid w:val="00F16EA4"/>
    <w:rsid w:val="00F21A02"/>
    <w:rsid w:val="00F264CB"/>
    <w:rsid w:val="00F4614E"/>
    <w:rsid w:val="00F80230"/>
    <w:rsid w:val="00F831EB"/>
    <w:rsid w:val="00F841F8"/>
    <w:rsid w:val="00F87989"/>
    <w:rsid w:val="00F951E9"/>
    <w:rsid w:val="00F975D7"/>
    <w:rsid w:val="00FA59DA"/>
    <w:rsid w:val="00FB0781"/>
    <w:rsid w:val="00FB6785"/>
    <w:rsid w:val="00FB7211"/>
    <w:rsid w:val="00FC3B7C"/>
    <w:rsid w:val="00FC62C1"/>
    <w:rsid w:val="00FC73B9"/>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35B8"/>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FB4F199921CB4EBCA7B6101D15F6F1A8"/>
        <w:category>
          <w:name w:val="Geral"/>
          <w:gallery w:val="placeholder"/>
        </w:category>
        <w:types>
          <w:type w:val="bbPlcHdr"/>
        </w:types>
        <w:behaviors>
          <w:behavior w:val="content"/>
        </w:behaviors>
        <w:guid w:val="{FB9A40F9-5C5F-4F69-976C-A82ABA03110F}"/>
      </w:docPartPr>
      <w:docPartBody>
        <w:p w:rsidR="008830AC" w:rsidRDefault="008830AC" w:rsidP="008830AC">
          <w:pPr>
            <w:pStyle w:val="FB4F199921CB4EBCA7B6101D15F6F1A8"/>
          </w:pPr>
          <w:r w:rsidRPr="006F02ED">
            <w:rPr>
              <w:rStyle w:val="TextodoEspaoReservado"/>
            </w:rPr>
            <w:t>Escolher um item.</w:t>
          </w:r>
        </w:p>
      </w:docPartBody>
    </w:docPart>
    <w:docPart>
      <w:docPartPr>
        <w:name w:val="C9EA5D93831D40C5997B1B6403A91041"/>
        <w:category>
          <w:name w:val="Geral"/>
          <w:gallery w:val="placeholder"/>
        </w:category>
        <w:types>
          <w:type w:val="bbPlcHdr"/>
        </w:types>
        <w:behaviors>
          <w:behavior w:val="content"/>
        </w:behaviors>
        <w:guid w:val="{73A1335E-BDD4-46AB-9DC0-46D8B79C7187}"/>
      </w:docPartPr>
      <w:docPartBody>
        <w:p w:rsidR="008830AC" w:rsidRDefault="008830AC" w:rsidP="008830AC">
          <w:pPr>
            <w:pStyle w:val="C9EA5D93831D40C5997B1B6403A91041"/>
          </w:pPr>
          <w:r w:rsidRPr="006F02ED">
            <w:rPr>
              <w:rStyle w:val="TextodoEspaoReservado"/>
            </w:rPr>
            <w:t>Escolher um item.</w:t>
          </w:r>
        </w:p>
      </w:docPartBody>
    </w:docPart>
    <w:docPart>
      <w:docPartPr>
        <w:name w:val="03F40716B17D4847B5DA6DE525728378"/>
        <w:category>
          <w:name w:val="Geral"/>
          <w:gallery w:val="placeholder"/>
        </w:category>
        <w:types>
          <w:type w:val="bbPlcHdr"/>
        </w:types>
        <w:behaviors>
          <w:behavior w:val="content"/>
        </w:behaviors>
        <w:guid w:val="{A37733C4-3FEA-49C3-ADFC-38AA4E25F45D}"/>
      </w:docPartPr>
      <w:docPartBody>
        <w:p w:rsidR="008830AC" w:rsidRDefault="008830AC" w:rsidP="008830AC">
          <w:pPr>
            <w:pStyle w:val="03F40716B17D4847B5DA6DE525728378"/>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62078"/>
    <w:rsid w:val="00170CE6"/>
    <w:rsid w:val="00183A44"/>
    <w:rsid w:val="001B5909"/>
    <w:rsid w:val="001D7A4D"/>
    <w:rsid w:val="001F42EE"/>
    <w:rsid w:val="002072A5"/>
    <w:rsid w:val="002127B3"/>
    <w:rsid w:val="0029628C"/>
    <w:rsid w:val="002B78BA"/>
    <w:rsid w:val="002C6A60"/>
    <w:rsid w:val="0031086E"/>
    <w:rsid w:val="003167C6"/>
    <w:rsid w:val="00362625"/>
    <w:rsid w:val="003F1861"/>
    <w:rsid w:val="00412012"/>
    <w:rsid w:val="00442780"/>
    <w:rsid w:val="004B2B9F"/>
    <w:rsid w:val="004B40EB"/>
    <w:rsid w:val="004E3223"/>
    <w:rsid w:val="004E6B2C"/>
    <w:rsid w:val="005078C6"/>
    <w:rsid w:val="00523058"/>
    <w:rsid w:val="00527ADB"/>
    <w:rsid w:val="00535D16"/>
    <w:rsid w:val="005A0066"/>
    <w:rsid w:val="005A0B32"/>
    <w:rsid w:val="005C0485"/>
    <w:rsid w:val="00665FCB"/>
    <w:rsid w:val="006A3DB8"/>
    <w:rsid w:val="006A47AE"/>
    <w:rsid w:val="006D35A8"/>
    <w:rsid w:val="006D4A46"/>
    <w:rsid w:val="00710DAD"/>
    <w:rsid w:val="007151DF"/>
    <w:rsid w:val="007443F9"/>
    <w:rsid w:val="00754B49"/>
    <w:rsid w:val="007C3A44"/>
    <w:rsid w:val="007C4E36"/>
    <w:rsid w:val="007D4ECB"/>
    <w:rsid w:val="007D7CC0"/>
    <w:rsid w:val="007E4780"/>
    <w:rsid w:val="008469CA"/>
    <w:rsid w:val="0086137E"/>
    <w:rsid w:val="008821E1"/>
    <w:rsid w:val="008830AC"/>
    <w:rsid w:val="008A57A8"/>
    <w:rsid w:val="008A6B73"/>
    <w:rsid w:val="008C354C"/>
    <w:rsid w:val="008F0573"/>
    <w:rsid w:val="00951738"/>
    <w:rsid w:val="0098544F"/>
    <w:rsid w:val="009F2000"/>
    <w:rsid w:val="009F708E"/>
    <w:rsid w:val="00A27E5C"/>
    <w:rsid w:val="00A57975"/>
    <w:rsid w:val="00A7670D"/>
    <w:rsid w:val="00A8213F"/>
    <w:rsid w:val="00B17668"/>
    <w:rsid w:val="00B17B77"/>
    <w:rsid w:val="00B30343"/>
    <w:rsid w:val="00B327B0"/>
    <w:rsid w:val="00B60188"/>
    <w:rsid w:val="00B7290A"/>
    <w:rsid w:val="00B86985"/>
    <w:rsid w:val="00BB7E4C"/>
    <w:rsid w:val="00BC7D9B"/>
    <w:rsid w:val="00BE5569"/>
    <w:rsid w:val="00BF5A0A"/>
    <w:rsid w:val="00C01D8E"/>
    <w:rsid w:val="00C5354D"/>
    <w:rsid w:val="00C56051"/>
    <w:rsid w:val="00C91D8C"/>
    <w:rsid w:val="00CB3A44"/>
    <w:rsid w:val="00CD6F8C"/>
    <w:rsid w:val="00CE6A20"/>
    <w:rsid w:val="00D26DF3"/>
    <w:rsid w:val="00D52003"/>
    <w:rsid w:val="00D72717"/>
    <w:rsid w:val="00DC5119"/>
    <w:rsid w:val="00E1277D"/>
    <w:rsid w:val="00EB59CB"/>
    <w:rsid w:val="00EB59F4"/>
    <w:rsid w:val="00F13DCD"/>
    <w:rsid w:val="00F6700E"/>
    <w:rsid w:val="00F975D7"/>
    <w:rsid w:val="00FB0781"/>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8830AC"/>
    <w:rPr>
      <w:color w:val="666666"/>
    </w:rPr>
  </w:style>
  <w:style w:type="paragraph" w:customStyle="1" w:styleId="D6C0BF4F454D46C1A417650A0D21D863">
    <w:name w:val="D6C0BF4F454D46C1A417650A0D21D863"/>
    <w:rsid w:val="00710DAD"/>
  </w:style>
  <w:style w:type="paragraph" w:customStyle="1" w:styleId="FB4F199921CB4EBCA7B6101D15F6F1A8">
    <w:name w:val="FB4F199921CB4EBCA7B6101D15F6F1A8"/>
    <w:rsid w:val="008830AC"/>
  </w:style>
  <w:style w:type="paragraph" w:customStyle="1" w:styleId="C9EA5D93831D40C5997B1B6403A91041">
    <w:name w:val="C9EA5D93831D40C5997B1B6403A91041"/>
    <w:rsid w:val="008830AC"/>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03F40716B17D4847B5DA6DE525728378">
    <w:name w:val="03F40716B17D4847B5DA6DE525728378"/>
    <w:rsid w:val="008830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3441</TotalTime>
  <Pages>2</Pages>
  <Words>502</Words>
  <Characters>2939</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395</cp:revision>
  <cp:lastPrinted>2017-04-19T12:03:00Z</cp:lastPrinted>
  <dcterms:created xsi:type="dcterms:W3CDTF">2024-12-09T18:37:00Z</dcterms:created>
  <dcterms:modified xsi:type="dcterms:W3CDTF">2025-09-11T18:01:00Z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