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66B04C1" w:rsidR="00E8763A" w:rsidRPr="00AF3E41" w:rsidRDefault="00D03333" w:rsidP="00E8763A">
            <w:pPr>
              <w:rPr>
                <w:b/>
                <w:bCs/>
                <w:sz w:val="20"/>
                <w:szCs w:val="20"/>
              </w:rPr>
            </w:pPr>
            <w:r w:rsidRPr="00D03333">
              <w:rPr>
                <w:b/>
                <w:bCs/>
                <w:sz w:val="20"/>
                <w:szCs w:val="20"/>
              </w:rPr>
              <w:t>3115601-01</w:t>
            </w:r>
          </w:p>
        </w:tc>
        <w:tc>
          <w:tcPr>
            <w:tcW w:w="2691" w:type="dxa"/>
            <w:gridSpan w:val="3"/>
            <w:tcBorders>
              <w:top w:val="nil"/>
              <w:bottom w:val="single" w:sz="4" w:space="0" w:color="000000" w:themeColor="text1"/>
            </w:tcBorders>
            <w:vAlign w:val="center"/>
          </w:tcPr>
          <w:p w14:paraId="217E279A" w14:textId="622E35BF" w:rsidR="00E8763A" w:rsidRPr="00691E19" w:rsidRDefault="00501300"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516F9F59" w:rsidR="00E8763A" w:rsidRPr="00501300" w:rsidRDefault="00501300" w:rsidP="00E8763A">
            <w:pPr>
              <w:rPr>
                <w:b/>
                <w:bCs/>
                <w:sz w:val="20"/>
                <w:szCs w:val="20"/>
              </w:rPr>
            </w:pPr>
            <w:r w:rsidRPr="00501300">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A78C560" w:rsidR="00E8763A" w:rsidRPr="00AF3E41" w:rsidRDefault="00501300" w:rsidP="00E8763A">
            <w:pPr>
              <w:rPr>
                <w:b/>
                <w:bCs/>
                <w:sz w:val="20"/>
                <w:szCs w:val="20"/>
              </w:rPr>
            </w:pPr>
            <w:r>
              <w:rPr>
                <w:b/>
                <w:bCs/>
                <w:sz w:val="20"/>
                <w:szCs w:val="20"/>
              </w:rPr>
              <w:t>PCE-AA0038</w:t>
            </w:r>
          </w:p>
        </w:tc>
        <w:tc>
          <w:tcPr>
            <w:tcW w:w="2691" w:type="dxa"/>
            <w:gridSpan w:val="3"/>
            <w:tcBorders>
              <w:top w:val="nil"/>
            </w:tcBorders>
            <w:vAlign w:val="center"/>
          </w:tcPr>
          <w:p w14:paraId="6E590069" w14:textId="668E9A86" w:rsidR="00E8763A" w:rsidRPr="00365455" w:rsidRDefault="00D03333" w:rsidP="00E8763A">
            <w:pPr>
              <w:rPr>
                <w:sz w:val="20"/>
                <w:szCs w:val="20"/>
                <w:lang w:val="en-US"/>
              </w:rPr>
            </w:pPr>
            <w:r>
              <w:rPr>
                <w:sz w:val="20"/>
                <w:szCs w:val="20"/>
              </w:rPr>
              <w:t>H</w:t>
            </w:r>
            <w:r w:rsidR="009941E2" w:rsidRPr="009941E2">
              <w:rPr>
                <w:sz w:val="20"/>
                <w:szCs w:val="20"/>
              </w:rPr>
              <w:t>P TURBINE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20189E3F" w:rsidR="00DE59D4" w:rsidRPr="00D92FD5" w:rsidRDefault="00857EC3" w:rsidP="00DE59D4">
            <w:pPr>
              <w:rPr>
                <w:b/>
                <w:bCs/>
                <w:sz w:val="20"/>
                <w:szCs w:val="20"/>
              </w:rPr>
            </w:pPr>
            <w:r>
              <w:rPr>
                <w:b/>
                <w:bCs/>
                <w:sz w:val="20"/>
                <w:szCs w:val="20"/>
              </w:rPr>
              <w:t>38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0130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0130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1413FD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F84D51F"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48C56591"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7B2D90B2" w:rsidR="008E0D1F" w:rsidRDefault="00F841F8" w:rsidP="00F841F8">
            <w:pPr>
              <w:jc w:val="both"/>
              <w:rPr>
                <w:rFonts w:ascii="Calibri" w:eastAsia="Times New Roman" w:hAnsi="Calibri" w:cs="Arial"/>
                <w:i/>
                <w:iCs/>
                <w:color w:val="000000"/>
                <w:sz w:val="20"/>
                <w:szCs w:val="20"/>
                <w:lang w:val="en-US" w:eastAsia="pt-BR"/>
              </w:rPr>
            </w:pPr>
            <w:r w:rsidRPr="00D03333">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02BC0439" w:rsidR="003740D1" w:rsidRPr="003F0BD3" w:rsidRDefault="003740D1" w:rsidP="003740D1">
            <w:pPr>
              <w:jc w:val="both"/>
              <w:rPr>
                <w:rFonts w:ascii="Calibri" w:eastAsia="Times New Roman" w:hAnsi="Calibri" w:cs="Arial"/>
                <w:b/>
                <w:bCs/>
                <w:color w:val="000000"/>
                <w:sz w:val="20"/>
                <w:szCs w:val="20"/>
                <w:lang w:eastAsia="pt-BR"/>
              </w:rPr>
            </w:pPr>
            <w:r w:rsidRPr="003F0BD3">
              <w:rPr>
                <w:rFonts w:ascii="Calibri" w:eastAsia="Times New Roman" w:hAnsi="Calibri" w:cs="Arial"/>
                <w:b/>
                <w:bCs/>
                <w:color w:val="000000"/>
                <w:sz w:val="20"/>
                <w:szCs w:val="20"/>
                <w:lang w:eastAsia="pt-BR"/>
              </w:rPr>
              <w:t>A</w:t>
            </w:r>
            <w:r w:rsidR="003F0BD3" w:rsidRPr="003F0BD3">
              <w:rPr>
                <w:rFonts w:ascii="Calibri" w:eastAsia="Times New Roman" w:hAnsi="Calibri" w:cs="Arial"/>
                <w:b/>
                <w:bCs/>
                <w:color w:val="000000"/>
                <w:sz w:val="20"/>
                <w:szCs w:val="20"/>
                <w:lang w:eastAsia="pt-BR"/>
              </w:rPr>
              <w:t xml:space="preserve">s </w:t>
            </w:r>
            <w:proofErr w:type="spellStart"/>
            <w:r w:rsidR="003F0BD3" w:rsidRPr="003F0BD3">
              <w:rPr>
                <w:rFonts w:ascii="Calibri" w:eastAsia="Times New Roman" w:hAnsi="Calibri" w:cs="Arial"/>
                <w:b/>
                <w:bCs/>
                <w:color w:val="000000"/>
                <w:sz w:val="20"/>
                <w:szCs w:val="20"/>
                <w:lang w:eastAsia="pt-BR"/>
              </w:rPr>
              <w:t>blades</w:t>
            </w:r>
            <w:proofErr w:type="spellEnd"/>
            <w:r w:rsidR="003F0BD3" w:rsidRPr="003F0BD3">
              <w:rPr>
                <w:rFonts w:ascii="Calibri" w:eastAsia="Times New Roman" w:hAnsi="Calibri" w:cs="Arial"/>
                <w:b/>
                <w:bCs/>
                <w:color w:val="000000"/>
                <w:sz w:val="20"/>
                <w:szCs w:val="20"/>
                <w:lang w:eastAsia="pt-BR"/>
              </w:rPr>
              <w:t xml:space="preserve"> </w:t>
            </w:r>
            <w:r w:rsidR="00E409C6" w:rsidRPr="003F0BD3">
              <w:rPr>
                <w:rFonts w:ascii="Calibri" w:eastAsia="Times New Roman" w:hAnsi="Calibri" w:cs="Arial"/>
                <w:b/>
                <w:bCs/>
                <w:color w:val="000000"/>
                <w:sz w:val="20"/>
                <w:szCs w:val="20"/>
                <w:lang w:eastAsia="pt-BR"/>
              </w:rPr>
              <w:t>se encontra</w:t>
            </w:r>
            <w:r w:rsidR="003F0BD3" w:rsidRPr="003F0BD3">
              <w:rPr>
                <w:rFonts w:ascii="Calibri" w:eastAsia="Times New Roman" w:hAnsi="Calibri" w:cs="Arial"/>
                <w:b/>
                <w:bCs/>
                <w:color w:val="000000"/>
                <w:sz w:val="20"/>
                <w:szCs w:val="20"/>
                <w:lang w:eastAsia="pt-BR"/>
              </w:rPr>
              <w:t>m limpas</w:t>
            </w:r>
            <w:r w:rsidR="00E409C6" w:rsidRPr="003F0BD3">
              <w:rPr>
                <w:rFonts w:ascii="Calibri" w:eastAsia="Times New Roman" w:hAnsi="Calibri" w:cs="Arial"/>
                <w:b/>
                <w:bCs/>
                <w:color w:val="000000"/>
                <w:sz w:val="20"/>
                <w:szCs w:val="20"/>
                <w:lang w:eastAsia="pt-BR"/>
              </w:rPr>
              <w:t>?</w:t>
            </w:r>
          </w:p>
          <w:p w14:paraId="11755C15" w14:textId="60EB198A" w:rsidR="003740D1" w:rsidRPr="009442E1" w:rsidRDefault="003740D1" w:rsidP="003740D1">
            <w:pPr>
              <w:jc w:val="both"/>
              <w:rPr>
                <w:rFonts w:ascii="Calibri" w:eastAsia="Times New Roman" w:hAnsi="Calibri" w:cs="Arial"/>
                <w:i/>
                <w:iCs/>
                <w:color w:val="000000"/>
                <w:sz w:val="20"/>
                <w:szCs w:val="20"/>
                <w:lang w:val="en-US" w:eastAsia="pt-BR"/>
              </w:rPr>
            </w:pPr>
            <w:r w:rsidRPr="003F0BD3">
              <w:rPr>
                <w:rFonts w:ascii="Calibri" w:eastAsia="Times New Roman" w:hAnsi="Calibri" w:cs="Arial"/>
                <w:i/>
                <w:iCs/>
                <w:color w:val="000000"/>
                <w:sz w:val="20"/>
                <w:szCs w:val="20"/>
                <w:lang w:val="en-US" w:eastAsia="pt-BR"/>
              </w:rPr>
              <w:t>(</w:t>
            </w:r>
            <w:r w:rsidR="003F0BD3" w:rsidRPr="00501300">
              <w:rPr>
                <w:rFonts w:ascii="Calibri" w:eastAsia="Times New Roman" w:hAnsi="Calibri" w:cs="Arial"/>
                <w:i/>
                <w:iCs/>
                <w:color w:val="000000"/>
                <w:sz w:val="20"/>
                <w:szCs w:val="20"/>
                <w:lang w:val="en-US" w:eastAsia="pt-BR"/>
              </w:rPr>
              <w:t>Are the blades clean?)</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501300" w:rsidRDefault="003740D1" w:rsidP="003740D1">
            <w:pPr>
              <w:jc w:val="both"/>
              <w:rPr>
                <w:rFonts w:ascii="Calibri" w:eastAsia="Times New Roman" w:hAnsi="Calibri" w:cs="Arial"/>
                <w:b/>
                <w:bCs/>
                <w:color w:val="000000"/>
                <w:sz w:val="20"/>
                <w:szCs w:val="20"/>
                <w:lang w:val="en-US" w:eastAsia="pt-BR"/>
              </w:rPr>
            </w:pPr>
            <w:proofErr w:type="gramStart"/>
            <w:r w:rsidRPr="00501300">
              <w:rPr>
                <w:rFonts w:ascii="Calibri" w:eastAsia="Times New Roman" w:hAnsi="Calibri" w:cs="Arial"/>
                <w:b/>
                <w:bCs/>
                <w:color w:val="000000"/>
                <w:sz w:val="20"/>
                <w:szCs w:val="20"/>
                <w:lang w:val="en-US" w:eastAsia="pt-BR"/>
              </w:rPr>
              <w:lastRenderedPageBreak/>
              <w:t xml:space="preserve">(  </w:t>
            </w:r>
            <w:proofErr w:type="gramEnd"/>
            <w:r w:rsidRPr="00501300">
              <w:rPr>
                <w:rFonts w:ascii="Calibri" w:eastAsia="Times New Roman" w:hAnsi="Calibri" w:cs="Arial"/>
                <w:b/>
                <w:bCs/>
                <w:color w:val="000000"/>
                <w:sz w:val="20"/>
                <w:szCs w:val="20"/>
                <w:lang w:val="en-US"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sidRPr="00501300">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501300"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9FF650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D03333">
              <w:rPr>
                <w:rFonts w:ascii="Calibri" w:eastAsia="Times New Roman" w:hAnsi="Calibri" w:cs="Arial"/>
                <w:b/>
                <w:bCs/>
                <w:color w:val="000000"/>
                <w:sz w:val="20"/>
                <w:szCs w:val="20"/>
                <w:lang w:eastAsia="pt-BR"/>
              </w:rPr>
              <w:t>72-51-13</w:t>
            </w:r>
            <w:r w:rsidRPr="00E04E56">
              <w:rPr>
                <w:rFonts w:ascii="Calibri" w:eastAsia="Times New Roman" w:hAnsi="Calibri" w:cs="Arial"/>
                <w:b/>
                <w:bCs/>
                <w:color w:val="000000"/>
                <w:sz w:val="20"/>
                <w:szCs w:val="20"/>
                <w:lang w:eastAsia="pt-BR"/>
              </w:rPr>
              <w:t xml:space="preserve">, Seção “Cleaning-01”, Parágrafo 1., Etapa D. (Task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611976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 xml:space="preserve">blades </w:t>
            </w:r>
            <w:r w:rsidR="0059380B" w:rsidRPr="0059380B">
              <w:rPr>
                <w:rFonts w:ascii="Calibri" w:eastAsia="Times New Roman" w:hAnsi="Calibri" w:cs="Arial"/>
                <w:i/>
                <w:iCs/>
                <w:color w:val="000000"/>
                <w:sz w:val="20"/>
                <w:szCs w:val="20"/>
                <w:lang w:val="en-US" w:eastAsia="pt-BR"/>
              </w:rPr>
              <w:t xml:space="preserve">in accordance with CIR Manual 3043515, ATA </w:t>
            </w:r>
            <w:r w:rsidR="00D03333">
              <w:rPr>
                <w:rFonts w:ascii="Calibri" w:eastAsia="Times New Roman" w:hAnsi="Calibri" w:cs="Arial"/>
                <w:i/>
                <w:iCs/>
                <w:color w:val="000000"/>
                <w:sz w:val="20"/>
                <w:szCs w:val="20"/>
                <w:lang w:val="en-US" w:eastAsia="pt-BR"/>
              </w:rPr>
              <w:t>72-51-13</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D03333">
              <w:rPr>
                <w:rFonts w:ascii="Calibri" w:eastAsia="Times New Roman" w:hAnsi="Calibri" w:cs="Arial"/>
                <w:i/>
                <w:iCs/>
                <w:color w:val="000000"/>
                <w:sz w:val="20"/>
                <w:szCs w:val="20"/>
                <w:lang w:val="en-US" w:eastAsia="pt-BR"/>
              </w:rPr>
              <w:t>72-51-13</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774731A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472A517C"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5C7B3FB" w14:textId="77777777" w:rsidR="00757C53" w:rsidRDefault="00757C53" w:rsidP="00E04E56">
            <w:pPr>
              <w:jc w:val="both"/>
              <w:rPr>
                <w:rFonts w:ascii="Calibri" w:eastAsia="Times New Roman" w:hAnsi="Calibri" w:cs="Arial"/>
                <w:i/>
                <w:iCs/>
                <w:color w:val="000000"/>
                <w:sz w:val="20"/>
                <w:szCs w:val="20"/>
                <w:lang w:val="en-US" w:eastAsia="pt-BR"/>
              </w:rPr>
            </w:pPr>
          </w:p>
          <w:p w14:paraId="612CC64B" w14:textId="77777777" w:rsidR="00757C53" w:rsidRPr="00757C53" w:rsidRDefault="00757C53" w:rsidP="00E04E56">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ATENÇÃO: </w:t>
            </w:r>
          </w:p>
          <w:p w14:paraId="1C5C8E26" w14:textId="2A6A969D" w:rsidR="00757C53" w:rsidRPr="00757C53" w:rsidRDefault="00757C53" w:rsidP="00E04E56">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O SPOP 203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1097DE7B" w14:textId="5D5D01E4" w:rsidR="00757C53" w:rsidRDefault="00757C53" w:rsidP="00E04E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CAUTION: </w:t>
            </w:r>
          </w:p>
          <w:p w14:paraId="4291C03C" w14:textId="541E7E10" w:rsidR="00757C53" w:rsidRPr="00757C53" w:rsidRDefault="00757C53" w:rsidP="00E04E56">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757C53">
              <w:rPr>
                <w:rFonts w:ascii="Calibri" w:eastAsia="Times New Roman" w:hAnsi="Calibri" w:cs="Arial"/>
                <w:i/>
                <w:iCs/>
                <w:color w:val="000000"/>
                <w:sz w:val="20"/>
                <w:szCs w:val="20"/>
                <w:lang w:val="en-US" w:eastAsia="pt-BR"/>
              </w:rPr>
              <w:t xml:space="preserve"> 203 can cause damage to some types of coating. Refer to the </w:t>
            </w:r>
            <w:r>
              <w:rPr>
                <w:rFonts w:ascii="Calibri" w:eastAsia="Times New Roman" w:hAnsi="Calibri" w:cs="Arial"/>
                <w:i/>
                <w:iCs/>
                <w:color w:val="000000"/>
                <w:sz w:val="20"/>
                <w:szCs w:val="20"/>
                <w:lang w:val="en-US" w:eastAsia="pt-BR"/>
              </w:rPr>
              <w:t>SPM</w:t>
            </w:r>
            <w:r w:rsidRPr="00757C53">
              <w:rPr>
                <w:rFonts w:ascii="Calibri" w:eastAsia="Times New Roman" w:hAnsi="Calibri" w:cs="Arial"/>
                <w:i/>
                <w:iCs/>
                <w:color w:val="000000"/>
                <w:sz w:val="20"/>
                <w:szCs w:val="20"/>
                <w:lang w:val="en-US" w:eastAsia="pt-BR"/>
              </w:rPr>
              <w:t>. Section 70-20-00</w:t>
            </w:r>
            <w:r>
              <w:rPr>
                <w:rFonts w:ascii="Calibri" w:eastAsia="Times New Roman" w:hAnsi="Calibri" w:cs="Arial"/>
                <w:i/>
                <w:iCs/>
                <w:color w:val="000000"/>
                <w:sz w:val="20"/>
                <w:szCs w:val="20"/>
                <w:lang w:val="en-US" w:eastAsia="pt-BR"/>
              </w:rPr>
              <w:t>.)</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501300"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2EB15A86"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 Seção “Cleaning-01”, Parágrafo 1., Etapa E. (Task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Pr>
                <w:rFonts w:ascii="Calibri" w:eastAsia="Times New Roman" w:hAnsi="Calibri" w:cs="Arial"/>
                <w:b/>
                <w:bCs/>
                <w:color w:val="000000"/>
                <w:sz w:val="20"/>
                <w:szCs w:val="20"/>
                <w:lang w:eastAsia="pt-BR"/>
              </w:rPr>
              <w:t xml:space="preserve">-110-008): </w:t>
            </w:r>
          </w:p>
          <w:p w14:paraId="71FF5AB7" w14:textId="2D8813C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 xml:space="preserve">, Section 'Cleaning-01', Paragraph 1., Step E. (Task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 xml:space="preserve">-100-801, Subtask </w:t>
            </w:r>
            <w:r w:rsidR="00D03333">
              <w:rPr>
                <w:rFonts w:ascii="Calibri" w:eastAsia="Times New Roman" w:hAnsi="Calibri" w:cs="Arial"/>
                <w:i/>
                <w:iCs/>
                <w:color w:val="000000"/>
                <w:sz w:val="20"/>
                <w:szCs w:val="20"/>
                <w:lang w:val="en-US" w:eastAsia="pt-BR"/>
              </w:rPr>
              <w:t>72-51-13</w:t>
            </w:r>
            <w:r>
              <w:rPr>
                <w:rFonts w:ascii="Calibri" w:eastAsia="Times New Roman" w:hAnsi="Calibri" w:cs="Arial"/>
                <w:i/>
                <w:iCs/>
                <w:color w:val="000000"/>
                <w:sz w:val="20"/>
                <w:szCs w:val="20"/>
                <w:lang w:val="en-US" w:eastAsia="pt-BR"/>
              </w:rPr>
              <w:t>-110-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 xml:space="preserve"> </w:t>
            </w:r>
          </w:p>
          <w:p w14:paraId="26214D7F" w14:textId="666E104C"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SPOP 211 (referência IAS-IP-0006, Item 3.11). </w:t>
            </w:r>
          </w:p>
          <w:p w14:paraId="66A6D62E" w14:textId="3F24CF6F" w:rsidR="00DE59D4" w:rsidRDefault="00DE59D4" w:rsidP="00DE59D4">
            <w:pPr>
              <w:jc w:val="both"/>
              <w:rPr>
                <w:rFonts w:ascii="Calibri" w:eastAsia="Times New Roman" w:hAnsi="Calibri" w:cs="Arial"/>
                <w:i/>
                <w:iCs/>
                <w:color w:val="000000"/>
                <w:sz w:val="20"/>
                <w:szCs w:val="20"/>
                <w:lang w:val="en-US" w:eastAsia="pt-BR"/>
              </w:rPr>
            </w:pPr>
            <w:r w:rsidRPr="00D03333">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04BA55B1" w14:textId="77777777" w:rsidR="00757C53" w:rsidRDefault="00757C53" w:rsidP="00DE59D4">
            <w:pPr>
              <w:jc w:val="both"/>
              <w:rPr>
                <w:rFonts w:ascii="Calibri" w:eastAsia="Times New Roman" w:hAnsi="Calibri" w:cs="Arial"/>
                <w:i/>
                <w:iCs/>
                <w:color w:val="000000"/>
                <w:sz w:val="20"/>
                <w:szCs w:val="20"/>
                <w:lang w:val="en-US" w:eastAsia="pt-BR"/>
              </w:rPr>
            </w:pPr>
          </w:p>
          <w:p w14:paraId="4BB4FC7C" w14:textId="77777777" w:rsidR="00757C53" w:rsidRPr="00757C53" w:rsidRDefault="00757C53" w:rsidP="00757C5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ATENÇÃO: </w:t>
            </w:r>
          </w:p>
          <w:p w14:paraId="7946F749" w14:textId="01775FB9" w:rsidR="00757C53" w:rsidRPr="00757C53" w:rsidRDefault="00757C53" w:rsidP="00757C5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O SPOP 2</w:t>
            </w:r>
            <w:r>
              <w:rPr>
                <w:rFonts w:ascii="Calibri" w:eastAsia="Times New Roman" w:hAnsi="Calibri" w:cs="Arial"/>
                <w:b/>
                <w:bCs/>
                <w:color w:val="000000"/>
                <w:sz w:val="20"/>
                <w:szCs w:val="20"/>
                <w:lang w:eastAsia="pt-BR"/>
              </w:rPr>
              <w:t>11</w:t>
            </w:r>
            <w:r w:rsidRPr="00757C53">
              <w:rPr>
                <w:rFonts w:ascii="Calibri" w:eastAsia="Times New Roman" w:hAnsi="Calibri" w:cs="Arial"/>
                <w:b/>
                <w:bCs/>
                <w:color w:val="000000"/>
                <w:sz w:val="20"/>
                <w:szCs w:val="20"/>
                <w:lang w:eastAsia="pt-BR"/>
              </w:rPr>
              <w:t xml:space="preserve">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3289AE58" w14:textId="77777777" w:rsidR="00757C53" w:rsidRDefault="00757C53" w:rsidP="00757C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CAUTION: </w:t>
            </w:r>
          </w:p>
          <w:p w14:paraId="66F24580" w14:textId="2A8D2472" w:rsidR="00757C53" w:rsidRPr="00757C53" w:rsidRDefault="00757C53" w:rsidP="00757C53">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757C53">
              <w:rPr>
                <w:rFonts w:ascii="Calibri" w:eastAsia="Times New Roman" w:hAnsi="Calibri" w:cs="Arial"/>
                <w:i/>
                <w:iCs/>
                <w:color w:val="000000"/>
                <w:sz w:val="20"/>
                <w:szCs w:val="20"/>
                <w:lang w:val="en-US" w:eastAsia="pt-BR"/>
              </w:rPr>
              <w:t xml:space="preserve"> 2</w:t>
            </w:r>
            <w:r>
              <w:rPr>
                <w:rFonts w:ascii="Calibri" w:eastAsia="Times New Roman" w:hAnsi="Calibri" w:cs="Arial"/>
                <w:i/>
                <w:iCs/>
                <w:color w:val="000000"/>
                <w:sz w:val="20"/>
                <w:szCs w:val="20"/>
                <w:lang w:val="en-US" w:eastAsia="pt-BR"/>
              </w:rPr>
              <w:t>11</w:t>
            </w:r>
            <w:r w:rsidRPr="00757C53">
              <w:rPr>
                <w:rFonts w:ascii="Calibri" w:eastAsia="Times New Roman" w:hAnsi="Calibri" w:cs="Arial"/>
                <w:i/>
                <w:iCs/>
                <w:color w:val="000000"/>
                <w:sz w:val="20"/>
                <w:szCs w:val="20"/>
                <w:lang w:val="en-US" w:eastAsia="pt-BR"/>
              </w:rPr>
              <w:t xml:space="preserve"> can cause damage to some types of coating. Refer to the </w:t>
            </w:r>
            <w:r>
              <w:rPr>
                <w:rFonts w:ascii="Calibri" w:eastAsia="Times New Roman" w:hAnsi="Calibri" w:cs="Arial"/>
                <w:i/>
                <w:iCs/>
                <w:color w:val="000000"/>
                <w:sz w:val="20"/>
                <w:szCs w:val="20"/>
                <w:lang w:val="en-US" w:eastAsia="pt-BR"/>
              </w:rPr>
              <w:t>SPM</w:t>
            </w:r>
            <w:r w:rsidRPr="00757C53">
              <w:rPr>
                <w:rFonts w:ascii="Calibri" w:eastAsia="Times New Roman" w:hAnsi="Calibri" w:cs="Arial"/>
                <w:i/>
                <w:iCs/>
                <w:color w:val="000000"/>
                <w:sz w:val="20"/>
                <w:szCs w:val="20"/>
                <w:lang w:val="en-US" w:eastAsia="pt-BR"/>
              </w:rPr>
              <w:t>. Section 70-20-00</w:t>
            </w:r>
            <w:r>
              <w:rPr>
                <w:rFonts w:ascii="Calibri" w:eastAsia="Times New Roman" w:hAnsi="Calibri" w:cs="Arial"/>
                <w:i/>
                <w:iCs/>
                <w:color w:val="000000"/>
                <w:sz w:val="20"/>
                <w:szCs w:val="20"/>
                <w:lang w:val="en-US" w:eastAsia="pt-BR"/>
              </w:rPr>
              <w:t>.)</w:t>
            </w:r>
          </w:p>
          <w:p w14:paraId="42A76205" w14:textId="09D501DC" w:rsidR="00DE59D4" w:rsidRPr="00757C53" w:rsidRDefault="00DE59D4" w:rsidP="00DE59D4">
            <w:pPr>
              <w:jc w:val="both"/>
              <w:rPr>
                <w:rFonts w:ascii="Calibri" w:eastAsia="Times New Roman" w:hAnsi="Calibri" w:cs="Arial"/>
                <w:i/>
                <w:i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155D691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mencionada abaixo antes de seguir com as próximas etapas:</w:t>
            </w:r>
          </w:p>
          <w:p w14:paraId="7908E5C3" w14:textId="58A00219"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3D16190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371A1035" w:rsidR="007F7ADA" w:rsidRPr="00D03333" w:rsidRDefault="007F7ADA" w:rsidP="007F7ADA">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w:t>
            </w:r>
            <w:r w:rsidR="002C7A62">
              <w:rPr>
                <w:rFonts w:ascii="Calibri" w:eastAsia="Times New Roman" w:hAnsi="Calibri" w:cs="Arial"/>
                <w:b/>
                <w:bCs/>
                <w:color w:val="000000"/>
                <w:sz w:val="20"/>
                <w:szCs w:val="20"/>
                <w:lang w:eastAsia="pt-BR"/>
              </w:rPr>
              <w:t xml:space="preserve">as </w:t>
            </w:r>
            <w:proofErr w:type="spellStart"/>
            <w:r w:rsidR="002C7A62">
              <w:rPr>
                <w:rFonts w:ascii="Calibri" w:eastAsia="Times New Roman" w:hAnsi="Calibri" w:cs="Arial"/>
                <w:b/>
                <w:bCs/>
                <w:color w:val="000000"/>
                <w:sz w:val="20"/>
                <w:szCs w:val="20"/>
                <w:lang w:eastAsia="pt-BR"/>
              </w:rPr>
              <w:t>blades</w:t>
            </w:r>
            <w:proofErr w:type="spellEnd"/>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D03333">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sidR="002C7A62">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D03333">
              <w:rPr>
                <w:rFonts w:ascii="Calibri" w:eastAsia="Times New Roman" w:hAnsi="Calibri" w:cs="Arial"/>
                <w:b/>
                <w:bCs/>
                <w:color w:val="000000"/>
                <w:sz w:val="20"/>
                <w:szCs w:val="20"/>
                <w:lang w:val="en-US" w:eastAsia="pt-BR"/>
              </w:rPr>
              <w:t xml:space="preserve">(Task </w:t>
            </w:r>
            <w:r w:rsidR="00D03333" w:rsidRPr="00D03333">
              <w:rPr>
                <w:rFonts w:ascii="Calibri" w:eastAsia="Times New Roman" w:hAnsi="Calibri" w:cs="Arial"/>
                <w:b/>
                <w:bCs/>
                <w:color w:val="000000"/>
                <w:sz w:val="20"/>
                <w:szCs w:val="20"/>
                <w:lang w:val="en-US" w:eastAsia="pt-BR"/>
              </w:rPr>
              <w:t>72-51-13</w:t>
            </w:r>
            <w:r w:rsidRPr="00D03333">
              <w:rPr>
                <w:rFonts w:ascii="Calibri" w:eastAsia="Times New Roman" w:hAnsi="Calibri" w:cs="Arial"/>
                <w:b/>
                <w:bCs/>
                <w:color w:val="000000"/>
                <w:sz w:val="20"/>
                <w:szCs w:val="20"/>
                <w:lang w:val="en-US" w:eastAsia="pt-BR"/>
              </w:rPr>
              <w:t xml:space="preserve">-230-801): </w:t>
            </w:r>
          </w:p>
          <w:p w14:paraId="21310890" w14:textId="0261D623"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proofErr w:type="gramStart"/>
            <w:r w:rsidR="002C7A62">
              <w:rPr>
                <w:rFonts w:ascii="Calibri" w:eastAsia="Times New Roman" w:hAnsi="Calibri" w:cs="Arial"/>
                <w:i/>
                <w:iCs/>
                <w:color w:val="000000"/>
                <w:sz w:val="20"/>
                <w:szCs w:val="20"/>
                <w:lang w:val="en-US" w:eastAsia="pt-BR"/>
              </w:rPr>
              <w:t xml:space="preserve">blades </w:t>
            </w:r>
            <w:r w:rsidRPr="0050214E">
              <w:rPr>
                <w:rFonts w:ascii="Calibri" w:eastAsia="Times New Roman" w:hAnsi="Calibri" w:cs="Arial"/>
                <w:i/>
                <w:iCs/>
                <w:color w:val="000000"/>
                <w:sz w:val="20"/>
                <w:szCs w:val="20"/>
                <w:lang w:val="en-US" w:eastAsia="pt-BR"/>
              </w:rPr>
              <w:t xml:space="preserve"> in</w:t>
            </w:r>
            <w:proofErr w:type="gramEnd"/>
            <w:r w:rsidRPr="0050214E">
              <w:rPr>
                <w:rFonts w:ascii="Calibri" w:eastAsia="Times New Roman" w:hAnsi="Calibri" w:cs="Arial"/>
                <w:i/>
                <w:iCs/>
                <w:color w:val="000000"/>
                <w:sz w:val="20"/>
                <w:szCs w:val="20"/>
                <w:lang w:val="en-US" w:eastAsia="pt-BR"/>
              </w:rPr>
              <w:t xml:space="preserve"> accordance with CIR Manual 3043515, ATA </w:t>
            </w:r>
            <w:r w:rsidR="00D03333">
              <w:rPr>
                <w:rFonts w:ascii="Calibri" w:eastAsia="Times New Roman" w:hAnsi="Calibri" w:cs="Arial"/>
                <w:i/>
                <w:iCs/>
                <w:color w:val="000000"/>
                <w:sz w:val="20"/>
                <w:szCs w:val="20"/>
                <w:lang w:val="en-US" w:eastAsia="pt-BR"/>
              </w:rPr>
              <w:t>72-51-13</w:t>
            </w:r>
            <w:r w:rsidRPr="0050214E">
              <w:rPr>
                <w:rFonts w:ascii="Calibri" w:eastAsia="Times New Roman" w:hAnsi="Calibri" w:cs="Arial"/>
                <w:i/>
                <w:iCs/>
                <w:color w:val="000000"/>
                <w:sz w:val="20"/>
                <w:szCs w:val="20"/>
                <w:lang w:val="en-US" w:eastAsia="pt-BR"/>
              </w:rPr>
              <w:t>, Section 'Inspection/Check-01', Paragraph 1., Step C.</w:t>
            </w:r>
            <w:r w:rsidR="003F0BD3">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D03333">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857EC3" w:rsidRDefault="007F7ADA" w:rsidP="007F7ADA">
            <w:pPr>
              <w:jc w:val="both"/>
              <w:rPr>
                <w:rFonts w:ascii="Calibri" w:eastAsia="Times New Roman" w:hAnsi="Calibri" w:cs="Arial"/>
                <w:b/>
                <w:bCs/>
                <w:color w:val="000000"/>
                <w:sz w:val="20"/>
                <w:szCs w:val="20"/>
                <w:lang w:val="en-US" w:eastAsia="pt-BR"/>
              </w:rPr>
            </w:pPr>
            <w:proofErr w:type="spellStart"/>
            <w:r w:rsidRPr="00857EC3">
              <w:rPr>
                <w:rFonts w:ascii="Calibri" w:eastAsia="Times New Roman" w:hAnsi="Calibri" w:cs="Arial"/>
                <w:b/>
                <w:bCs/>
                <w:color w:val="000000"/>
                <w:sz w:val="20"/>
                <w:szCs w:val="20"/>
                <w:lang w:val="en-US" w:eastAsia="pt-BR"/>
              </w:rPr>
              <w:t>Realizar</w:t>
            </w:r>
            <w:proofErr w:type="spellEnd"/>
            <w:r w:rsidRPr="00857EC3">
              <w:rPr>
                <w:rFonts w:ascii="Calibri" w:eastAsia="Times New Roman" w:hAnsi="Calibri" w:cs="Arial"/>
                <w:b/>
                <w:bCs/>
                <w:color w:val="000000"/>
                <w:sz w:val="20"/>
                <w:szCs w:val="20"/>
                <w:lang w:val="en-US" w:eastAsia="pt-BR"/>
              </w:rPr>
              <w:t xml:space="preserve"> o </w:t>
            </w:r>
            <w:proofErr w:type="spellStart"/>
            <w:r w:rsidRPr="00857EC3">
              <w:rPr>
                <w:rFonts w:ascii="Calibri" w:eastAsia="Times New Roman" w:hAnsi="Calibri" w:cs="Arial"/>
                <w:b/>
                <w:bCs/>
                <w:color w:val="000000"/>
                <w:sz w:val="20"/>
                <w:szCs w:val="20"/>
                <w:lang w:val="en-US" w:eastAsia="pt-BR"/>
              </w:rPr>
              <w:t>processo</w:t>
            </w:r>
            <w:proofErr w:type="spellEnd"/>
            <w:r w:rsidRPr="00857EC3">
              <w:rPr>
                <w:rFonts w:ascii="Calibri" w:eastAsia="Times New Roman" w:hAnsi="Calibri" w:cs="Arial"/>
                <w:b/>
                <w:bCs/>
                <w:color w:val="000000"/>
                <w:sz w:val="20"/>
                <w:szCs w:val="20"/>
                <w:lang w:val="en-US" w:eastAsia="pt-BR"/>
              </w:rPr>
              <w:t xml:space="preserve"> </w:t>
            </w:r>
            <w:proofErr w:type="spellStart"/>
            <w:r w:rsidRPr="00857EC3">
              <w:rPr>
                <w:rFonts w:ascii="Calibri" w:eastAsia="Times New Roman" w:hAnsi="Calibri" w:cs="Arial"/>
                <w:b/>
                <w:bCs/>
                <w:color w:val="000000"/>
                <w:sz w:val="20"/>
                <w:szCs w:val="20"/>
                <w:lang w:val="en-US" w:eastAsia="pt-BR"/>
              </w:rPr>
              <w:t>conforme</w:t>
            </w:r>
            <w:proofErr w:type="spellEnd"/>
            <w:r w:rsidRPr="00857EC3">
              <w:rPr>
                <w:rFonts w:ascii="Calibri" w:eastAsia="Times New Roman" w:hAnsi="Calibri" w:cs="Arial"/>
                <w:b/>
                <w:bCs/>
                <w:color w:val="000000"/>
                <w:sz w:val="20"/>
                <w:szCs w:val="20"/>
                <w:lang w:val="en-US" w:eastAsia="pt-BR"/>
              </w:rPr>
              <w:t xml:space="preserve"> SPOP 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006C6F43" w14:textId="77777777" w:rsidR="00757C53" w:rsidRPr="00757C53" w:rsidRDefault="00757C53" w:rsidP="007F7ADA">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 xml:space="preserve">NOTA: </w:t>
            </w:r>
          </w:p>
          <w:p w14:paraId="5B26D0B4" w14:textId="21C0E70C" w:rsidR="00757C53" w:rsidRPr="00757C53" w:rsidRDefault="00757C53" w:rsidP="007F7ADA">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Utilize uma lupa de 10X e uma luz branca para inspecionar a peça em busca de trincas.</w:t>
            </w:r>
          </w:p>
          <w:p w14:paraId="517E790E" w14:textId="77777777" w:rsidR="00757C53" w:rsidRDefault="00757C53" w:rsidP="007F7A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 xml:space="preserve">NOTE: </w:t>
            </w:r>
          </w:p>
          <w:p w14:paraId="63F0A398" w14:textId="5D4DB87F" w:rsidR="00757C53" w:rsidRDefault="00757C53" w:rsidP="007F7ADA">
            <w:pPr>
              <w:jc w:val="both"/>
              <w:rPr>
                <w:rFonts w:ascii="Calibri" w:eastAsia="Times New Roman" w:hAnsi="Calibri" w:cs="Arial"/>
                <w:i/>
                <w:iCs/>
                <w:color w:val="000000"/>
                <w:sz w:val="20"/>
                <w:szCs w:val="20"/>
                <w:lang w:val="en-US" w:eastAsia="pt-BR"/>
              </w:rPr>
            </w:pPr>
            <w:r w:rsidRPr="00757C53">
              <w:rPr>
                <w:rFonts w:ascii="Calibri" w:eastAsia="Times New Roman" w:hAnsi="Calibri" w:cs="Arial"/>
                <w:i/>
                <w:iCs/>
                <w:color w:val="000000"/>
                <w:sz w:val="20"/>
                <w:szCs w:val="20"/>
                <w:lang w:val="en-US" w:eastAsia="pt-BR"/>
              </w:rPr>
              <w:t>Use a 10X magnifying glass and a white light to examine the part for cracks.</w:t>
            </w:r>
            <w:r>
              <w:rPr>
                <w:rFonts w:ascii="Calibri" w:eastAsia="Times New Roman" w:hAnsi="Calibri" w:cs="Arial"/>
                <w:i/>
                <w:iCs/>
                <w:color w:val="000000"/>
                <w:sz w:val="20"/>
                <w:szCs w:val="20"/>
                <w:lang w:val="en-US" w:eastAsia="pt-BR"/>
              </w:rPr>
              <w:t>)</w:t>
            </w:r>
          </w:p>
          <w:p w14:paraId="1C63997C" w14:textId="77777777" w:rsidR="00757C53" w:rsidRPr="00757C53" w:rsidRDefault="00757C53"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501300" w14:paraId="5871C671" w14:textId="77777777" w:rsidTr="009B3906">
        <w:trPr>
          <w:trHeight w:val="1134"/>
          <w:jc w:val="center"/>
        </w:trPr>
        <w:tc>
          <w:tcPr>
            <w:tcW w:w="704" w:type="dxa"/>
            <w:vAlign w:val="center"/>
          </w:tcPr>
          <w:p w14:paraId="560A8F84" w14:textId="194413A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5D0CB65B"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1FE25C53"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C7A62">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2C7A62" w14:paraId="1787429F" w14:textId="77777777" w:rsidTr="009B3906">
        <w:trPr>
          <w:trHeight w:val="1134"/>
          <w:jc w:val="center"/>
        </w:trPr>
        <w:tc>
          <w:tcPr>
            <w:tcW w:w="704" w:type="dxa"/>
            <w:vAlign w:val="center"/>
          </w:tcPr>
          <w:p w14:paraId="7BDFDBA8" w14:textId="42BAE1F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130A87ED"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D03333">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D03333">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1B226FA"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C7A62">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D03333">
              <w:rPr>
                <w:rFonts w:ascii="Calibri" w:eastAsia="Times New Roman" w:hAnsi="Calibri" w:cs="Arial"/>
                <w:i/>
                <w:iCs/>
                <w:color w:val="000000"/>
                <w:sz w:val="20"/>
                <w:szCs w:val="20"/>
                <w:lang w:val="en-US" w:eastAsia="pt-BR"/>
              </w:rPr>
              <w:t>72-51-13</w:t>
            </w:r>
            <w:r w:rsidRPr="00CE07EF">
              <w:rPr>
                <w:rFonts w:ascii="Calibri" w:eastAsia="Times New Roman" w:hAnsi="Calibri" w:cs="Arial"/>
                <w:i/>
                <w:iCs/>
                <w:color w:val="000000"/>
                <w:sz w:val="20"/>
                <w:szCs w:val="20"/>
                <w:lang w:val="en-US" w:eastAsia="pt-BR"/>
              </w:rPr>
              <w:t xml:space="preserve">, Section 'Inspection/Check-01', Paragraph 1., Step C. (Task </w:t>
            </w:r>
            <w:r w:rsidR="00D03333">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4DCECD5" w14:textId="77777777" w:rsidR="002C7A62" w:rsidRPr="002C7A62" w:rsidRDefault="002C7A62" w:rsidP="002C7A62">
            <w:pPr>
              <w:jc w:val="both"/>
              <w:rPr>
                <w:rFonts w:ascii="Calibri" w:eastAsia="Times New Roman" w:hAnsi="Calibri" w:cs="Arial"/>
                <w:b/>
                <w:bCs/>
                <w:color w:val="000000"/>
                <w:sz w:val="20"/>
                <w:szCs w:val="20"/>
                <w:lang w:eastAsia="pt-BR"/>
              </w:rPr>
            </w:pPr>
            <w:r w:rsidRPr="002C7A62">
              <w:rPr>
                <w:rFonts w:ascii="Calibri" w:eastAsia="Times New Roman" w:hAnsi="Calibri" w:cs="Arial"/>
                <w:b/>
                <w:bCs/>
                <w:color w:val="000000"/>
                <w:sz w:val="20"/>
                <w:szCs w:val="20"/>
                <w:lang w:eastAsia="pt-BR"/>
              </w:rPr>
              <w:t xml:space="preserve">Todas as </w:t>
            </w:r>
            <w:proofErr w:type="spellStart"/>
            <w:r w:rsidRPr="002C7A62">
              <w:rPr>
                <w:rFonts w:ascii="Calibri" w:eastAsia="Times New Roman" w:hAnsi="Calibri" w:cs="Arial"/>
                <w:b/>
                <w:bCs/>
                <w:color w:val="000000"/>
                <w:sz w:val="20"/>
                <w:szCs w:val="20"/>
                <w:lang w:eastAsia="pt-BR"/>
              </w:rPr>
              <w:t>blades</w:t>
            </w:r>
            <w:proofErr w:type="spellEnd"/>
            <w:r w:rsidRPr="002C7A62">
              <w:rPr>
                <w:rFonts w:ascii="Calibri" w:eastAsia="Times New Roman" w:hAnsi="Calibri" w:cs="Arial"/>
                <w:b/>
                <w:bCs/>
                <w:color w:val="000000"/>
                <w:sz w:val="20"/>
                <w:szCs w:val="20"/>
                <w:lang w:eastAsia="pt-BR"/>
              </w:rPr>
              <w:t xml:space="preserve"> foram aprovadas na inspeção?  </w:t>
            </w:r>
          </w:p>
          <w:p w14:paraId="0A768B1D" w14:textId="77777777" w:rsidR="002C7A62" w:rsidRPr="00EB776E"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5C323A0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6406333E"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002C7A62">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DE8E6ED" w14:textId="74296C72"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073ACBE7"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3FAFAAF" w14:textId="2FB59447"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(No.) </w:t>
            </w:r>
          </w:p>
          <w:p w14:paraId="25FEDD97" w14:textId="77777777" w:rsidR="002C7A62" w:rsidRDefault="002C7A62" w:rsidP="007F7ADA">
            <w:pPr>
              <w:jc w:val="both"/>
              <w:rPr>
                <w:rFonts w:ascii="Calibri" w:eastAsia="Times New Roman" w:hAnsi="Calibri" w:cs="Arial"/>
                <w:i/>
                <w:iCs/>
                <w:color w:val="000000"/>
                <w:sz w:val="20"/>
                <w:szCs w:val="20"/>
                <w:lang w:eastAsia="pt-BR"/>
              </w:rPr>
            </w:pPr>
          </w:p>
          <w:p w14:paraId="6D23E136" w14:textId="624CD5B6" w:rsidR="002C7A62" w:rsidRDefault="002C7A62" w:rsidP="002C7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w:t>
            </w:r>
            <w:r w:rsidR="00BB5C58" w:rsidRPr="00BB5C58">
              <w:rPr>
                <w:rFonts w:ascii="Calibri" w:eastAsia="Times New Roman" w:hAnsi="Calibri" w:cs="Arial"/>
                <w:b/>
                <w:bCs/>
                <w:color w:val="000000"/>
                <w:sz w:val="20"/>
                <w:szCs w:val="20"/>
                <w:lang w:eastAsia="pt-BR"/>
              </w:rPr>
              <w:t xml:space="preserve">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1483B4AE" w14:textId="77777777" w:rsidR="002C7A62" w:rsidRPr="00125979" w:rsidRDefault="002C7A62" w:rsidP="002C7A62">
            <w:pPr>
              <w:jc w:val="both"/>
              <w:rPr>
                <w:rFonts w:ascii="Calibri" w:eastAsia="Times New Roman" w:hAnsi="Calibri" w:cs="Arial"/>
                <w:i/>
                <w:iCs/>
                <w:color w:val="000000"/>
                <w:sz w:val="20"/>
                <w:szCs w:val="20"/>
                <w:lang w:val="en-US" w:eastAsia="pt-BR"/>
              </w:rPr>
            </w:pPr>
            <w:r w:rsidRPr="00125979">
              <w:rPr>
                <w:rFonts w:ascii="Calibri" w:eastAsia="Times New Roman" w:hAnsi="Calibri" w:cs="Arial"/>
                <w:b/>
                <w:bCs/>
                <w:color w:val="000000"/>
                <w:sz w:val="20"/>
                <w:szCs w:val="20"/>
                <w:lang w:val="en-US" w:eastAsia="pt-BR"/>
              </w:rPr>
              <w:t xml:space="preserve">_________________________________________________ </w:t>
            </w:r>
          </w:p>
          <w:p w14:paraId="1BB72598" w14:textId="5CABAFBC" w:rsidR="002C7A62" w:rsidRPr="00172537"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C7A62" w:rsidRDefault="007F7ADA" w:rsidP="007F7ADA">
            <w:pPr>
              <w:jc w:val="both"/>
              <w:rPr>
                <w:rFonts w:ascii="Calibri" w:eastAsia="Times New Roman" w:hAnsi="Calibri" w:cs="Arial"/>
                <w:i/>
                <w:iCs/>
                <w:color w:val="000000"/>
                <w:sz w:val="20"/>
                <w:szCs w:val="20"/>
                <w:lang w:val="en-US" w:eastAsia="pt-BR"/>
              </w:rPr>
            </w:pPr>
            <w:r w:rsidRPr="002C7A62">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2C7A62" w:rsidRDefault="007F7ADA" w:rsidP="007F7ADA">
            <w:pPr>
              <w:jc w:val="both"/>
              <w:rPr>
                <w:rFonts w:ascii="Calibri" w:eastAsia="Times New Roman" w:hAnsi="Calibri" w:cs="Arial"/>
                <w:b/>
                <w:bCs/>
                <w:color w:val="000000"/>
                <w:sz w:val="20"/>
                <w:szCs w:val="20"/>
                <w:lang w:val="en-US" w:eastAsia="pt-BR"/>
              </w:rPr>
            </w:pPr>
          </w:p>
        </w:tc>
      </w:tr>
      <w:tr w:rsidR="007F7ADA" w:rsidRPr="00501300" w14:paraId="6E5A12F5" w14:textId="77777777" w:rsidTr="009B3906">
        <w:trPr>
          <w:trHeight w:val="1134"/>
          <w:jc w:val="center"/>
        </w:trPr>
        <w:tc>
          <w:tcPr>
            <w:tcW w:w="704" w:type="dxa"/>
            <w:vAlign w:val="center"/>
          </w:tcPr>
          <w:p w14:paraId="16620F8B" w14:textId="4A908DC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395EA4CF"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B37E2B">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B37E2B">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D03333">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w:t>
            </w:r>
            <w:r w:rsidR="002C7A62">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0</w:t>
            </w:r>
            <w:r w:rsidRPr="00C60AC9">
              <w:rPr>
                <w:rFonts w:ascii="Calibri" w:eastAsia="Times New Roman" w:hAnsi="Calibri" w:cs="Arial"/>
                <w:b/>
                <w:bCs/>
                <w:color w:val="000000"/>
                <w:sz w:val="20"/>
                <w:szCs w:val="20"/>
                <w:lang w:eastAsia="pt-BR"/>
              </w:rPr>
              <w:t>-80</w:t>
            </w:r>
            <w:r w:rsidR="002C7A62">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w:t>
            </w:r>
          </w:p>
          <w:p w14:paraId="78FA32CC" w14:textId="7627F82F"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blades in accordance with CIR Manual 3043515, ATA </w:t>
            </w:r>
            <w:r w:rsidR="00D03333">
              <w:rPr>
                <w:rFonts w:ascii="Calibri" w:eastAsia="Times New Roman" w:hAnsi="Calibri" w:cs="Arial"/>
                <w:i/>
                <w:iCs/>
                <w:color w:val="000000"/>
                <w:sz w:val="20"/>
                <w:szCs w:val="20"/>
                <w:lang w:val="en-US" w:eastAsia="pt-BR"/>
              </w:rPr>
              <w:t>72-51-13</w:t>
            </w:r>
            <w:r w:rsidR="00172537" w:rsidRPr="00172537">
              <w:rPr>
                <w:rFonts w:ascii="Calibri" w:eastAsia="Times New Roman" w:hAnsi="Calibri" w:cs="Arial"/>
                <w:i/>
                <w:iCs/>
                <w:color w:val="000000"/>
                <w:sz w:val="20"/>
                <w:szCs w:val="20"/>
                <w:lang w:val="en-US" w:eastAsia="pt-BR"/>
              </w:rPr>
              <w:t xml:space="preserve">, Section 'Inspection/Check-02', Paragraph 1, Step </w:t>
            </w:r>
            <w:r w:rsidR="00B37E2B">
              <w:rPr>
                <w:rFonts w:ascii="Calibri" w:eastAsia="Times New Roman" w:hAnsi="Calibri" w:cs="Arial"/>
                <w:i/>
                <w:iCs/>
                <w:color w:val="000000"/>
                <w:sz w:val="20"/>
                <w:szCs w:val="20"/>
                <w:lang w:val="en-US" w:eastAsia="pt-BR"/>
              </w:rPr>
              <w:t xml:space="preserve">D., </w:t>
            </w:r>
            <w:r w:rsidR="00172537" w:rsidRPr="00172537">
              <w:rPr>
                <w:rFonts w:ascii="Calibri" w:eastAsia="Times New Roman" w:hAnsi="Calibri" w:cs="Arial"/>
                <w:i/>
                <w:iCs/>
                <w:color w:val="000000"/>
                <w:sz w:val="20"/>
                <w:szCs w:val="20"/>
                <w:lang w:val="en-US" w:eastAsia="pt-BR"/>
              </w:rPr>
              <w:t xml:space="preserve">Figure 801 and Table 801 (Task </w:t>
            </w:r>
            <w:r w:rsidR="00D03333">
              <w:rPr>
                <w:rFonts w:ascii="Calibri" w:eastAsia="Times New Roman" w:hAnsi="Calibri" w:cs="Arial"/>
                <w:i/>
                <w:iCs/>
                <w:color w:val="000000"/>
                <w:sz w:val="20"/>
                <w:szCs w:val="20"/>
                <w:lang w:val="en-US" w:eastAsia="pt-BR"/>
              </w:rPr>
              <w:t>72-51-13</w:t>
            </w:r>
            <w:r w:rsidR="00172537" w:rsidRPr="00172537">
              <w:rPr>
                <w:rFonts w:ascii="Calibri" w:eastAsia="Times New Roman" w:hAnsi="Calibri" w:cs="Arial"/>
                <w:i/>
                <w:iCs/>
                <w:color w:val="000000"/>
                <w:sz w:val="20"/>
                <w:szCs w:val="20"/>
                <w:lang w:val="en-US" w:eastAsia="pt-BR"/>
              </w:rPr>
              <w:t>-2</w:t>
            </w:r>
            <w:r w:rsidR="002C7A62">
              <w:rPr>
                <w:rFonts w:ascii="Calibri" w:eastAsia="Times New Roman" w:hAnsi="Calibri" w:cs="Arial"/>
                <w:i/>
                <w:iCs/>
                <w:color w:val="000000"/>
                <w:sz w:val="20"/>
                <w:szCs w:val="20"/>
                <w:lang w:val="en-US" w:eastAsia="pt-BR"/>
              </w:rPr>
              <w:t>2</w:t>
            </w:r>
            <w:r w:rsidR="00172537" w:rsidRPr="00172537">
              <w:rPr>
                <w:rFonts w:ascii="Calibri" w:eastAsia="Times New Roman" w:hAnsi="Calibri" w:cs="Arial"/>
                <w:i/>
                <w:iCs/>
                <w:color w:val="000000"/>
                <w:sz w:val="20"/>
                <w:szCs w:val="20"/>
                <w:lang w:val="en-US" w:eastAsia="pt-BR"/>
              </w:rPr>
              <w:t>0-80</w:t>
            </w:r>
            <w:r w:rsidR="002C7A62">
              <w:rPr>
                <w:rFonts w:ascii="Calibri" w:eastAsia="Times New Roman" w:hAnsi="Calibri" w:cs="Arial"/>
                <w:i/>
                <w:iCs/>
                <w:color w:val="000000"/>
                <w:sz w:val="20"/>
                <w:szCs w:val="20"/>
                <w:lang w:val="en-US" w:eastAsia="pt-BR"/>
              </w:rPr>
              <w:t>1</w:t>
            </w:r>
            <w:r w:rsidR="00172537" w:rsidRPr="00172537">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087DAADE"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w:t>
            </w:r>
            <w:r w:rsidR="00BB5C58">
              <w:rPr>
                <w:rFonts w:ascii="Calibri" w:eastAsia="Times New Roman" w:hAnsi="Calibri" w:cs="Arial"/>
                <w:b/>
                <w:bCs/>
                <w:color w:val="000000"/>
                <w:sz w:val="20"/>
                <w:szCs w:val="20"/>
                <w:lang w:eastAsia="pt-BR"/>
              </w:rPr>
              <w:t xml:space="preserve">os 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0B771DB0"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w:t>
            </w:r>
            <w:r w:rsidR="00BB5C58">
              <w:rPr>
                <w:rFonts w:ascii="Calibri" w:eastAsia="Times New Roman" w:hAnsi="Calibri" w:cs="Arial"/>
                <w:i/>
                <w:iCs/>
                <w:color w:val="000000"/>
                <w:sz w:val="20"/>
                <w:szCs w:val="20"/>
                <w:lang w:val="en-US" w:eastAsia="pt-BR"/>
              </w:rPr>
              <w:t xml:space="preserve"> serial</w:t>
            </w:r>
            <w:r w:rsidR="00172537"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0E2E89B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242DE9">
              <w:rPr>
                <w:rFonts w:ascii="Calibri" w:eastAsia="Times New Roman" w:hAnsi="Calibri" w:cs="Arial"/>
                <w:b/>
                <w:bCs/>
                <w:color w:val="000000"/>
                <w:sz w:val="20"/>
                <w:szCs w:val="20"/>
                <w:lang w:eastAsia="pt-BR"/>
              </w:rPr>
              <w:t>os números</w:t>
            </w:r>
            <w:r w:rsidR="00BB5C58">
              <w:rPr>
                <w:rFonts w:ascii="Calibri" w:eastAsia="Times New Roman" w:hAnsi="Calibri" w:cs="Arial"/>
                <w:b/>
                <w:bCs/>
                <w:color w:val="000000"/>
                <w:sz w:val="20"/>
                <w:szCs w:val="20"/>
                <w:lang w:eastAsia="pt-BR"/>
              </w:rPr>
              <w:t xml:space="preserve">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0210B17D"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If not, what are the </w:t>
            </w:r>
            <w:r w:rsidR="00BB5C58" w:rsidRPr="00BB5C58">
              <w:rPr>
                <w:rFonts w:ascii="Calibri" w:eastAsia="Times New Roman" w:hAnsi="Calibri" w:cs="Arial"/>
                <w:i/>
                <w:iCs/>
                <w:color w:val="000000"/>
                <w:sz w:val="20"/>
                <w:szCs w:val="20"/>
                <w:lang w:val="en-US" w:eastAsia="pt-BR"/>
              </w:rPr>
              <w:t>serial numbers</w:t>
            </w:r>
            <w:r w:rsidR="00172537" w:rsidRPr="00172537">
              <w:rPr>
                <w:rFonts w:ascii="Calibri" w:eastAsia="Times New Roman" w:hAnsi="Calibri" w:cs="Arial"/>
                <w:i/>
                <w:iCs/>
                <w:color w:val="000000"/>
                <w:sz w:val="20"/>
                <w:szCs w:val="20"/>
                <w:lang w:val="en-US" w:eastAsia="pt-BR"/>
              </w:rPr>
              <w:t xml:space="preserve">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242DE9" w:rsidRPr="00501300" w14:paraId="69D4A68D" w14:textId="77777777" w:rsidTr="009B3906">
        <w:trPr>
          <w:trHeight w:val="1134"/>
          <w:jc w:val="center"/>
        </w:trPr>
        <w:tc>
          <w:tcPr>
            <w:tcW w:w="704" w:type="dxa"/>
            <w:vAlign w:val="center"/>
          </w:tcPr>
          <w:p w14:paraId="5FF1023F" w14:textId="195900BA" w:rsidR="00242DE9" w:rsidRPr="00172537" w:rsidRDefault="00496DED" w:rsidP="00242DE9">
            <w:pPr>
              <w:rPr>
                <w:rFonts w:ascii="Calibri" w:eastAsia="Times New Roman" w:hAnsi="Calibri" w:cs="Arial"/>
                <w:b/>
                <w:bCs/>
                <w:color w:val="000000"/>
                <w:sz w:val="20"/>
                <w:szCs w:val="20"/>
                <w:highlight w:val="yellow"/>
                <w:lang w:val="en-US" w:eastAsia="pt-BR"/>
              </w:rPr>
            </w:pPr>
            <w:r w:rsidRPr="00496DED">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968616380"/>
            <w:placeholder>
              <w:docPart w:val="866207C7A2AD4277BDF3C8964F5B87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F01D9A" w14:textId="5E179B34" w:rsidR="00242DE9" w:rsidRDefault="00242DE9" w:rsidP="00242DE9">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86119061"/>
            <w:placeholder>
              <w:docPart w:val="126EC08B09824DCF81214B5A9B17BE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5AC7A4F" w14:textId="2C870691" w:rsidR="00242DE9" w:rsidRPr="00D52EE8" w:rsidRDefault="00C96184" w:rsidP="00242DE9">
                <w:pPr>
                  <w:rPr>
                    <w:rFonts w:ascii="Calibri" w:eastAsia="Times New Roman" w:hAnsi="Calibri" w:cs="Arial"/>
                    <w:bCs/>
                    <w:i/>
                    <w:color w:val="000000"/>
                    <w:sz w:val="18"/>
                    <w:szCs w:val="18"/>
                    <w:highlight w:val="yellow"/>
                    <w:lang w:val="en-US" w:eastAsia="pt-BR"/>
                  </w:rPr>
                </w:pPr>
                <w:r w:rsidRPr="00C96184">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6C4BCBF4" w14:textId="77777777" w:rsidR="00242DE9" w:rsidRPr="00260250" w:rsidRDefault="00242DE9" w:rsidP="00242DE9">
            <w:pPr>
              <w:jc w:val="both"/>
              <w:rPr>
                <w:rFonts w:ascii="Calibri" w:eastAsia="Times New Roman" w:hAnsi="Calibri" w:cs="Arial"/>
                <w:b/>
                <w:bCs/>
                <w:color w:val="000000"/>
                <w:sz w:val="20"/>
                <w:szCs w:val="20"/>
                <w:highlight w:val="yellow"/>
                <w:lang w:eastAsia="pt-BR"/>
              </w:rPr>
            </w:pPr>
          </w:p>
          <w:p w14:paraId="32DC40A2" w14:textId="3101F379" w:rsidR="00242DE9" w:rsidRDefault="00242DE9" w:rsidP="00242DE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00D52EE8" w:rsidRPr="00D52EE8">
              <w:rPr>
                <w:rFonts w:ascii="Calibri" w:eastAsia="Times New Roman" w:hAnsi="Calibri" w:cs="Arial"/>
                <w:b/>
                <w:bCs/>
                <w:color w:val="000000"/>
                <w:sz w:val="20"/>
                <w:szCs w:val="20"/>
                <w:lang w:eastAsia="pt-BR"/>
              </w:rPr>
              <w:t>método de coloração térmica (</w:t>
            </w:r>
            <w:proofErr w:type="spellStart"/>
            <w:r w:rsidR="00D52EE8" w:rsidRPr="00D52EE8">
              <w:rPr>
                <w:rFonts w:ascii="Calibri" w:eastAsia="Times New Roman" w:hAnsi="Calibri" w:cs="Arial"/>
                <w:b/>
                <w:bCs/>
                <w:color w:val="000000"/>
                <w:sz w:val="20"/>
                <w:szCs w:val="20"/>
                <w:lang w:eastAsia="pt-BR"/>
              </w:rPr>
              <w:t>heat-tint</w:t>
            </w:r>
            <w:proofErr w:type="spellEnd"/>
            <w:r w:rsidR="00D52EE8" w:rsidRPr="00D52EE8">
              <w:rPr>
                <w:rFonts w:ascii="Calibri" w:eastAsia="Times New Roman" w:hAnsi="Calibri" w:cs="Arial"/>
                <w:b/>
                <w:bCs/>
                <w:color w:val="000000"/>
                <w:sz w:val="20"/>
                <w:szCs w:val="20"/>
                <w:lang w:eastAsia="pt-BR"/>
              </w:rPr>
              <w:t xml:space="preserve"> </w:t>
            </w:r>
            <w:proofErr w:type="spellStart"/>
            <w:r w:rsidR="00D52EE8" w:rsidRPr="00D52EE8">
              <w:rPr>
                <w:rFonts w:ascii="Calibri" w:eastAsia="Times New Roman" w:hAnsi="Calibri" w:cs="Arial"/>
                <w:b/>
                <w:bCs/>
                <w:color w:val="000000"/>
                <w:sz w:val="20"/>
                <w:szCs w:val="20"/>
                <w:lang w:eastAsia="pt-BR"/>
              </w:rPr>
              <w:t>method</w:t>
            </w:r>
            <w:proofErr w:type="spellEnd"/>
            <w:r w:rsidR="00D52EE8" w:rsidRPr="00D52EE8">
              <w:rPr>
                <w:rFonts w:ascii="Calibri" w:eastAsia="Times New Roman" w:hAnsi="Calibri" w:cs="Arial"/>
                <w:b/>
                <w:bCs/>
                <w:color w:val="000000"/>
                <w:sz w:val="20"/>
                <w:szCs w:val="20"/>
                <w:lang w:eastAsia="pt-BR"/>
              </w:rPr>
              <w:t>)</w:t>
            </w:r>
            <w:r w:rsidR="00D52EE8">
              <w:rPr>
                <w:rFonts w:ascii="Calibri" w:eastAsia="Times New Roman" w:hAnsi="Calibri" w:cs="Arial"/>
                <w:b/>
                <w:bCs/>
                <w:color w:val="000000"/>
                <w:sz w:val="20"/>
                <w:szCs w:val="20"/>
                <w:lang w:eastAsia="pt-BR"/>
              </w:rPr>
              <w:t xml:space="preserve"> </w:t>
            </w:r>
            <w:r w:rsidR="003D0168">
              <w:rPr>
                <w:rFonts w:ascii="Calibri" w:eastAsia="Times New Roman" w:hAnsi="Calibri" w:cs="Arial"/>
                <w:b/>
                <w:bCs/>
                <w:color w:val="000000"/>
                <w:sz w:val="20"/>
                <w:szCs w:val="20"/>
                <w:lang w:eastAsia="pt-BR"/>
              </w:rPr>
              <w:t>das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sidR="00757C53" w:rsidRPr="00AE0441">
              <w:rPr>
                <w:rFonts w:ascii="Calibri" w:eastAsia="Times New Roman" w:hAnsi="Calibri" w:cs="Arial"/>
                <w:b/>
                <w:bCs/>
                <w:color w:val="000000"/>
                <w:sz w:val="20"/>
                <w:szCs w:val="20"/>
                <w:lang w:eastAsia="pt-BR"/>
              </w:rPr>
              <w:t>(</w:t>
            </w:r>
            <w:r w:rsidR="00757C53">
              <w:rPr>
                <w:rFonts w:ascii="Calibri" w:eastAsia="Times New Roman" w:hAnsi="Calibri" w:cs="Arial"/>
                <w:b/>
                <w:bCs/>
                <w:color w:val="000000"/>
                <w:sz w:val="20"/>
                <w:szCs w:val="20"/>
                <w:lang w:eastAsia="pt-BR"/>
              </w:rPr>
              <w:t xml:space="preserve">Task </w:t>
            </w:r>
            <w:r w:rsidR="00757C53" w:rsidRPr="00757C53">
              <w:rPr>
                <w:rFonts w:ascii="Calibri" w:eastAsia="Times New Roman" w:hAnsi="Calibri" w:cs="Arial"/>
                <w:b/>
                <w:bCs/>
                <w:color w:val="000000"/>
                <w:sz w:val="20"/>
                <w:szCs w:val="20"/>
                <w:lang w:eastAsia="pt-BR"/>
              </w:rPr>
              <w:t>72-51-13-220-801</w:t>
            </w:r>
            <w:r w:rsidR="00757C53">
              <w:rPr>
                <w:rFonts w:ascii="Calibri" w:eastAsia="Times New Roman" w:hAnsi="Calibri" w:cs="Arial"/>
                <w:b/>
                <w:bCs/>
                <w:color w:val="000000"/>
                <w:sz w:val="20"/>
                <w:szCs w:val="20"/>
                <w:lang w:eastAsia="pt-BR"/>
              </w:rPr>
              <w:t xml:space="preserve">, </w:t>
            </w:r>
            <w:proofErr w:type="spellStart"/>
            <w:r w:rsidR="00757C53">
              <w:rPr>
                <w:rFonts w:ascii="Calibri" w:eastAsia="Times New Roman" w:hAnsi="Calibri" w:cs="Arial"/>
                <w:b/>
                <w:bCs/>
                <w:color w:val="000000"/>
                <w:sz w:val="20"/>
                <w:szCs w:val="20"/>
                <w:lang w:eastAsia="pt-BR"/>
              </w:rPr>
              <w:t>Subt</w:t>
            </w:r>
            <w:r w:rsidRPr="00AE0441">
              <w:rPr>
                <w:rFonts w:ascii="Calibri" w:eastAsia="Times New Roman" w:hAnsi="Calibri" w:cs="Arial"/>
                <w:b/>
                <w:bCs/>
                <w:color w:val="000000"/>
                <w:sz w:val="20"/>
                <w:szCs w:val="20"/>
                <w:lang w:eastAsia="pt-BR"/>
              </w:rPr>
              <w:t>ask</w:t>
            </w:r>
            <w:proofErr w:type="spellEnd"/>
            <w:r w:rsidRPr="00AE0441">
              <w:rPr>
                <w:rFonts w:ascii="Calibri" w:eastAsia="Times New Roman" w:hAnsi="Calibri" w:cs="Arial"/>
                <w:b/>
                <w:bCs/>
                <w:color w:val="000000"/>
                <w:sz w:val="20"/>
                <w:szCs w:val="20"/>
                <w:lang w:eastAsia="pt-BR"/>
              </w:rPr>
              <w:t xml:space="preserve"> </w:t>
            </w:r>
            <w:r w:rsidR="00D03333">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 xml:space="preserve">). </w:t>
            </w:r>
          </w:p>
          <w:p w14:paraId="46A85D65" w14:textId="6AD07674" w:rsidR="00242DE9" w:rsidRDefault="00242DE9" w:rsidP="00242DE9">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D52EE8" w:rsidRPr="00D52EE8">
              <w:rPr>
                <w:rFonts w:ascii="Calibri" w:eastAsia="Times New Roman" w:hAnsi="Calibri" w:cs="Arial"/>
                <w:i/>
                <w:iCs/>
                <w:color w:val="000000"/>
                <w:sz w:val="20"/>
                <w:szCs w:val="20"/>
                <w:lang w:val="en-US" w:eastAsia="pt-BR"/>
              </w:rPr>
              <w:t xml:space="preserve">Perform the heat-tint method on the blades in accordance with CIR Manual 3043515, ATA </w:t>
            </w:r>
            <w:r w:rsidR="00D03333">
              <w:rPr>
                <w:rFonts w:ascii="Calibri" w:eastAsia="Times New Roman" w:hAnsi="Calibri" w:cs="Arial"/>
                <w:i/>
                <w:iCs/>
                <w:color w:val="000000"/>
                <w:sz w:val="20"/>
                <w:szCs w:val="20"/>
                <w:lang w:val="en-US" w:eastAsia="pt-BR"/>
              </w:rPr>
              <w:t>72-51-13</w:t>
            </w:r>
            <w:r w:rsidR="00D52EE8" w:rsidRPr="00D52EE8">
              <w:rPr>
                <w:rFonts w:ascii="Calibri" w:eastAsia="Times New Roman" w:hAnsi="Calibri" w:cs="Arial"/>
                <w:i/>
                <w:iCs/>
                <w:color w:val="000000"/>
                <w:sz w:val="20"/>
                <w:szCs w:val="20"/>
                <w:lang w:val="en-US" w:eastAsia="pt-BR"/>
              </w:rPr>
              <w:t xml:space="preserve">, Section “Inspection/Check-02,” Paragraph 1., Step D., Figure 802; </w:t>
            </w:r>
            <w:r w:rsidR="00757C53" w:rsidRPr="00757C53">
              <w:rPr>
                <w:rFonts w:ascii="Calibri" w:eastAsia="Times New Roman" w:hAnsi="Calibri" w:cs="Arial"/>
                <w:i/>
                <w:iCs/>
                <w:color w:val="000000"/>
                <w:sz w:val="20"/>
                <w:szCs w:val="20"/>
                <w:lang w:val="en-US" w:eastAsia="pt-BR"/>
              </w:rPr>
              <w:t>(Task 72-51-13-220-801, Subtask 72-51-13-220-002</w:t>
            </w:r>
            <w:r w:rsidR="00D52EE8" w:rsidRPr="00D52EE8">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4413BDAA" w14:textId="77777777" w:rsidR="00242DE9" w:rsidRDefault="00242DE9" w:rsidP="00242DE9">
            <w:pPr>
              <w:jc w:val="both"/>
              <w:rPr>
                <w:rFonts w:ascii="Calibri" w:eastAsia="Times New Roman" w:hAnsi="Calibri" w:cs="Arial"/>
                <w:b/>
                <w:bCs/>
                <w:color w:val="000000"/>
                <w:sz w:val="20"/>
                <w:szCs w:val="20"/>
                <w:lang w:val="en-US" w:eastAsia="pt-BR"/>
              </w:rPr>
            </w:pPr>
          </w:p>
          <w:p w14:paraId="41CF4188" w14:textId="331C6CB6"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 xml:space="preserve">(ref. Parágrafo </w:t>
            </w:r>
            <w:r w:rsidRPr="00D52EE8">
              <w:rPr>
                <w:rFonts w:ascii="Calibri" w:eastAsia="Times New Roman" w:hAnsi="Calibri" w:cs="Arial"/>
                <w:b/>
                <w:bCs/>
                <w:color w:val="000000"/>
                <w:sz w:val="20"/>
                <w:szCs w:val="20"/>
                <w:lang w:eastAsia="pt-BR"/>
              </w:rPr>
              <w:t>D</w:t>
            </w:r>
            <w:r w:rsidRPr="00A4248F">
              <w:rPr>
                <w:rFonts w:ascii="Calibri" w:eastAsia="Times New Roman" w:hAnsi="Calibri" w:cs="Arial"/>
                <w:b/>
                <w:bCs/>
                <w:color w:val="000000"/>
                <w:sz w:val="20"/>
                <w:szCs w:val="20"/>
                <w:lang w:eastAsia="pt-BR"/>
              </w:rPr>
              <w:t>)</w:t>
            </w:r>
          </w:p>
          <w:p w14:paraId="4711D027" w14:textId="1F5A2CF2" w:rsidR="00A4248F" w:rsidRPr="00A4248F" w:rsidRDefault="00A4248F" w:rsidP="00A4248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658A6E71" w14:textId="77777777" w:rsidR="003D0168" w:rsidRPr="00D52EE8" w:rsidRDefault="003D0168" w:rsidP="00242DE9">
            <w:pPr>
              <w:jc w:val="both"/>
              <w:rPr>
                <w:rFonts w:ascii="Calibri" w:eastAsia="Times New Roman" w:hAnsi="Calibri" w:cs="Arial"/>
                <w:b/>
                <w:bCs/>
                <w:color w:val="000000"/>
                <w:sz w:val="20"/>
                <w:szCs w:val="20"/>
                <w:lang w:eastAsia="pt-BR"/>
              </w:rPr>
            </w:pPr>
          </w:p>
          <w:p w14:paraId="66F844EB" w14:textId="5223E028"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sidR="00B37E2B">
              <w:rPr>
                <w:rFonts w:ascii="Calibri" w:eastAsia="Times New Roman" w:hAnsi="Calibri" w:cs="Arial"/>
                <w:b/>
                <w:bCs/>
                <w:color w:val="000000"/>
                <w:sz w:val="20"/>
                <w:szCs w:val="20"/>
                <w:lang w:eastAsia="pt-BR"/>
              </w:rPr>
              <w:t>3</w:t>
            </w:r>
            <w:r w:rsidRPr="00D52EE8">
              <w:rPr>
                <w:rFonts w:ascii="Calibri" w:eastAsia="Times New Roman" w:hAnsi="Calibri" w:cs="Arial"/>
                <w:b/>
                <w:bCs/>
                <w:color w:val="000000"/>
                <w:sz w:val="20"/>
                <w:szCs w:val="20"/>
                <w:lang w:eastAsia="pt-BR"/>
              </w:rPr>
              <w:t xml:space="preserve">) </w:t>
            </w:r>
            <w:r w:rsidR="00B37E2B" w:rsidRPr="00B37E2B">
              <w:rPr>
                <w:rFonts w:ascii="Calibri" w:eastAsia="Times New Roman" w:hAnsi="Calibri" w:cs="Arial"/>
                <w:b/>
                <w:bCs/>
                <w:color w:val="000000"/>
                <w:sz w:val="20"/>
                <w:szCs w:val="20"/>
                <w:lang w:eastAsia="pt-BR"/>
              </w:rPr>
              <w:t>Inspecione a superfície revestida da</w:t>
            </w:r>
            <w:r w:rsidR="00B37E2B">
              <w:rPr>
                <w:rFonts w:ascii="Calibri" w:eastAsia="Times New Roman" w:hAnsi="Calibri" w:cs="Arial"/>
                <w:b/>
                <w:bCs/>
                <w:color w:val="000000"/>
                <w:sz w:val="20"/>
                <w:szCs w:val="20"/>
                <w:lang w:eastAsia="pt-BR"/>
              </w:rPr>
              <w:t xml:space="preserve"> peça </w:t>
            </w:r>
            <w:r w:rsidR="00B37E2B" w:rsidRPr="00B37E2B">
              <w:rPr>
                <w:rFonts w:ascii="Calibri" w:eastAsia="Times New Roman" w:hAnsi="Calibri" w:cs="Arial"/>
                <w:b/>
                <w:bCs/>
                <w:color w:val="000000"/>
                <w:sz w:val="20"/>
                <w:szCs w:val="20"/>
                <w:lang w:eastAsia="pt-BR"/>
              </w:rPr>
              <w:t>quanto à perda de revestimento (Área 1, Figura 802) utilizando o método de têmpera por aquecimento (</w:t>
            </w:r>
            <w:proofErr w:type="spellStart"/>
            <w:r w:rsidR="00B37E2B" w:rsidRPr="00B37E2B">
              <w:rPr>
                <w:rFonts w:ascii="Calibri" w:eastAsia="Times New Roman" w:hAnsi="Calibri" w:cs="Arial"/>
                <w:b/>
                <w:bCs/>
                <w:color w:val="000000"/>
                <w:sz w:val="20"/>
                <w:szCs w:val="20"/>
                <w:lang w:eastAsia="pt-BR"/>
              </w:rPr>
              <w:t>heat-tint</w:t>
            </w:r>
            <w:proofErr w:type="spellEnd"/>
            <w:r w:rsidR="00B37E2B" w:rsidRPr="00B37E2B">
              <w:rPr>
                <w:rFonts w:ascii="Calibri" w:eastAsia="Times New Roman" w:hAnsi="Calibri" w:cs="Arial"/>
                <w:b/>
                <w:bCs/>
                <w:color w:val="000000"/>
                <w:sz w:val="20"/>
                <w:szCs w:val="20"/>
                <w:lang w:eastAsia="pt-BR"/>
              </w:rPr>
              <w:t>).</w:t>
            </w:r>
          </w:p>
          <w:p w14:paraId="059F8DA6" w14:textId="679A9CEB" w:rsidR="00A4248F" w:rsidRPr="00B37E2B"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lastRenderedPageBreak/>
              <w:t>((</w:t>
            </w:r>
            <w:r w:rsidR="00B37E2B">
              <w:rPr>
                <w:rFonts w:ascii="Calibri" w:eastAsia="Times New Roman" w:hAnsi="Calibri" w:cs="Arial"/>
                <w:i/>
                <w:iCs/>
                <w:color w:val="000000"/>
                <w:sz w:val="20"/>
                <w:szCs w:val="20"/>
                <w:lang w:val="en-US" w:eastAsia="pt-BR"/>
              </w:rPr>
              <w:t>3</w:t>
            </w:r>
            <w:r w:rsidRPr="00D52EE8">
              <w:rPr>
                <w:rFonts w:ascii="Calibri" w:eastAsia="Times New Roman" w:hAnsi="Calibri" w:cs="Arial"/>
                <w:i/>
                <w:iCs/>
                <w:color w:val="000000"/>
                <w:sz w:val="20"/>
                <w:szCs w:val="20"/>
                <w:lang w:val="en-US" w:eastAsia="pt-BR"/>
              </w:rPr>
              <w:t xml:space="preserve">) </w:t>
            </w:r>
            <w:r w:rsidR="00B37E2B" w:rsidRPr="00B37E2B">
              <w:rPr>
                <w:rFonts w:ascii="Calibri" w:eastAsia="Times New Roman" w:hAnsi="Calibri" w:cs="Arial"/>
                <w:i/>
                <w:iCs/>
                <w:color w:val="000000"/>
                <w:sz w:val="20"/>
                <w:szCs w:val="20"/>
                <w:lang w:val="en-US" w:eastAsia="pt-BR"/>
              </w:rPr>
              <w:t>Examine the coated surface of the part for coating loss (Area 1, Figure 802) with the heat-tint method.</w:t>
            </w:r>
            <w:r w:rsidR="00B37E2B">
              <w:rPr>
                <w:rFonts w:ascii="Calibri" w:eastAsia="Times New Roman" w:hAnsi="Calibri" w:cs="Arial"/>
                <w:i/>
                <w:iCs/>
                <w:color w:val="000000"/>
                <w:sz w:val="20"/>
                <w:szCs w:val="20"/>
                <w:lang w:val="en-US" w:eastAsia="pt-BR"/>
              </w:rPr>
              <w:t>)</w:t>
            </w:r>
          </w:p>
          <w:p w14:paraId="7E3AC8C7"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04CEB6AC" w14:textId="77777777" w:rsidR="00B37E2B"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NOTA: </w:t>
            </w:r>
          </w:p>
          <w:p w14:paraId="5D78D58B" w14:textId="573DE689" w:rsidR="00A4248F" w:rsidRDefault="00B37E2B" w:rsidP="00B37E2B">
            <w:pPr>
              <w:pStyle w:val="PargrafodaLista"/>
              <w:numPr>
                <w:ilvl w:val="0"/>
                <w:numId w:val="6"/>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Este método apenas indica se existe revestimento na peça. Ele não indica a espessura do revestimento.</w:t>
            </w:r>
          </w:p>
          <w:p w14:paraId="3956AB38" w14:textId="3C040A18" w:rsidR="00B37E2B" w:rsidRPr="00B37E2B" w:rsidRDefault="00B37E2B" w:rsidP="00B37E2B">
            <w:pPr>
              <w:pStyle w:val="PargrafodaLista"/>
              <w:numPr>
                <w:ilvl w:val="0"/>
                <w:numId w:val="6"/>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O revestimento na Área 2 é opcional. Não há revestimento na Área 3.</w:t>
            </w:r>
          </w:p>
          <w:p w14:paraId="772697A4" w14:textId="659F261E"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 xml:space="preserve">(NOTE: </w:t>
            </w:r>
          </w:p>
          <w:p w14:paraId="69157EDA" w14:textId="77777777" w:rsidR="00B37E2B" w:rsidRDefault="00B37E2B" w:rsidP="00B37E2B">
            <w:pPr>
              <w:pStyle w:val="PargrafodaLista"/>
              <w:numPr>
                <w:ilvl w:val="0"/>
                <w:numId w:val="7"/>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 xml:space="preserve">This method shows if there is coating on the part. It does not show coating thickness </w:t>
            </w:r>
          </w:p>
          <w:p w14:paraId="27328AB4" w14:textId="472FE698" w:rsidR="00B37E2B" w:rsidRPr="00B37E2B" w:rsidRDefault="00B37E2B" w:rsidP="00B37E2B">
            <w:pPr>
              <w:pStyle w:val="PargrafodaLista"/>
              <w:numPr>
                <w:ilvl w:val="0"/>
                <w:numId w:val="7"/>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The coating in Area 2 is optional. There is no coating in Area 3.</w:t>
            </w:r>
            <w:r w:rsidR="00842D83">
              <w:rPr>
                <w:rFonts w:ascii="Calibri" w:eastAsia="Times New Roman" w:hAnsi="Calibri" w:cs="Arial"/>
                <w:i/>
                <w:iCs/>
                <w:color w:val="000000"/>
                <w:sz w:val="20"/>
                <w:szCs w:val="20"/>
                <w:lang w:val="en-US" w:eastAsia="pt-BR"/>
              </w:rPr>
              <w:t>)</w:t>
            </w:r>
          </w:p>
          <w:p w14:paraId="0E00390F"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46AC6464" w14:textId="627E6A92"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(a) </w:t>
            </w:r>
            <w:r w:rsidR="00842D83">
              <w:rPr>
                <w:rFonts w:ascii="Calibri" w:eastAsia="Times New Roman" w:hAnsi="Calibri" w:cs="Arial"/>
                <w:b/>
                <w:bCs/>
                <w:color w:val="000000"/>
                <w:sz w:val="20"/>
                <w:szCs w:val="20"/>
                <w:lang w:eastAsia="pt-BR"/>
              </w:rPr>
              <w:t xml:space="preserve">Aquecer </w:t>
            </w:r>
            <w:r w:rsidRPr="00D52EE8">
              <w:rPr>
                <w:rFonts w:ascii="Calibri" w:eastAsia="Times New Roman" w:hAnsi="Calibri" w:cs="Arial"/>
                <w:b/>
                <w:bCs/>
                <w:color w:val="000000"/>
                <w:sz w:val="20"/>
                <w:szCs w:val="20"/>
                <w:lang w:eastAsia="pt-BR"/>
              </w:rPr>
              <w:t xml:space="preserve">as lâminas em forno a ar a 1000 ± 25 </w:t>
            </w:r>
            <w:proofErr w:type="spellStart"/>
            <w:r w:rsidRPr="00D52EE8">
              <w:rPr>
                <w:rFonts w:ascii="Calibri" w:eastAsia="Times New Roman" w:hAnsi="Calibri" w:cs="Arial"/>
                <w:b/>
                <w:bCs/>
                <w:color w:val="000000"/>
                <w:sz w:val="20"/>
                <w:szCs w:val="20"/>
                <w:lang w:eastAsia="pt-BR"/>
              </w:rPr>
              <w:t>°F</w:t>
            </w:r>
            <w:proofErr w:type="spellEnd"/>
            <w:r w:rsidRPr="00D52EE8">
              <w:rPr>
                <w:rFonts w:ascii="Calibri" w:eastAsia="Times New Roman" w:hAnsi="Calibri" w:cs="Arial"/>
                <w:b/>
                <w:bCs/>
                <w:color w:val="000000"/>
                <w:sz w:val="20"/>
                <w:szCs w:val="20"/>
                <w:lang w:eastAsia="pt-BR"/>
              </w:rPr>
              <w:t xml:space="preserve"> (538 ± 14 °C) por uma hora. </w:t>
            </w:r>
          </w:p>
          <w:p w14:paraId="59D6FDB9" w14:textId="73455AC2"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((a) Bake the blades in an air furnace at 1000 ± 25 °F (538 ± 14 °C) for one hour.)</w:t>
            </w:r>
          </w:p>
          <w:p w14:paraId="11F8A4DC" w14:textId="77777777" w:rsidR="00A4248F" w:rsidRDefault="00A4248F" w:rsidP="00A4248F">
            <w:pPr>
              <w:jc w:val="both"/>
              <w:rPr>
                <w:rFonts w:ascii="Calibri" w:eastAsia="Times New Roman" w:hAnsi="Calibri" w:cs="Arial"/>
                <w:i/>
                <w:iCs/>
                <w:color w:val="000000"/>
                <w:sz w:val="20"/>
                <w:szCs w:val="20"/>
                <w:lang w:val="en-US" w:eastAsia="pt-BR"/>
              </w:rPr>
            </w:pPr>
          </w:p>
          <w:p w14:paraId="223D09A8" w14:textId="77777777"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NCC: _______</w:t>
            </w:r>
          </w:p>
          <w:p w14:paraId="1AA849DA" w14:textId="77777777" w:rsidR="00A4248F" w:rsidRPr="00A4248F" w:rsidRDefault="00A4248F" w:rsidP="00A4248F">
            <w:pPr>
              <w:jc w:val="both"/>
              <w:rPr>
                <w:rFonts w:ascii="Calibri" w:eastAsia="Times New Roman" w:hAnsi="Calibri" w:cs="Arial"/>
                <w:i/>
                <w:iCs/>
                <w:color w:val="000000"/>
                <w:sz w:val="20"/>
                <w:szCs w:val="20"/>
                <w:lang w:eastAsia="pt-BR"/>
              </w:rPr>
            </w:pPr>
          </w:p>
          <w:p w14:paraId="4525DF2D" w14:textId="77777777" w:rsidR="00A4248F" w:rsidRPr="00A4248F" w:rsidRDefault="00A4248F" w:rsidP="00A4248F">
            <w:pPr>
              <w:jc w:val="both"/>
              <w:rPr>
                <w:rFonts w:ascii="Calibri" w:eastAsia="Times New Roman" w:hAnsi="Calibri" w:cs="Arial"/>
                <w:color w:val="000000"/>
                <w:sz w:val="20"/>
                <w:szCs w:val="20"/>
                <w:lang w:val="en-US" w:eastAsia="pt-BR"/>
              </w:rPr>
            </w:pPr>
            <w:r w:rsidRPr="00A4248F">
              <w:rPr>
                <w:rFonts w:ascii="Calibri" w:eastAsia="Times New Roman" w:hAnsi="Calibri" w:cs="Arial"/>
                <w:b/>
                <w:bCs/>
                <w:color w:val="000000"/>
                <w:sz w:val="20"/>
                <w:szCs w:val="20"/>
                <w:lang w:eastAsia="pt-BR"/>
              </w:rPr>
              <w:t xml:space="preserve">A que temperatura o forno foi aquecido? </w:t>
            </w:r>
            <w:r w:rsidRPr="00A4248F">
              <w:rPr>
                <w:rFonts w:ascii="Calibri" w:eastAsia="Times New Roman" w:hAnsi="Calibri" w:cs="Arial"/>
                <w:b/>
                <w:bCs/>
                <w:color w:val="000000"/>
                <w:sz w:val="20"/>
                <w:szCs w:val="20"/>
                <w:lang w:val="en-US" w:eastAsia="pt-BR"/>
              </w:rPr>
              <w:t>_______ [°C]</w:t>
            </w:r>
          </w:p>
          <w:p w14:paraId="58EF96EA"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temperature was the oven heated to?)</w:t>
            </w:r>
          </w:p>
          <w:p w14:paraId="7A7D797A"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3AAA41CB" w14:textId="7114DAEB" w:rsidR="00A4248F" w:rsidRPr="00A4248F" w:rsidRDefault="00A4248F" w:rsidP="00A4248F">
            <w:pPr>
              <w:jc w:val="both"/>
              <w:rPr>
                <w:rFonts w:ascii="Calibri" w:eastAsia="Times New Roman" w:hAnsi="Calibri" w:cs="Arial"/>
                <w:b/>
                <w:bCs/>
                <w:color w:val="000000"/>
                <w:sz w:val="20"/>
                <w:szCs w:val="20"/>
                <w:lang w:val="en-US" w:eastAsia="pt-BR"/>
              </w:rPr>
            </w:pPr>
            <w:r w:rsidRPr="00A4248F">
              <w:rPr>
                <w:rFonts w:ascii="Calibri" w:eastAsia="Times New Roman" w:hAnsi="Calibri" w:cs="Arial"/>
                <w:b/>
                <w:bCs/>
                <w:color w:val="000000"/>
                <w:sz w:val="20"/>
                <w:szCs w:val="20"/>
                <w:lang w:eastAsia="pt-BR"/>
              </w:rPr>
              <w:t xml:space="preserve">Qual foi a duração do aquecimento do forno? </w:t>
            </w:r>
            <w:r w:rsidRPr="00A4248F">
              <w:rPr>
                <w:rFonts w:ascii="Calibri" w:eastAsia="Times New Roman" w:hAnsi="Calibri" w:cs="Arial"/>
                <w:b/>
                <w:bCs/>
                <w:color w:val="000000"/>
                <w:sz w:val="20"/>
                <w:szCs w:val="20"/>
                <w:lang w:val="en-US" w:eastAsia="pt-BR"/>
              </w:rPr>
              <w:t>______ [</w:t>
            </w:r>
            <w:r>
              <w:rPr>
                <w:rFonts w:ascii="Calibri" w:eastAsia="Times New Roman" w:hAnsi="Calibri" w:cs="Arial"/>
                <w:b/>
                <w:bCs/>
                <w:color w:val="000000"/>
                <w:sz w:val="20"/>
                <w:szCs w:val="20"/>
                <w:lang w:val="en-US" w:eastAsia="pt-BR"/>
              </w:rPr>
              <w:t>horas</w:t>
            </w:r>
            <w:r w:rsidRPr="00A4248F">
              <w:rPr>
                <w:rFonts w:ascii="Calibri" w:eastAsia="Times New Roman" w:hAnsi="Calibri" w:cs="Arial"/>
                <w:b/>
                <w:bCs/>
                <w:color w:val="000000"/>
                <w:sz w:val="20"/>
                <w:szCs w:val="20"/>
                <w:lang w:val="en-US" w:eastAsia="pt-BR"/>
              </w:rPr>
              <w:t>]</w:t>
            </w:r>
          </w:p>
          <w:p w14:paraId="30AAE7FB"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was the duration of the oven heating?)</w:t>
            </w:r>
          </w:p>
          <w:p w14:paraId="28119E12"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7C806E6F"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b) Examine a superfície revestida quanto às indicações de cor:</w:t>
            </w:r>
          </w:p>
          <w:p w14:paraId="661991EE" w14:textId="1A49C5A9"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(Examine the coated surface for color indications:)</w:t>
            </w:r>
          </w:p>
          <w:p w14:paraId="1802D2F9" w14:textId="77777777" w:rsidR="00A4248F" w:rsidRPr="00D52EE8" w:rsidRDefault="00A4248F" w:rsidP="00A4248F">
            <w:pPr>
              <w:jc w:val="both"/>
              <w:rPr>
                <w:rFonts w:ascii="Calibri" w:eastAsia="Times New Roman" w:hAnsi="Calibri" w:cs="Arial"/>
                <w:i/>
                <w:iCs/>
                <w:color w:val="000000"/>
                <w:sz w:val="20"/>
                <w:szCs w:val="20"/>
                <w:lang w:val="en-US" w:eastAsia="pt-BR"/>
              </w:rPr>
            </w:pPr>
          </w:p>
          <w:p w14:paraId="7E00502B"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Dourado indica que o revestimento está correto.</w:t>
            </w:r>
          </w:p>
          <w:p w14:paraId="0A86A807" w14:textId="622D29FE"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(Gold shows that coating is correct)</w:t>
            </w:r>
          </w:p>
          <w:p w14:paraId="6D10735C"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6F57441C" w14:textId="7534F3AD" w:rsidR="003D0168"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Azul/roxo indica perda de revestimento</w:t>
            </w:r>
            <w:r w:rsidR="00842D83">
              <w:rPr>
                <w:rFonts w:ascii="Calibri" w:eastAsia="Times New Roman" w:hAnsi="Calibri" w:cs="Arial"/>
                <w:b/>
                <w:bCs/>
                <w:color w:val="000000"/>
                <w:sz w:val="20"/>
                <w:szCs w:val="20"/>
                <w:lang w:eastAsia="pt-BR"/>
              </w:rPr>
              <w:t>.</w:t>
            </w:r>
          </w:p>
          <w:p w14:paraId="0DEE473C" w14:textId="0B7518EE" w:rsidR="003D0168" w:rsidRDefault="00A4248F" w:rsidP="00242DE9">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(Blue/purple shows coating loss.)</w:t>
            </w:r>
          </w:p>
          <w:p w14:paraId="3D412096" w14:textId="77777777" w:rsidR="00A4248F" w:rsidRDefault="00A4248F" w:rsidP="00242DE9">
            <w:pPr>
              <w:jc w:val="both"/>
              <w:rPr>
                <w:rFonts w:ascii="Calibri" w:eastAsia="Times New Roman" w:hAnsi="Calibri" w:cs="Arial"/>
                <w:i/>
                <w:iCs/>
                <w:color w:val="000000"/>
                <w:sz w:val="20"/>
                <w:szCs w:val="20"/>
                <w:lang w:val="en-US" w:eastAsia="pt-BR"/>
              </w:rPr>
            </w:pPr>
          </w:p>
          <w:p w14:paraId="5EC73036" w14:textId="78E40DC3" w:rsidR="00A4248F" w:rsidRPr="00172537" w:rsidRDefault="00A4248F" w:rsidP="00A4248F">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indicaram cor dourada</w:t>
            </w:r>
            <w:r w:rsidRPr="00172537">
              <w:rPr>
                <w:rFonts w:ascii="Calibri" w:eastAsia="Times New Roman" w:hAnsi="Calibri" w:cs="Arial"/>
                <w:b/>
                <w:bCs/>
                <w:color w:val="000000"/>
                <w:sz w:val="20"/>
                <w:szCs w:val="20"/>
                <w:lang w:eastAsia="pt-BR"/>
              </w:rPr>
              <w:t xml:space="preserve">?  </w:t>
            </w:r>
          </w:p>
          <w:p w14:paraId="1A9167AE" w14:textId="77D00514" w:rsidR="00A4248F" w:rsidRPr="00EB776E" w:rsidRDefault="00A4248F" w:rsidP="00A4248F">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CC5B38" w:rsidRPr="00CC5B38">
              <w:rPr>
                <w:rFonts w:ascii="Calibri" w:eastAsia="Times New Roman" w:hAnsi="Calibri" w:cs="Arial"/>
                <w:i/>
                <w:iCs/>
                <w:color w:val="000000"/>
                <w:sz w:val="20"/>
                <w:szCs w:val="20"/>
                <w:lang w:val="en-US" w:eastAsia="pt-BR"/>
              </w:rPr>
              <w:t>All blades showed a gold color?</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57432C71" w14:textId="77777777" w:rsidR="00A4248F" w:rsidRPr="00AE0441" w:rsidRDefault="00A4248F" w:rsidP="00A4248F">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0CC7A9" w14:textId="11DAC28D" w:rsidR="00A4248F" w:rsidRPr="00D03333" w:rsidRDefault="00A4248F" w:rsidP="00A4248F">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r w:rsidR="00CC5B38" w:rsidRPr="00D03333">
              <w:rPr>
                <w:rFonts w:ascii="Calibri" w:eastAsia="Times New Roman" w:hAnsi="Calibri" w:cs="Arial"/>
                <w:b/>
                <w:bCs/>
                <w:color w:val="000000"/>
                <w:sz w:val="20"/>
                <w:szCs w:val="20"/>
                <w:lang w:eastAsia="pt-BR"/>
              </w:rPr>
              <w:t>.</w:t>
            </w:r>
          </w:p>
          <w:p w14:paraId="50548BB7" w14:textId="61CE4F4E" w:rsidR="00A4248F" w:rsidRPr="00D03333" w:rsidRDefault="00A4248F" w:rsidP="00A4248F">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(Yes</w:t>
            </w:r>
            <w:r w:rsidR="00CC5B38" w:rsidRPr="00D03333">
              <w:rPr>
                <w:rFonts w:ascii="Calibri" w:eastAsia="Times New Roman" w:hAnsi="Calibri" w:cs="Arial"/>
                <w:i/>
                <w:iCs/>
                <w:color w:val="000000"/>
                <w:sz w:val="20"/>
                <w:szCs w:val="20"/>
                <w:lang w:eastAsia="pt-BR"/>
              </w:rPr>
              <w:t>.</w:t>
            </w:r>
            <w:r w:rsidRPr="00D03333">
              <w:rPr>
                <w:rFonts w:ascii="Calibri" w:eastAsia="Times New Roman" w:hAnsi="Calibri" w:cs="Arial"/>
                <w:i/>
                <w:iCs/>
                <w:color w:val="000000"/>
                <w:sz w:val="20"/>
                <w:szCs w:val="20"/>
                <w:lang w:eastAsia="pt-BR"/>
              </w:rPr>
              <w:t xml:space="preserve">) </w:t>
            </w:r>
          </w:p>
          <w:p w14:paraId="5680C5D8" w14:textId="77777777" w:rsidR="00A4248F" w:rsidRPr="00D03333" w:rsidRDefault="00A4248F" w:rsidP="00A4248F">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407F483A" w14:textId="77777777" w:rsidR="00A4248F" w:rsidRPr="00D03333" w:rsidRDefault="00A4248F" w:rsidP="00A4248F">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6E02AE43" w14:textId="77777777" w:rsidR="00A4248F" w:rsidRPr="00AE0441" w:rsidRDefault="00A4248F" w:rsidP="00A4248F">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77E42E55" w14:textId="77777777" w:rsidR="00A4248F" w:rsidRDefault="00A4248F" w:rsidP="00A4248F">
            <w:pPr>
              <w:jc w:val="both"/>
              <w:rPr>
                <w:rFonts w:ascii="Calibri" w:eastAsia="Times New Roman" w:hAnsi="Calibri" w:cs="Arial"/>
                <w:b/>
                <w:bCs/>
                <w:color w:val="000000"/>
                <w:sz w:val="20"/>
                <w:szCs w:val="20"/>
                <w:highlight w:val="yellow"/>
                <w:lang w:eastAsia="pt-BR"/>
              </w:rPr>
            </w:pPr>
          </w:p>
          <w:p w14:paraId="6EC697A0" w14:textId="1B7B5C5A" w:rsidR="00A4248F" w:rsidRDefault="00A4248F" w:rsidP="00A4248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00CC5B38">
              <w:rPr>
                <w:rFonts w:ascii="Calibri" w:eastAsia="Times New Roman" w:hAnsi="Calibri" w:cs="Arial"/>
                <w:b/>
                <w:bCs/>
                <w:color w:val="000000"/>
                <w:sz w:val="20"/>
                <w:szCs w:val="20"/>
                <w:lang w:eastAsia="pt-BR"/>
              </w:rPr>
              <w:t>indicaram cor azul/roxo</w:t>
            </w:r>
            <w:r>
              <w:rPr>
                <w:rFonts w:ascii="Calibri" w:eastAsia="Times New Roman" w:hAnsi="Calibri" w:cs="Arial"/>
                <w:b/>
                <w:bCs/>
                <w:color w:val="000000"/>
                <w:sz w:val="20"/>
                <w:szCs w:val="20"/>
                <w:lang w:eastAsia="pt-BR"/>
              </w:rPr>
              <w:t>?</w:t>
            </w:r>
          </w:p>
          <w:p w14:paraId="53B3B7A8" w14:textId="77777777" w:rsidR="00A4248F" w:rsidRPr="00172537" w:rsidRDefault="00A4248F" w:rsidP="00A4248F">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3D85F27" w14:textId="1EA9C1C4" w:rsidR="00A4248F" w:rsidRPr="00CC5B38" w:rsidRDefault="00CC5B38" w:rsidP="00242DE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C5B38">
              <w:rPr>
                <w:rFonts w:ascii="Calibri" w:eastAsia="Times New Roman" w:hAnsi="Calibri" w:cs="Arial"/>
                <w:i/>
                <w:iCs/>
                <w:color w:val="000000"/>
                <w:sz w:val="20"/>
                <w:szCs w:val="20"/>
                <w:lang w:val="en-US" w:eastAsia="pt-BR"/>
              </w:rPr>
              <w:t>If not, what are the serial numbers of the blades that showed a blue/purple color?</w:t>
            </w:r>
            <w:r>
              <w:rPr>
                <w:rFonts w:ascii="Calibri" w:eastAsia="Times New Roman" w:hAnsi="Calibri" w:cs="Arial"/>
                <w:i/>
                <w:iCs/>
                <w:color w:val="000000"/>
                <w:sz w:val="20"/>
                <w:szCs w:val="20"/>
                <w:lang w:val="en-US" w:eastAsia="pt-BR"/>
              </w:rPr>
              <w:t>)</w:t>
            </w:r>
          </w:p>
          <w:p w14:paraId="44DCE89D" w14:textId="77777777" w:rsidR="00242DE9" w:rsidRPr="00242DE9" w:rsidRDefault="00242DE9" w:rsidP="00D52EE8">
            <w:pPr>
              <w:jc w:val="both"/>
              <w:rPr>
                <w:rFonts w:ascii="Calibri" w:eastAsia="Times New Roman" w:hAnsi="Calibri" w:cs="Arial"/>
                <w:b/>
                <w:bCs/>
                <w:color w:val="000000"/>
                <w:sz w:val="20"/>
                <w:szCs w:val="20"/>
                <w:highlight w:val="yellow"/>
                <w:lang w:val="en-US" w:eastAsia="pt-BR"/>
              </w:rPr>
            </w:pPr>
          </w:p>
        </w:tc>
      </w:tr>
      <w:tr w:rsidR="00D52EE8" w:rsidRPr="00501300" w14:paraId="71564B60" w14:textId="77777777" w:rsidTr="009B3906">
        <w:trPr>
          <w:trHeight w:val="1134"/>
          <w:jc w:val="center"/>
        </w:trPr>
        <w:tc>
          <w:tcPr>
            <w:tcW w:w="704" w:type="dxa"/>
            <w:vAlign w:val="center"/>
          </w:tcPr>
          <w:p w14:paraId="41E1674B" w14:textId="3757E0EB" w:rsidR="00D52EE8" w:rsidRDefault="00496DED"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316885062"/>
            <w:placeholder>
              <w:docPart w:val="D7B225A9FA9D41C1ADF5E191E21590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44841B" w14:textId="72307AC8"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38164574"/>
            <w:placeholder>
              <w:docPart w:val="2A270B11736C4C889B8510D619AAA1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8CF42D" w14:textId="7E243DDF" w:rsidR="00D52EE8" w:rsidRDefault="00D52EE8" w:rsidP="00D52EE8">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E26539" w14:textId="77777777" w:rsidR="00D52EE8" w:rsidRDefault="00D52EE8" w:rsidP="00D52EE8">
            <w:pPr>
              <w:jc w:val="both"/>
              <w:rPr>
                <w:rFonts w:ascii="Calibri" w:eastAsia="Times New Roman" w:hAnsi="Calibri" w:cs="Arial"/>
                <w:b/>
                <w:bCs/>
                <w:color w:val="000000"/>
                <w:sz w:val="20"/>
                <w:szCs w:val="20"/>
                <w:lang w:eastAsia="pt-BR"/>
              </w:rPr>
            </w:pPr>
          </w:p>
          <w:p w14:paraId="435A7337" w14:textId="2B2DA454"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inspeção pós</w:t>
            </w:r>
            <w:r w:rsidRPr="00AE0441">
              <w:rPr>
                <w:rFonts w:ascii="Calibri" w:eastAsia="Times New Roman" w:hAnsi="Calibri" w:cs="Arial"/>
                <w:b/>
                <w:bCs/>
                <w:color w:val="000000"/>
                <w:sz w:val="20"/>
                <w:szCs w:val="20"/>
                <w:lang w:eastAsia="pt-BR"/>
              </w:rPr>
              <w:t xml:space="preserve">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D03333">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 xml:space="preserve">). </w:t>
            </w:r>
          </w:p>
          <w:p w14:paraId="0002CFFD" w14:textId="771CED69"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 xml:space="preserve">Perform the post-inspection following the heat-tint method on the blades in accordance with CIR Manual 3043515, ATA </w:t>
            </w:r>
            <w:r w:rsidR="00D03333">
              <w:rPr>
                <w:rFonts w:ascii="Calibri" w:eastAsia="Times New Roman" w:hAnsi="Calibri" w:cs="Arial"/>
                <w:i/>
                <w:iCs/>
                <w:color w:val="000000"/>
                <w:sz w:val="20"/>
                <w:szCs w:val="20"/>
                <w:lang w:val="en-US" w:eastAsia="pt-BR"/>
              </w:rPr>
              <w:t>72-51-13</w:t>
            </w:r>
            <w:r w:rsidR="00496DED" w:rsidRPr="00496DED">
              <w:rPr>
                <w:rFonts w:ascii="Calibri" w:eastAsia="Times New Roman" w:hAnsi="Calibri" w:cs="Arial"/>
                <w:i/>
                <w:iCs/>
                <w:color w:val="000000"/>
                <w:sz w:val="20"/>
                <w:szCs w:val="20"/>
                <w:lang w:val="en-US" w:eastAsia="pt-BR"/>
              </w:rPr>
              <w:t xml:space="preserve">, Section “Inspection/Check-02,” Paragraph 1., Step D., Figure 802; (Task </w:t>
            </w:r>
            <w:r w:rsidR="00D03333">
              <w:rPr>
                <w:rFonts w:ascii="Calibri" w:eastAsia="Times New Roman" w:hAnsi="Calibri" w:cs="Arial"/>
                <w:i/>
                <w:iCs/>
                <w:color w:val="000000"/>
                <w:sz w:val="20"/>
                <w:szCs w:val="20"/>
                <w:lang w:val="en-US" w:eastAsia="pt-BR"/>
              </w:rPr>
              <w:t>72-51-13</w:t>
            </w:r>
            <w:r w:rsidR="00496DED" w:rsidRPr="00496DED">
              <w:rPr>
                <w:rFonts w:ascii="Calibri" w:eastAsia="Times New Roman" w:hAnsi="Calibri" w:cs="Arial"/>
                <w:i/>
                <w:iCs/>
                <w:color w:val="000000"/>
                <w:sz w:val="20"/>
                <w:szCs w:val="20"/>
                <w:lang w:val="en-US" w:eastAsia="pt-BR"/>
              </w:rPr>
              <w:t>-220-002).</w:t>
            </w:r>
            <w:r w:rsidR="00496DED">
              <w:rPr>
                <w:rFonts w:ascii="Calibri" w:eastAsia="Times New Roman" w:hAnsi="Calibri" w:cs="Arial"/>
                <w:i/>
                <w:iCs/>
                <w:color w:val="000000"/>
                <w:sz w:val="20"/>
                <w:szCs w:val="20"/>
                <w:lang w:val="en-US" w:eastAsia="pt-BR"/>
              </w:rPr>
              <w:t>)</w:t>
            </w:r>
          </w:p>
          <w:p w14:paraId="20BAECF4" w14:textId="77777777" w:rsidR="00D52EE8" w:rsidRDefault="00D52EE8" w:rsidP="00D52EE8">
            <w:pPr>
              <w:jc w:val="both"/>
              <w:rPr>
                <w:rFonts w:ascii="Calibri" w:eastAsia="Times New Roman" w:hAnsi="Calibri" w:cs="Arial"/>
                <w:b/>
                <w:bCs/>
                <w:color w:val="000000"/>
                <w:sz w:val="20"/>
                <w:szCs w:val="20"/>
                <w:lang w:val="en-US" w:eastAsia="pt-BR"/>
              </w:rPr>
            </w:pPr>
          </w:p>
          <w:p w14:paraId="4EE606C0" w14:textId="7DEF433D" w:rsidR="00842D83" w:rsidRPr="00DB4894" w:rsidRDefault="00842D83" w:rsidP="00842D83">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 xml:space="preserve">Todas as </w:t>
            </w:r>
            <w:proofErr w:type="spellStart"/>
            <w:r w:rsidRPr="00DB4894">
              <w:rPr>
                <w:rFonts w:ascii="Calibri" w:eastAsia="Times New Roman" w:hAnsi="Calibri" w:cs="Arial"/>
                <w:b/>
                <w:bCs/>
                <w:color w:val="000000"/>
                <w:sz w:val="20"/>
                <w:szCs w:val="20"/>
                <w:lang w:eastAsia="pt-BR"/>
              </w:rPr>
              <w:t>blades</w:t>
            </w:r>
            <w:proofErr w:type="spellEnd"/>
            <w:r w:rsidRPr="00DB4894">
              <w:rPr>
                <w:rFonts w:ascii="Calibri" w:eastAsia="Times New Roman" w:hAnsi="Calibri" w:cs="Arial"/>
                <w:b/>
                <w:bCs/>
                <w:color w:val="000000"/>
                <w:sz w:val="20"/>
                <w:szCs w:val="20"/>
                <w:lang w:eastAsia="pt-BR"/>
              </w:rPr>
              <w:t xml:space="preserve"> estão aprovadas?  </w:t>
            </w:r>
          </w:p>
          <w:p w14:paraId="699DC3D9" w14:textId="1D525B10" w:rsidR="00842D83" w:rsidRPr="00EB776E"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Are all the blades approved?</w:t>
            </w:r>
            <w:r w:rsidRPr="00DB4894">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46F3C56" w14:textId="77777777" w:rsidR="00842D83" w:rsidRPr="00AE0441" w:rsidRDefault="00842D83" w:rsidP="00842D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A6AADA6"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09947D32"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20938A02"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572233F6"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563037E9" w14:textId="77777777" w:rsidR="00842D83" w:rsidRDefault="00842D83" w:rsidP="00842D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27915FE1" w14:textId="77777777" w:rsidR="00842D83" w:rsidRDefault="00842D83" w:rsidP="00842D83">
            <w:pPr>
              <w:jc w:val="both"/>
              <w:rPr>
                <w:rFonts w:ascii="Calibri" w:eastAsia="Times New Roman" w:hAnsi="Calibri" w:cs="Arial"/>
                <w:i/>
                <w:iCs/>
                <w:color w:val="000000"/>
                <w:sz w:val="20"/>
                <w:szCs w:val="20"/>
                <w:lang w:eastAsia="pt-BR"/>
              </w:rPr>
            </w:pPr>
          </w:p>
          <w:p w14:paraId="4FA8084C" w14:textId="385411B8" w:rsidR="00842D83"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7C53260B" w14:textId="77777777"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b/>
                <w:bCs/>
                <w:color w:val="000000"/>
                <w:sz w:val="20"/>
                <w:szCs w:val="20"/>
                <w:lang w:val="en-US" w:eastAsia="pt-BR"/>
              </w:rPr>
              <w:t xml:space="preserve">_________________________________________________ </w:t>
            </w:r>
          </w:p>
          <w:p w14:paraId="1CE77D6B" w14:textId="6D92F2CE"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not, what are the serial numbers of the rejected blades?)</w:t>
            </w:r>
          </w:p>
          <w:p w14:paraId="1ADC0520" w14:textId="77777777" w:rsidR="00C96184" w:rsidRPr="00842D83" w:rsidRDefault="00C96184" w:rsidP="00C96184">
            <w:pPr>
              <w:jc w:val="both"/>
              <w:rPr>
                <w:rFonts w:ascii="Calibri" w:eastAsia="Times New Roman" w:hAnsi="Calibri" w:cs="Arial"/>
                <w:b/>
                <w:bCs/>
                <w:color w:val="000000"/>
                <w:sz w:val="20"/>
                <w:szCs w:val="20"/>
                <w:highlight w:val="yellow"/>
                <w:lang w:val="en-US" w:eastAsia="pt-BR"/>
              </w:rPr>
            </w:pPr>
          </w:p>
          <w:p w14:paraId="15A80296" w14:textId="739E2C84" w:rsidR="00C96184" w:rsidRPr="00EB776E" w:rsidRDefault="00C96184" w:rsidP="00C96184">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697803D7" w14:textId="0C84C007" w:rsidR="00C96184" w:rsidRPr="00857EC3" w:rsidRDefault="00C96184" w:rsidP="00C96184">
            <w:pPr>
              <w:jc w:val="both"/>
              <w:rPr>
                <w:rFonts w:ascii="Calibri" w:eastAsia="Times New Roman" w:hAnsi="Calibri" w:cs="Arial"/>
                <w:i/>
                <w:iCs/>
                <w:color w:val="000000"/>
                <w:sz w:val="20"/>
                <w:szCs w:val="20"/>
                <w:lang w:eastAsia="pt-BR"/>
              </w:rPr>
            </w:pPr>
            <w:r w:rsidRPr="00857EC3">
              <w:rPr>
                <w:rFonts w:ascii="Calibri" w:eastAsia="Times New Roman" w:hAnsi="Calibri" w:cs="Arial"/>
                <w:i/>
                <w:iCs/>
                <w:color w:val="000000"/>
                <w:sz w:val="20"/>
                <w:szCs w:val="20"/>
                <w:lang w:eastAsia="pt-BR"/>
              </w:rPr>
              <w:t>(</w:t>
            </w:r>
            <w:r w:rsidR="00DB4894" w:rsidRPr="00857EC3">
              <w:rPr>
                <w:rFonts w:ascii="Calibri" w:eastAsia="Times New Roman" w:hAnsi="Calibri" w:cs="Arial"/>
                <w:i/>
                <w:iCs/>
                <w:color w:val="000000"/>
                <w:sz w:val="20"/>
                <w:szCs w:val="20"/>
                <w:lang w:eastAsia="pt-BR"/>
              </w:rPr>
              <w:t>R</w:t>
            </w:r>
            <w:r w:rsidRPr="00857EC3">
              <w:rPr>
                <w:rFonts w:ascii="Calibri" w:eastAsia="Times New Roman" w:hAnsi="Calibri" w:cs="Arial"/>
                <w:i/>
                <w:iCs/>
                <w:color w:val="000000"/>
                <w:sz w:val="20"/>
                <w:szCs w:val="20"/>
                <w:lang w:eastAsia="pt-BR"/>
              </w:rPr>
              <w:t xml:space="preserve">eport </w:t>
            </w:r>
            <w:proofErr w:type="spellStart"/>
            <w:r w:rsidRPr="00857EC3">
              <w:rPr>
                <w:rFonts w:ascii="Calibri" w:eastAsia="Times New Roman" w:hAnsi="Calibri" w:cs="Arial"/>
                <w:i/>
                <w:iCs/>
                <w:color w:val="000000"/>
                <w:sz w:val="20"/>
                <w:szCs w:val="20"/>
                <w:lang w:eastAsia="pt-BR"/>
              </w:rPr>
              <w:t>number</w:t>
            </w:r>
            <w:proofErr w:type="spellEnd"/>
            <w:r w:rsidRPr="00857EC3">
              <w:rPr>
                <w:rFonts w:ascii="Calibri" w:eastAsia="Times New Roman" w:hAnsi="Calibri" w:cs="Arial"/>
                <w:i/>
                <w:iCs/>
                <w:color w:val="000000"/>
                <w:sz w:val="20"/>
                <w:szCs w:val="20"/>
                <w:lang w:eastAsia="pt-BR"/>
              </w:rPr>
              <w:t>:)</w:t>
            </w:r>
          </w:p>
          <w:p w14:paraId="7D21D2FC" w14:textId="77777777" w:rsidR="00C96184" w:rsidRPr="00857EC3" w:rsidRDefault="00C96184" w:rsidP="00C96184">
            <w:pPr>
              <w:jc w:val="both"/>
              <w:rPr>
                <w:rFonts w:ascii="Calibri" w:eastAsia="Times New Roman" w:hAnsi="Calibri" w:cs="Arial"/>
                <w:b/>
                <w:bCs/>
                <w:color w:val="000000"/>
                <w:sz w:val="20"/>
                <w:szCs w:val="20"/>
                <w:highlight w:val="yellow"/>
                <w:lang w:eastAsia="pt-BR"/>
              </w:rPr>
            </w:pPr>
          </w:p>
          <w:p w14:paraId="608CA1B6" w14:textId="77777777" w:rsidR="00C96184" w:rsidRPr="00857EC3" w:rsidRDefault="00C96184" w:rsidP="00C96184">
            <w:pPr>
              <w:jc w:val="both"/>
              <w:rPr>
                <w:rFonts w:ascii="Calibri" w:eastAsia="Times New Roman" w:hAnsi="Calibri" w:cs="Arial"/>
                <w:b/>
                <w:bCs/>
                <w:color w:val="000000"/>
                <w:sz w:val="20"/>
                <w:szCs w:val="20"/>
                <w:lang w:eastAsia="pt-BR"/>
              </w:rPr>
            </w:pPr>
            <w:r w:rsidRPr="00857EC3">
              <w:rPr>
                <w:rFonts w:ascii="Calibri" w:eastAsia="Times New Roman" w:hAnsi="Calibri" w:cs="Arial"/>
                <w:b/>
                <w:bCs/>
                <w:color w:val="000000"/>
                <w:sz w:val="20"/>
                <w:szCs w:val="20"/>
                <w:lang w:eastAsia="pt-BR"/>
              </w:rPr>
              <w:t>(ref. Parágrafo D)</w:t>
            </w:r>
          </w:p>
          <w:p w14:paraId="0E24A3B4" w14:textId="77777777" w:rsidR="00C96184" w:rsidRPr="00A4248F" w:rsidRDefault="00C96184" w:rsidP="00C96184">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2EA8E90A" w14:textId="77777777" w:rsidR="00C96184" w:rsidRPr="00D52EE8" w:rsidRDefault="00C96184" w:rsidP="00C96184">
            <w:pPr>
              <w:jc w:val="both"/>
              <w:rPr>
                <w:rFonts w:ascii="Calibri" w:eastAsia="Times New Roman" w:hAnsi="Calibri" w:cs="Arial"/>
                <w:i/>
                <w:iCs/>
                <w:color w:val="000000"/>
                <w:sz w:val="20"/>
                <w:szCs w:val="20"/>
                <w:lang w:eastAsia="pt-BR"/>
              </w:rPr>
            </w:pPr>
          </w:p>
          <w:p w14:paraId="2100E466" w14:textId="404C4845" w:rsidR="00C96184" w:rsidRPr="00D52EE8" w:rsidRDefault="00C96184" w:rsidP="00C96184">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sidR="00842D83">
              <w:rPr>
                <w:rFonts w:ascii="Calibri" w:eastAsia="Times New Roman" w:hAnsi="Calibri" w:cs="Arial"/>
                <w:b/>
                <w:bCs/>
                <w:color w:val="000000"/>
                <w:sz w:val="20"/>
                <w:szCs w:val="20"/>
                <w:lang w:eastAsia="pt-BR"/>
              </w:rPr>
              <w:t>4</w:t>
            </w:r>
            <w:r w:rsidRPr="00D52EE8">
              <w:rPr>
                <w:rFonts w:ascii="Calibri" w:eastAsia="Times New Roman" w:hAnsi="Calibri" w:cs="Arial"/>
                <w:b/>
                <w:bCs/>
                <w:color w:val="000000"/>
                <w:sz w:val="20"/>
                <w:szCs w:val="20"/>
                <w:lang w:eastAsia="pt-BR"/>
              </w:rPr>
              <w:t xml:space="preserve">) </w:t>
            </w:r>
            <w:r w:rsidR="00842D83" w:rsidRPr="00842D83">
              <w:rPr>
                <w:rFonts w:ascii="Calibri" w:eastAsia="Times New Roman" w:hAnsi="Calibri" w:cs="Arial"/>
                <w:b/>
                <w:bCs/>
                <w:color w:val="000000"/>
                <w:sz w:val="20"/>
                <w:szCs w:val="20"/>
                <w:lang w:eastAsia="pt-BR"/>
              </w:rPr>
              <w:t>A perda de revestimento na área de bordo de ataque (Área 2 da Figura 801) é aceitável para serviço.</w:t>
            </w:r>
            <w:r w:rsidR="00842D83" w:rsidRPr="00842D83">
              <w:rPr>
                <w:rFonts w:ascii="Calibri" w:eastAsia="Times New Roman" w:hAnsi="Calibri" w:cs="Arial"/>
                <w:b/>
                <w:bCs/>
                <w:color w:val="000000"/>
                <w:sz w:val="20"/>
                <w:szCs w:val="20"/>
                <w:lang w:eastAsia="pt-BR"/>
              </w:rPr>
              <w:br/>
              <w:t>Rejeitar a peça caso haja perda de revestimento em todas as demais áreas.</w:t>
            </w:r>
          </w:p>
          <w:p w14:paraId="3A46E6A3" w14:textId="1B59B8CF" w:rsidR="00C96184" w:rsidRDefault="00C96184" w:rsidP="00C96184">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sidR="00842D83">
              <w:rPr>
                <w:rFonts w:ascii="Calibri" w:eastAsia="Times New Roman" w:hAnsi="Calibri" w:cs="Arial"/>
                <w:i/>
                <w:iCs/>
                <w:color w:val="000000"/>
                <w:sz w:val="20"/>
                <w:szCs w:val="20"/>
                <w:lang w:val="en-US" w:eastAsia="pt-BR"/>
              </w:rPr>
              <w:t>4</w:t>
            </w:r>
            <w:r w:rsidRPr="00D52EE8">
              <w:rPr>
                <w:rFonts w:ascii="Calibri" w:eastAsia="Times New Roman" w:hAnsi="Calibri" w:cs="Arial"/>
                <w:i/>
                <w:iCs/>
                <w:color w:val="000000"/>
                <w:sz w:val="20"/>
                <w:szCs w:val="20"/>
                <w:lang w:val="en-US" w:eastAsia="pt-BR"/>
              </w:rPr>
              <w:t xml:space="preserve">) </w:t>
            </w:r>
            <w:r w:rsidR="00842D83" w:rsidRPr="00842D83">
              <w:rPr>
                <w:rFonts w:ascii="Calibri" w:eastAsia="Times New Roman" w:hAnsi="Calibri" w:cs="Arial"/>
                <w:i/>
                <w:iCs/>
                <w:color w:val="000000"/>
                <w:sz w:val="20"/>
                <w:szCs w:val="20"/>
                <w:lang w:val="en-US" w:eastAsia="pt-BR"/>
              </w:rPr>
              <w:t xml:space="preserve">Loss of coating on the </w:t>
            </w:r>
            <w:proofErr w:type="gramStart"/>
            <w:r w:rsidR="00842D83" w:rsidRPr="00842D83">
              <w:rPr>
                <w:rFonts w:ascii="Calibri" w:eastAsia="Times New Roman" w:hAnsi="Calibri" w:cs="Arial"/>
                <w:i/>
                <w:iCs/>
                <w:color w:val="000000"/>
                <w:sz w:val="20"/>
                <w:szCs w:val="20"/>
                <w:lang w:val="en-US" w:eastAsia="pt-BR"/>
              </w:rPr>
              <w:t>leading edge</w:t>
            </w:r>
            <w:proofErr w:type="gramEnd"/>
            <w:r w:rsidR="00842D83" w:rsidRPr="00842D83">
              <w:rPr>
                <w:rFonts w:ascii="Calibri" w:eastAsia="Times New Roman" w:hAnsi="Calibri" w:cs="Arial"/>
                <w:i/>
                <w:iCs/>
                <w:color w:val="000000"/>
                <w:sz w:val="20"/>
                <w:szCs w:val="20"/>
                <w:lang w:val="en-US" w:eastAsia="pt-BR"/>
              </w:rPr>
              <w:t xml:space="preserve"> area (Area 2 of Figure </w:t>
            </w:r>
            <w:proofErr w:type="gramStart"/>
            <w:r w:rsidR="00842D83" w:rsidRPr="00842D83">
              <w:rPr>
                <w:rFonts w:ascii="Calibri" w:eastAsia="Times New Roman" w:hAnsi="Calibri" w:cs="Arial"/>
                <w:i/>
                <w:iCs/>
                <w:color w:val="000000"/>
                <w:sz w:val="20"/>
                <w:szCs w:val="20"/>
                <w:lang w:val="en-US" w:eastAsia="pt-BR"/>
              </w:rPr>
              <w:t>801 )</w:t>
            </w:r>
            <w:proofErr w:type="gramEnd"/>
            <w:r w:rsidR="00842D83" w:rsidRPr="00842D83">
              <w:rPr>
                <w:rFonts w:ascii="Calibri" w:eastAsia="Times New Roman" w:hAnsi="Calibri" w:cs="Arial"/>
                <w:i/>
                <w:iCs/>
                <w:color w:val="000000"/>
                <w:sz w:val="20"/>
                <w:szCs w:val="20"/>
                <w:lang w:val="en-US" w:eastAsia="pt-BR"/>
              </w:rPr>
              <w:t xml:space="preserve"> is serviceable. Reject part that </w:t>
            </w:r>
            <w:proofErr w:type="gramStart"/>
            <w:r w:rsidR="00842D83" w:rsidRPr="00842D83">
              <w:rPr>
                <w:rFonts w:ascii="Calibri" w:eastAsia="Times New Roman" w:hAnsi="Calibri" w:cs="Arial"/>
                <w:i/>
                <w:iCs/>
                <w:color w:val="000000"/>
                <w:sz w:val="20"/>
                <w:szCs w:val="20"/>
                <w:lang w:val="en-US" w:eastAsia="pt-BR"/>
              </w:rPr>
              <w:t>have</w:t>
            </w:r>
            <w:proofErr w:type="gramEnd"/>
            <w:r w:rsidR="00842D83" w:rsidRPr="00842D83">
              <w:rPr>
                <w:rFonts w:ascii="Calibri" w:eastAsia="Times New Roman" w:hAnsi="Calibri" w:cs="Arial"/>
                <w:i/>
                <w:iCs/>
                <w:color w:val="000000"/>
                <w:sz w:val="20"/>
                <w:szCs w:val="20"/>
                <w:lang w:val="en-US" w:eastAsia="pt-BR"/>
              </w:rPr>
              <w:t xml:space="preserve"> a loss of coating in all other areas.</w:t>
            </w:r>
            <w:r w:rsidRPr="00D52EE8">
              <w:rPr>
                <w:rFonts w:ascii="Calibri" w:eastAsia="Times New Roman" w:hAnsi="Calibri" w:cs="Arial"/>
                <w:i/>
                <w:iCs/>
                <w:color w:val="000000"/>
                <w:sz w:val="20"/>
                <w:szCs w:val="20"/>
                <w:lang w:val="en-US" w:eastAsia="pt-BR"/>
              </w:rPr>
              <w:t>)</w:t>
            </w:r>
          </w:p>
          <w:p w14:paraId="77E6B465" w14:textId="77777777" w:rsidR="00842D83" w:rsidRDefault="00842D83" w:rsidP="00C96184">
            <w:pPr>
              <w:jc w:val="both"/>
              <w:rPr>
                <w:rFonts w:ascii="Calibri" w:eastAsia="Times New Roman" w:hAnsi="Calibri" w:cs="Arial"/>
                <w:i/>
                <w:iCs/>
                <w:color w:val="000000"/>
                <w:sz w:val="20"/>
                <w:szCs w:val="20"/>
                <w:lang w:val="en-US" w:eastAsia="pt-BR"/>
              </w:rPr>
            </w:pPr>
          </w:p>
          <w:p w14:paraId="518F0F64" w14:textId="77777777" w:rsidR="00842D83" w:rsidRDefault="00842D83" w:rsidP="00C96184">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 xml:space="preserve">NOTA: </w:t>
            </w:r>
          </w:p>
          <w:p w14:paraId="092BF13F" w14:textId="37323CA9" w:rsidR="00842D83" w:rsidRPr="00842D83" w:rsidRDefault="00842D83" w:rsidP="00C96184">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 xml:space="preserve">Se a erosão ultrapassar o revestimento, informar ao operador para realizar inspeções regulares com </w:t>
            </w:r>
            <w:proofErr w:type="spellStart"/>
            <w:r w:rsidRPr="00842D83">
              <w:rPr>
                <w:rFonts w:ascii="Calibri" w:eastAsia="Times New Roman" w:hAnsi="Calibri" w:cs="Arial"/>
                <w:b/>
                <w:bCs/>
                <w:color w:val="000000"/>
                <w:sz w:val="20"/>
                <w:szCs w:val="20"/>
                <w:lang w:eastAsia="pt-BR"/>
              </w:rPr>
              <w:t>boroscópio</w:t>
            </w:r>
            <w:proofErr w:type="spellEnd"/>
            <w:r w:rsidRPr="00842D83">
              <w:rPr>
                <w:rFonts w:ascii="Calibri" w:eastAsia="Times New Roman" w:hAnsi="Calibri" w:cs="Arial"/>
                <w:b/>
                <w:bCs/>
                <w:color w:val="000000"/>
                <w:sz w:val="20"/>
                <w:szCs w:val="20"/>
                <w:lang w:eastAsia="pt-BR"/>
              </w:rPr>
              <w:t xml:space="preserve"> nessas </w:t>
            </w:r>
            <w:proofErr w:type="spellStart"/>
            <w:r w:rsidR="001E25B7">
              <w:rPr>
                <w:rFonts w:ascii="Calibri" w:eastAsia="Times New Roman" w:hAnsi="Calibri" w:cs="Arial"/>
                <w:b/>
                <w:bCs/>
                <w:color w:val="000000"/>
                <w:sz w:val="20"/>
                <w:szCs w:val="20"/>
                <w:lang w:eastAsia="pt-BR"/>
              </w:rPr>
              <w:t>blades</w:t>
            </w:r>
            <w:proofErr w:type="spellEnd"/>
            <w:r w:rsidRPr="00842D83">
              <w:rPr>
                <w:rFonts w:ascii="Calibri" w:eastAsia="Times New Roman" w:hAnsi="Calibri" w:cs="Arial"/>
                <w:b/>
                <w:bCs/>
                <w:color w:val="000000"/>
                <w:sz w:val="20"/>
                <w:szCs w:val="20"/>
                <w:lang w:eastAsia="pt-BR"/>
              </w:rPr>
              <w:t>, conforme os Manuais de Manutenção.</w:t>
            </w:r>
          </w:p>
          <w:p w14:paraId="50AE0CFD" w14:textId="40353541" w:rsidR="00842D83" w:rsidRDefault="00842D83" w:rsidP="00C961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42D83">
              <w:rPr>
                <w:rFonts w:ascii="Calibri" w:eastAsia="Times New Roman" w:hAnsi="Calibri" w:cs="Arial"/>
                <w:i/>
                <w:iCs/>
                <w:color w:val="000000"/>
                <w:sz w:val="20"/>
                <w:szCs w:val="20"/>
                <w:lang w:val="en-US" w:eastAsia="pt-BR"/>
              </w:rPr>
              <w:t xml:space="preserve">NOTE: </w:t>
            </w:r>
          </w:p>
          <w:p w14:paraId="60648003" w14:textId="27B4730A" w:rsidR="00842D83" w:rsidRDefault="00842D83" w:rsidP="00C96184">
            <w:pPr>
              <w:jc w:val="both"/>
              <w:rPr>
                <w:rFonts w:ascii="Calibri" w:eastAsia="Times New Roman" w:hAnsi="Calibri" w:cs="Arial"/>
                <w:i/>
                <w:iCs/>
                <w:color w:val="000000"/>
                <w:sz w:val="20"/>
                <w:szCs w:val="20"/>
                <w:lang w:val="en-US" w:eastAsia="pt-BR"/>
              </w:rPr>
            </w:pPr>
            <w:r w:rsidRPr="00842D83">
              <w:rPr>
                <w:rFonts w:ascii="Calibri" w:eastAsia="Times New Roman" w:hAnsi="Calibri" w:cs="Arial"/>
                <w:i/>
                <w:iCs/>
                <w:color w:val="000000"/>
                <w:sz w:val="20"/>
                <w:szCs w:val="20"/>
                <w:lang w:val="en-US" w:eastAsia="pt-BR"/>
              </w:rPr>
              <w:t>If erosion went through the coating, tell the operator to do regular borescope inspections of these blades per the Maintenance Manuals.</w:t>
            </w:r>
            <w:r>
              <w:rPr>
                <w:rFonts w:ascii="Calibri" w:eastAsia="Times New Roman" w:hAnsi="Calibri" w:cs="Arial"/>
                <w:i/>
                <w:iCs/>
                <w:color w:val="000000"/>
                <w:sz w:val="20"/>
                <w:szCs w:val="20"/>
                <w:lang w:val="en-US" w:eastAsia="pt-BR"/>
              </w:rPr>
              <w:t>)</w:t>
            </w:r>
          </w:p>
          <w:p w14:paraId="6E8AA618" w14:textId="77777777" w:rsidR="00842D83" w:rsidRDefault="00842D83" w:rsidP="00C96184">
            <w:pPr>
              <w:jc w:val="both"/>
              <w:rPr>
                <w:rFonts w:ascii="Calibri" w:eastAsia="Times New Roman" w:hAnsi="Calibri" w:cs="Arial"/>
                <w:i/>
                <w:iCs/>
                <w:color w:val="000000"/>
                <w:sz w:val="20"/>
                <w:szCs w:val="20"/>
                <w:lang w:val="en-US" w:eastAsia="pt-BR"/>
              </w:rPr>
            </w:pPr>
          </w:p>
          <w:p w14:paraId="3AD709AD" w14:textId="3957E8B8" w:rsidR="00842D83" w:rsidRPr="00172537"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É necessário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sidR="001E25B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p>
          <w:p w14:paraId="669AF3EF" w14:textId="6CB2E8E5" w:rsidR="00842D83" w:rsidRPr="00DB4894" w:rsidRDefault="00842D83" w:rsidP="00842D8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Is it necessary to request the operator to perform borescope inspections on these blades?)</w:t>
            </w:r>
          </w:p>
          <w:p w14:paraId="618CF99B" w14:textId="77777777" w:rsidR="00842D83" w:rsidRPr="00AE0441" w:rsidRDefault="00842D83" w:rsidP="00842D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78508AB8"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44E6A5C3"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5F71F97D" w14:textId="77777777" w:rsidR="00842D83" w:rsidRPr="00D03333" w:rsidRDefault="00842D83" w:rsidP="00842D8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327D0D79" w14:textId="77777777" w:rsidR="00842D83" w:rsidRPr="00D03333" w:rsidRDefault="00842D83" w:rsidP="00842D8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027AA55D" w14:textId="77777777" w:rsidR="00842D83" w:rsidRDefault="00842D83" w:rsidP="00842D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636374D5" w14:textId="77777777" w:rsidR="00842D83" w:rsidRPr="00857EC3" w:rsidRDefault="00842D83" w:rsidP="00C96184">
            <w:pPr>
              <w:jc w:val="both"/>
              <w:rPr>
                <w:rFonts w:ascii="Calibri" w:eastAsia="Times New Roman" w:hAnsi="Calibri" w:cs="Arial"/>
                <w:i/>
                <w:iCs/>
                <w:color w:val="000000"/>
                <w:sz w:val="20"/>
                <w:szCs w:val="20"/>
                <w:lang w:eastAsia="pt-BR"/>
              </w:rPr>
            </w:pPr>
          </w:p>
          <w:p w14:paraId="553758DE" w14:textId="7DF9EE64" w:rsidR="00842D83" w:rsidRPr="00842D83" w:rsidRDefault="00842D83" w:rsidP="00842D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Se sim, </w:t>
            </w:r>
            <w:r w:rsidR="00297270" w:rsidRPr="00297270">
              <w:rPr>
                <w:rFonts w:ascii="Calibri" w:eastAsia="Times New Roman" w:hAnsi="Calibri" w:cs="Arial"/>
                <w:b/>
                <w:bCs/>
                <w:color w:val="000000"/>
                <w:sz w:val="20"/>
                <w:szCs w:val="20"/>
                <w:lang w:eastAsia="pt-BR"/>
              </w:rPr>
              <w:t xml:space="preserve">deverá ser encaminhado um e-mail ao CTM para registro </w:t>
            </w:r>
            <w:r w:rsidR="00297270">
              <w:rPr>
                <w:rFonts w:ascii="Calibri" w:eastAsia="Times New Roman" w:hAnsi="Calibri" w:cs="Arial"/>
                <w:b/>
                <w:bCs/>
                <w:color w:val="000000"/>
                <w:sz w:val="20"/>
                <w:szCs w:val="20"/>
                <w:lang w:eastAsia="pt-BR"/>
              </w:rPr>
              <w:t xml:space="preserve">na documentação do motor caso </w:t>
            </w:r>
            <w:r w:rsidR="00297270" w:rsidRPr="00297270">
              <w:rPr>
                <w:rFonts w:ascii="Calibri" w:eastAsia="Times New Roman" w:hAnsi="Calibri" w:cs="Arial"/>
                <w:b/>
                <w:bCs/>
                <w:color w:val="000000"/>
                <w:sz w:val="20"/>
                <w:szCs w:val="20"/>
                <w:lang w:eastAsia="pt-BR"/>
              </w:rPr>
              <w:t>necessidade da</w:t>
            </w:r>
            <w:r w:rsidR="00297270">
              <w:rPr>
                <w:rFonts w:ascii="Calibri" w:eastAsia="Times New Roman" w:hAnsi="Calibri" w:cs="Arial"/>
                <w:b/>
                <w:bCs/>
                <w:color w:val="000000"/>
                <w:sz w:val="20"/>
                <w:szCs w:val="20"/>
                <w:lang w:eastAsia="pt-BR"/>
              </w:rPr>
              <w:t xml:space="preserve">s </w:t>
            </w:r>
            <w:r w:rsidR="00297270" w:rsidRPr="00297270">
              <w:rPr>
                <w:rFonts w:ascii="Calibri" w:eastAsia="Times New Roman" w:hAnsi="Calibri" w:cs="Arial"/>
                <w:b/>
                <w:bCs/>
                <w:color w:val="000000"/>
                <w:sz w:val="20"/>
                <w:szCs w:val="20"/>
                <w:lang w:eastAsia="pt-BR"/>
              </w:rPr>
              <w:t>inspeç</w:t>
            </w:r>
            <w:r w:rsidR="00297270">
              <w:rPr>
                <w:rFonts w:ascii="Calibri" w:eastAsia="Times New Roman" w:hAnsi="Calibri" w:cs="Arial"/>
                <w:b/>
                <w:bCs/>
                <w:color w:val="000000"/>
                <w:sz w:val="20"/>
                <w:szCs w:val="20"/>
                <w:lang w:eastAsia="pt-BR"/>
              </w:rPr>
              <w:t>ões</w:t>
            </w:r>
            <w:r w:rsidR="00297270" w:rsidRPr="00297270">
              <w:rPr>
                <w:rFonts w:ascii="Calibri" w:eastAsia="Times New Roman" w:hAnsi="Calibri" w:cs="Arial"/>
                <w:b/>
                <w:bCs/>
                <w:color w:val="000000"/>
                <w:sz w:val="20"/>
                <w:szCs w:val="20"/>
                <w:lang w:eastAsia="pt-BR"/>
              </w:rPr>
              <w:t>. As áreas de Engenharia e Comercial responsáveis deverão ser copiadas na mensagem para ciência.</w:t>
            </w:r>
          </w:p>
          <w:p w14:paraId="1F2BAD7D" w14:textId="60EAAE4B" w:rsidR="00C96184" w:rsidRPr="00DB4894" w:rsidRDefault="00297270" w:rsidP="00DB4894">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yes, an e-mail must be sent to the CTM to record the inspections in the engine documentation. The responsible Engineering and Commercial areas shall be copied on the message for awareness.</w:t>
            </w:r>
            <w:r w:rsidRPr="00DB4894">
              <w:rPr>
                <w:rFonts w:ascii="Calibri" w:eastAsia="Times New Roman" w:hAnsi="Calibri" w:cs="Arial"/>
                <w:i/>
                <w:iCs/>
                <w:color w:val="000000"/>
                <w:sz w:val="20"/>
                <w:szCs w:val="20"/>
                <w:lang w:val="en-US" w:eastAsia="pt-BR"/>
              </w:rPr>
              <w:t>)</w:t>
            </w:r>
          </w:p>
          <w:p w14:paraId="74801944" w14:textId="77777777" w:rsidR="00C96184" w:rsidRPr="00297270" w:rsidRDefault="00C96184" w:rsidP="00C96184">
            <w:pPr>
              <w:jc w:val="both"/>
              <w:rPr>
                <w:rFonts w:ascii="Calibri" w:eastAsia="Times New Roman" w:hAnsi="Calibri" w:cs="Arial"/>
                <w:b/>
                <w:bCs/>
                <w:color w:val="000000"/>
                <w:sz w:val="20"/>
                <w:szCs w:val="20"/>
                <w:lang w:val="en-US" w:eastAsia="pt-BR"/>
              </w:rPr>
            </w:pPr>
          </w:p>
        </w:tc>
      </w:tr>
      <w:tr w:rsidR="00D52EE8" w:rsidRPr="00501300" w14:paraId="76E45364" w14:textId="77777777" w:rsidTr="009B3906">
        <w:trPr>
          <w:trHeight w:val="1134"/>
          <w:jc w:val="center"/>
        </w:trPr>
        <w:tc>
          <w:tcPr>
            <w:tcW w:w="704" w:type="dxa"/>
            <w:vAlign w:val="center"/>
          </w:tcPr>
          <w:p w14:paraId="4891A1A4" w14:textId="3AAD2159" w:rsidR="00D52EE8" w:rsidRPr="00172537" w:rsidRDefault="00496DED"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29120985"/>
            <w:placeholder>
              <w:docPart w:val="B2294501FF3C475F8FE134C975FA2F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F2DD02" w14:textId="2B7953CC" w:rsidR="00D52EE8" w:rsidRDefault="00D52EE8"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E69E37094D774474AE76F893CD3498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1553B2" w14:textId="760EB641" w:rsidR="00D52EE8" w:rsidRDefault="00D52EE8" w:rsidP="00D52EE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84B7CCA" w14:textId="77777777" w:rsidR="00D52EE8" w:rsidRPr="009C28EE" w:rsidRDefault="00D52EE8" w:rsidP="00D52EE8">
            <w:pPr>
              <w:jc w:val="both"/>
              <w:rPr>
                <w:rFonts w:ascii="Calibri" w:eastAsia="Times New Roman" w:hAnsi="Calibri" w:cs="Arial"/>
                <w:b/>
                <w:bCs/>
                <w:color w:val="000000"/>
                <w:sz w:val="20"/>
                <w:szCs w:val="20"/>
                <w:lang w:eastAsia="pt-BR"/>
              </w:rPr>
            </w:pPr>
          </w:p>
          <w:p w14:paraId="0622A282" w14:textId="4F5BB16C" w:rsidR="00D52EE8" w:rsidRPr="009C28EE" w:rsidRDefault="00D52EE8" w:rsidP="00D52EE8">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Realizar a </w:t>
            </w:r>
            <w:r w:rsidR="009C28EE" w:rsidRPr="009C28EE">
              <w:rPr>
                <w:rFonts w:ascii="Calibri" w:eastAsia="Times New Roman" w:hAnsi="Calibri" w:cs="Arial"/>
                <w:b/>
                <w:bCs/>
                <w:color w:val="000000"/>
                <w:sz w:val="20"/>
                <w:szCs w:val="20"/>
                <w:lang w:eastAsia="pt-BR"/>
              </w:rPr>
              <w:t xml:space="preserve">Avaliação Metalográfica das </w:t>
            </w:r>
            <w:proofErr w:type="spellStart"/>
            <w:r w:rsidR="00DB4894">
              <w:rPr>
                <w:rFonts w:ascii="Calibri" w:eastAsia="Times New Roman" w:hAnsi="Calibri" w:cs="Arial"/>
                <w:b/>
                <w:bCs/>
                <w:color w:val="000000"/>
                <w:sz w:val="20"/>
                <w:szCs w:val="20"/>
                <w:lang w:eastAsia="pt-BR"/>
              </w:rPr>
              <w:t>blades</w:t>
            </w:r>
            <w:proofErr w:type="spellEnd"/>
            <w:r w:rsidR="009C28EE" w:rsidRPr="009C28EE">
              <w:rPr>
                <w:rFonts w:ascii="Calibri" w:eastAsia="Times New Roman" w:hAnsi="Calibri" w:cs="Arial"/>
                <w:b/>
                <w:bCs/>
                <w:color w:val="000000"/>
                <w:sz w:val="20"/>
                <w:szCs w:val="20"/>
                <w:lang w:eastAsia="pt-BR"/>
              </w:rPr>
              <w:t xml:space="preserve"> quanto à Condição de Superaquecimento </w:t>
            </w:r>
            <w:r w:rsidRPr="009C28EE">
              <w:rPr>
                <w:rFonts w:ascii="Calibri" w:eastAsia="Times New Roman" w:hAnsi="Calibri" w:cs="Arial"/>
                <w:b/>
                <w:bCs/>
                <w:color w:val="000000"/>
                <w:sz w:val="20"/>
                <w:szCs w:val="20"/>
                <w:lang w:eastAsia="pt-BR"/>
              </w:rPr>
              <w:t xml:space="preserve">conforme CIR Manual 3043515, ATA </w:t>
            </w:r>
            <w:r w:rsidR="00D03333" w:rsidRPr="009C28EE">
              <w:rPr>
                <w:rFonts w:ascii="Calibri" w:eastAsia="Times New Roman" w:hAnsi="Calibri" w:cs="Arial"/>
                <w:b/>
                <w:bCs/>
                <w:color w:val="000000"/>
                <w:sz w:val="20"/>
                <w:szCs w:val="20"/>
                <w:lang w:eastAsia="pt-BR"/>
              </w:rPr>
              <w:t>72-51-13</w:t>
            </w:r>
            <w:r w:rsidRPr="009C28EE">
              <w:rPr>
                <w:rFonts w:ascii="Calibri" w:eastAsia="Times New Roman" w:hAnsi="Calibri" w:cs="Arial"/>
                <w:b/>
                <w:bCs/>
                <w:color w:val="000000"/>
                <w:sz w:val="20"/>
                <w:szCs w:val="20"/>
                <w:lang w:eastAsia="pt-BR"/>
              </w:rPr>
              <w:t>, Seção “</w:t>
            </w:r>
            <w:proofErr w:type="spellStart"/>
            <w:r w:rsidRPr="009C28EE">
              <w:rPr>
                <w:rFonts w:ascii="Calibri" w:eastAsia="Times New Roman" w:hAnsi="Calibri" w:cs="Arial"/>
                <w:b/>
                <w:bCs/>
                <w:color w:val="000000"/>
                <w:sz w:val="20"/>
                <w:szCs w:val="20"/>
                <w:lang w:eastAsia="pt-BR"/>
              </w:rPr>
              <w:t>Inspection</w:t>
            </w:r>
            <w:proofErr w:type="spellEnd"/>
            <w:r w:rsidRPr="009C28EE">
              <w:rPr>
                <w:rFonts w:ascii="Calibri" w:eastAsia="Times New Roman" w:hAnsi="Calibri" w:cs="Arial"/>
                <w:b/>
                <w:bCs/>
                <w:color w:val="000000"/>
                <w:sz w:val="20"/>
                <w:szCs w:val="20"/>
                <w:lang w:eastAsia="pt-BR"/>
              </w:rPr>
              <w:t>/Check-02”, Parágrafo 1., Etapa E., Figura 80</w:t>
            </w:r>
            <w:r w:rsidR="00C410BF">
              <w:rPr>
                <w:rFonts w:ascii="Calibri" w:eastAsia="Times New Roman" w:hAnsi="Calibri" w:cs="Arial"/>
                <w:b/>
                <w:bCs/>
                <w:color w:val="000000"/>
                <w:sz w:val="20"/>
                <w:szCs w:val="20"/>
                <w:lang w:eastAsia="pt-BR"/>
              </w:rPr>
              <w:t>3</w:t>
            </w:r>
            <w:r w:rsidRPr="009C28EE">
              <w:rPr>
                <w:rFonts w:ascii="Calibri" w:eastAsia="Times New Roman" w:hAnsi="Calibri" w:cs="Arial"/>
                <w:b/>
                <w:bCs/>
                <w:color w:val="000000"/>
                <w:sz w:val="20"/>
                <w:szCs w:val="20"/>
                <w:lang w:eastAsia="pt-BR"/>
              </w:rPr>
              <w:t xml:space="preserve">; (Task </w:t>
            </w:r>
            <w:r w:rsidR="009C28EE" w:rsidRPr="009C28EE">
              <w:rPr>
                <w:rFonts w:ascii="Calibri" w:eastAsia="Times New Roman" w:hAnsi="Calibri" w:cs="Arial"/>
                <w:b/>
                <w:bCs/>
                <w:color w:val="000000"/>
                <w:sz w:val="20"/>
                <w:szCs w:val="20"/>
                <w:lang w:eastAsia="pt-BR"/>
              </w:rPr>
              <w:t>72-51-13-220-801</w:t>
            </w:r>
            <w:r w:rsidR="009C28EE">
              <w:rPr>
                <w:rFonts w:ascii="Calibri" w:eastAsia="Times New Roman" w:hAnsi="Calibri" w:cs="Arial"/>
                <w:b/>
                <w:bCs/>
                <w:color w:val="000000"/>
                <w:sz w:val="20"/>
                <w:szCs w:val="20"/>
                <w:lang w:eastAsia="pt-BR"/>
              </w:rPr>
              <w:t xml:space="preserve">, </w:t>
            </w:r>
            <w:proofErr w:type="spellStart"/>
            <w:r w:rsidR="009C28EE">
              <w:rPr>
                <w:rFonts w:ascii="Calibri" w:eastAsia="Times New Roman" w:hAnsi="Calibri" w:cs="Arial"/>
                <w:b/>
                <w:bCs/>
                <w:color w:val="000000"/>
                <w:sz w:val="20"/>
                <w:szCs w:val="20"/>
                <w:lang w:eastAsia="pt-BR"/>
              </w:rPr>
              <w:t>Subtask</w:t>
            </w:r>
            <w:proofErr w:type="spellEnd"/>
            <w:r w:rsidR="009C28EE">
              <w:rPr>
                <w:rFonts w:ascii="Calibri" w:eastAsia="Times New Roman" w:hAnsi="Calibri" w:cs="Arial"/>
                <w:b/>
                <w:bCs/>
                <w:color w:val="000000"/>
                <w:sz w:val="20"/>
                <w:szCs w:val="20"/>
                <w:lang w:eastAsia="pt-BR"/>
              </w:rPr>
              <w:t xml:space="preserve"> </w:t>
            </w:r>
            <w:r w:rsidR="009C28EE" w:rsidRPr="009C28EE">
              <w:rPr>
                <w:rFonts w:ascii="Calibri" w:eastAsia="Times New Roman" w:hAnsi="Calibri" w:cs="Arial"/>
                <w:b/>
                <w:bCs/>
                <w:color w:val="000000"/>
                <w:sz w:val="20"/>
                <w:szCs w:val="20"/>
                <w:lang w:eastAsia="pt-BR"/>
              </w:rPr>
              <w:t>72-51-13-280-001</w:t>
            </w:r>
            <w:r w:rsidRPr="009C28EE">
              <w:rPr>
                <w:rFonts w:ascii="Calibri" w:eastAsia="Times New Roman" w:hAnsi="Calibri" w:cs="Arial"/>
                <w:b/>
                <w:bCs/>
                <w:color w:val="000000"/>
                <w:sz w:val="20"/>
                <w:szCs w:val="20"/>
                <w:lang w:eastAsia="pt-BR"/>
              </w:rPr>
              <w:t xml:space="preserve">). </w:t>
            </w:r>
          </w:p>
          <w:p w14:paraId="79C0F8D0" w14:textId="4DA0DE67" w:rsidR="00D52EE8" w:rsidRPr="00DB4894"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metallurgical evaluation of the blades regarding overheating condition in accordance with CIR Manual 3043515, ATA 72-51-13, Section “Inspection/Check-02”, Paragraph 1, Step E, Figure 803; (Task 72-51-13-220-801, Subtask 72-51-13-280-001).</w:t>
            </w:r>
          </w:p>
          <w:p w14:paraId="6A1C9923" w14:textId="77777777" w:rsidR="00D52EE8" w:rsidRPr="009C28EE" w:rsidRDefault="00D52EE8" w:rsidP="00D52EE8">
            <w:pPr>
              <w:jc w:val="both"/>
              <w:rPr>
                <w:rFonts w:ascii="Calibri" w:eastAsia="Times New Roman" w:hAnsi="Calibri" w:cs="Arial"/>
                <w:i/>
                <w:iCs/>
                <w:color w:val="000000"/>
                <w:sz w:val="20"/>
                <w:szCs w:val="20"/>
                <w:lang w:val="en-US" w:eastAsia="pt-BR"/>
              </w:rPr>
            </w:pPr>
          </w:p>
          <w:p w14:paraId="0FCA34E5" w14:textId="77777777" w:rsidR="00D52EE8" w:rsidRPr="009C28EE" w:rsidRDefault="00D52EE8" w:rsidP="00D52EE8">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NOTA: </w:t>
            </w:r>
          </w:p>
          <w:p w14:paraId="3B82DEDC" w14:textId="2E10401B" w:rsidR="00D52EE8" w:rsidRPr="009C28EE" w:rsidRDefault="009C28EE"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w:t>
            </w:r>
            <w:r w:rsidRPr="009C28EE">
              <w:rPr>
                <w:rFonts w:ascii="Calibri" w:eastAsia="Times New Roman" w:hAnsi="Calibri" w:cs="Arial"/>
                <w:b/>
                <w:bCs/>
                <w:color w:val="000000"/>
                <w:sz w:val="20"/>
                <w:szCs w:val="20"/>
                <w:lang w:eastAsia="pt-BR"/>
              </w:rPr>
              <w:t xml:space="preserve">xecute este procedimento somente se houver descoloração das pás ou indícios de condição de superaquecimento. Consulte a seção aplicável de </w:t>
            </w:r>
            <w:proofErr w:type="spellStart"/>
            <w:r w:rsidRPr="009C28EE">
              <w:rPr>
                <w:rFonts w:ascii="Calibri" w:eastAsia="Times New Roman" w:hAnsi="Calibri" w:cs="Arial"/>
                <w:b/>
                <w:bCs/>
                <w:color w:val="000000"/>
                <w:sz w:val="20"/>
                <w:szCs w:val="20"/>
                <w:lang w:eastAsia="pt-BR"/>
              </w:rPr>
              <w:t>Overhaul</w:t>
            </w:r>
            <w:proofErr w:type="spellEnd"/>
            <w:r w:rsidRPr="009C28EE">
              <w:rPr>
                <w:rFonts w:ascii="Calibri" w:eastAsia="Times New Roman" w:hAnsi="Calibri" w:cs="Arial"/>
                <w:b/>
                <w:bCs/>
                <w:color w:val="000000"/>
                <w:sz w:val="20"/>
                <w:szCs w:val="20"/>
                <w:lang w:eastAsia="pt-BR"/>
              </w:rPr>
              <w:t xml:space="preserve"> Manual, </w:t>
            </w:r>
            <w:r w:rsidRPr="009C28EE">
              <w:rPr>
                <w:rFonts w:ascii="Calibri" w:eastAsia="Times New Roman" w:hAnsi="Calibri" w:cs="Arial"/>
                <w:b/>
                <w:bCs/>
                <w:i/>
                <w:iCs/>
                <w:color w:val="000000"/>
                <w:sz w:val="20"/>
                <w:szCs w:val="20"/>
                <w:lang w:eastAsia="pt-BR"/>
              </w:rPr>
              <w:t xml:space="preserve">Light </w:t>
            </w:r>
            <w:proofErr w:type="spellStart"/>
            <w:r w:rsidRPr="009C28EE">
              <w:rPr>
                <w:rFonts w:ascii="Calibri" w:eastAsia="Times New Roman" w:hAnsi="Calibri" w:cs="Arial"/>
                <w:b/>
                <w:bCs/>
                <w:i/>
                <w:iCs/>
                <w:color w:val="000000"/>
                <w:sz w:val="20"/>
                <w:szCs w:val="20"/>
                <w:lang w:eastAsia="pt-BR"/>
              </w:rPr>
              <w:t>Overhaul</w:t>
            </w:r>
            <w:proofErr w:type="spellEnd"/>
            <w:r w:rsidRPr="009C28EE">
              <w:rPr>
                <w:rFonts w:ascii="Calibri" w:eastAsia="Times New Roman" w:hAnsi="Calibri" w:cs="Arial"/>
                <w:b/>
                <w:bCs/>
                <w:i/>
                <w:iCs/>
                <w:color w:val="000000"/>
                <w:sz w:val="20"/>
                <w:szCs w:val="20"/>
                <w:lang w:eastAsia="pt-BR"/>
              </w:rPr>
              <w:t xml:space="preserve"> </w:t>
            </w:r>
            <w:proofErr w:type="spellStart"/>
            <w:r w:rsidRPr="009C28EE">
              <w:rPr>
                <w:rFonts w:ascii="Calibri" w:eastAsia="Times New Roman" w:hAnsi="Calibri" w:cs="Arial"/>
                <w:b/>
                <w:bCs/>
                <w:i/>
                <w:iCs/>
                <w:color w:val="000000"/>
                <w:sz w:val="20"/>
                <w:szCs w:val="20"/>
                <w:lang w:eastAsia="pt-BR"/>
              </w:rPr>
              <w:t>Section</w:t>
            </w:r>
            <w:proofErr w:type="spellEnd"/>
            <w:r w:rsidRPr="009C28EE">
              <w:rPr>
                <w:rFonts w:ascii="Calibri" w:eastAsia="Times New Roman" w:hAnsi="Calibri" w:cs="Arial"/>
                <w:b/>
                <w:bCs/>
                <w:color w:val="000000"/>
                <w:sz w:val="20"/>
                <w:szCs w:val="20"/>
                <w:lang w:eastAsia="pt-BR"/>
              </w:rPr>
              <w:t>, para as verificações a serem realizadas quanto à condição de superaquecimento.</w:t>
            </w:r>
            <w:r w:rsidR="00C410BF">
              <w:rPr>
                <w:rFonts w:ascii="Calibri" w:eastAsia="Times New Roman" w:hAnsi="Calibri" w:cs="Arial"/>
                <w:b/>
                <w:bCs/>
                <w:color w:val="000000"/>
                <w:sz w:val="20"/>
                <w:szCs w:val="20"/>
                <w:lang w:eastAsia="pt-BR"/>
              </w:rPr>
              <w:t xml:space="preserve"> </w:t>
            </w:r>
            <w:r w:rsidR="00D52EE8" w:rsidRPr="009C28EE">
              <w:rPr>
                <w:rFonts w:ascii="Calibri" w:eastAsia="Times New Roman" w:hAnsi="Calibri" w:cs="Arial"/>
                <w:b/>
                <w:bCs/>
                <w:color w:val="000000"/>
                <w:sz w:val="20"/>
                <w:szCs w:val="20"/>
                <w:lang w:eastAsia="pt-BR"/>
              </w:rPr>
              <w:t xml:space="preserve">Caso essa etapa não seja aplicável, assinale a respectiva etapa da O.S. com o carimbo “N/A”. </w:t>
            </w:r>
          </w:p>
          <w:p w14:paraId="444B7B60" w14:textId="76185C2B" w:rsidR="00D52EE8" w:rsidRPr="00DB4894"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(NOTE:</w:t>
            </w:r>
          </w:p>
          <w:p w14:paraId="68995351" w14:textId="7E199B83" w:rsidR="00D52EE8" w:rsidRPr="00857EC3" w:rsidRDefault="00C96184" w:rsidP="00D52EE8">
            <w:pPr>
              <w:jc w:val="both"/>
              <w:rPr>
                <w:i/>
                <w:iCs/>
                <w:lang w:val="en-US"/>
              </w:rPr>
            </w:pPr>
            <w:r w:rsidRPr="00857EC3">
              <w:rPr>
                <w:i/>
                <w:iCs/>
                <w:lang w:val="en-US"/>
              </w:rPr>
              <w:t xml:space="preserve">This procedure must only be performed if the blades exceed the limit specified in the Surface Treatment Inspection Procedure (Subtask </w:t>
            </w:r>
            <w:r w:rsidR="00D03333" w:rsidRPr="00857EC3">
              <w:rPr>
                <w:i/>
                <w:iCs/>
                <w:lang w:val="en-US"/>
              </w:rPr>
              <w:t>72-51-13</w:t>
            </w:r>
            <w:r w:rsidRPr="00857EC3">
              <w:rPr>
                <w:i/>
                <w:iCs/>
                <w:lang w:val="en-US"/>
              </w:rPr>
              <w:t>-220-002) inspected in the previous step. If this step is not applicable, mark the corresponding step of the Work Order with the stamp “N/A.”)</w:t>
            </w:r>
          </w:p>
          <w:p w14:paraId="4A388F75" w14:textId="7224F68A" w:rsidR="00C96184" w:rsidRPr="009C28EE" w:rsidRDefault="00C96184" w:rsidP="00D52EE8">
            <w:pPr>
              <w:jc w:val="both"/>
              <w:rPr>
                <w:rFonts w:ascii="Calibri" w:eastAsia="Times New Roman" w:hAnsi="Calibri" w:cs="Arial"/>
                <w:b/>
                <w:bCs/>
                <w:color w:val="000000"/>
                <w:sz w:val="20"/>
                <w:szCs w:val="20"/>
                <w:lang w:val="en-US" w:eastAsia="pt-BR"/>
              </w:rPr>
            </w:pPr>
          </w:p>
        </w:tc>
      </w:tr>
      <w:tr w:rsidR="00D52EE8" w:rsidRPr="00501300" w14:paraId="0298F2E7" w14:textId="77777777" w:rsidTr="009B3906">
        <w:trPr>
          <w:trHeight w:val="1134"/>
          <w:jc w:val="center"/>
        </w:trPr>
        <w:tc>
          <w:tcPr>
            <w:tcW w:w="704" w:type="dxa"/>
            <w:vAlign w:val="center"/>
          </w:tcPr>
          <w:p w14:paraId="67DA18C3" w14:textId="55E67E14"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92189450"/>
            <w:placeholder>
              <w:docPart w:val="C6C11AC7F5CB4A80A02C4D40FE050F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D75CB3D57D714CAF90A6D4D32154C6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39A41B6A" w14:textId="427A510D" w:rsidR="00D52EE8" w:rsidRPr="0069739A" w:rsidRDefault="00D52EE8" w:rsidP="00D52EE8">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sidR="0069739A" w:rsidRPr="0069739A">
              <w:rPr>
                <w:rFonts w:ascii="Calibri" w:eastAsia="Times New Roman" w:hAnsi="Calibri" w:cs="Arial"/>
                <w:b/>
                <w:bCs/>
                <w:color w:val="000000"/>
                <w:sz w:val="20"/>
                <w:szCs w:val="20"/>
                <w:lang w:eastAsia="pt-BR"/>
              </w:rPr>
              <w:t xml:space="preserve">da Ranhura Central do Encaixe </w:t>
            </w:r>
            <w:proofErr w:type="spellStart"/>
            <w:r w:rsidR="0069739A" w:rsidRPr="0069739A">
              <w:rPr>
                <w:rFonts w:ascii="Calibri" w:eastAsia="Times New Roman" w:hAnsi="Calibri" w:cs="Arial"/>
                <w:b/>
                <w:bCs/>
                <w:color w:val="000000"/>
                <w:sz w:val="20"/>
                <w:szCs w:val="20"/>
                <w:lang w:eastAsia="pt-BR"/>
              </w:rPr>
              <w:t>Fir-tree</w:t>
            </w:r>
            <w:proofErr w:type="spellEnd"/>
            <w:r w:rsidR="0069739A" w:rsidRPr="0069739A">
              <w:rPr>
                <w:rFonts w:ascii="Calibri" w:eastAsia="Times New Roman" w:hAnsi="Calibri" w:cs="Arial"/>
                <w:b/>
                <w:bCs/>
                <w:color w:val="000000"/>
                <w:sz w:val="20"/>
                <w:szCs w:val="20"/>
                <w:lang w:eastAsia="pt-BR"/>
              </w:rPr>
              <w:t xml:space="preserve"> em cinco </w:t>
            </w:r>
            <w:proofErr w:type="spellStart"/>
            <w:r w:rsidR="0069739A" w:rsidRPr="0069739A">
              <w:rPr>
                <w:rFonts w:ascii="Calibri" w:eastAsia="Times New Roman" w:hAnsi="Calibri" w:cs="Arial"/>
                <w:b/>
                <w:bCs/>
                <w:color w:val="000000"/>
                <w:sz w:val="20"/>
                <w:szCs w:val="20"/>
                <w:lang w:eastAsia="pt-BR"/>
              </w:rPr>
              <w:t>blades</w:t>
            </w:r>
            <w:proofErr w:type="spellEnd"/>
            <w:r w:rsidR="0069739A" w:rsidRPr="0069739A">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sidR="00D03333">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sidR="00496DED">
              <w:rPr>
                <w:rFonts w:ascii="Calibri" w:eastAsia="Times New Roman" w:hAnsi="Calibri" w:cs="Arial"/>
                <w:b/>
                <w:bCs/>
                <w:color w:val="000000"/>
                <w:sz w:val="20"/>
                <w:szCs w:val="20"/>
                <w:lang w:eastAsia="pt-BR"/>
              </w:rPr>
              <w:t xml:space="preserve">Task </w:t>
            </w:r>
            <w:r w:rsidR="00D03333">
              <w:rPr>
                <w:rFonts w:ascii="Calibri" w:eastAsia="Times New Roman" w:hAnsi="Calibri" w:cs="Arial"/>
                <w:b/>
                <w:bCs/>
                <w:color w:val="000000"/>
                <w:sz w:val="20"/>
                <w:szCs w:val="20"/>
                <w:lang w:eastAsia="pt-BR"/>
              </w:rPr>
              <w:t>72-51-13</w:t>
            </w:r>
            <w:r w:rsidR="0069739A" w:rsidRPr="0069739A">
              <w:rPr>
                <w:rFonts w:ascii="Calibri" w:eastAsia="Times New Roman" w:hAnsi="Calibri" w:cs="Arial"/>
                <w:b/>
                <w:bCs/>
                <w:color w:val="000000"/>
                <w:sz w:val="20"/>
                <w:szCs w:val="20"/>
                <w:lang w:eastAsia="pt-BR"/>
              </w:rPr>
              <w:t>-220-003</w:t>
            </w:r>
            <w:r w:rsidRPr="0069739A">
              <w:rPr>
                <w:rFonts w:ascii="Calibri" w:eastAsia="Times New Roman" w:hAnsi="Calibri" w:cs="Arial"/>
                <w:b/>
                <w:bCs/>
                <w:color w:val="000000"/>
                <w:sz w:val="20"/>
                <w:szCs w:val="20"/>
                <w:lang w:eastAsia="pt-BR"/>
              </w:rPr>
              <w:t>).</w:t>
            </w:r>
          </w:p>
          <w:p w14:paraId="56B3BA92" w14:textId="0AE83CF6" w:rsidR="00D52EE8" w:rsidRPr="00496DED" w:rsidRDefault="00D52EE8" w:rsidP="00D52EE8">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dimensional measurements of the central fir-tree slot on five blades in accordance with CIR Manual 3043515, ATA 72-51-13, Section “Inspection/Check-03”, Paragraph 1, Step C; Figure 801 and Table 801 (Task 72-51-13-220-003).</w:t>
            </w:r>
          </w:p>
          <w:p w14:paraId="428E42F1" w14:textId="77777777" w:rsidR="00D52EE8" w:rsidRDefault="00D52EE8" w:rsidP="0069739A">
            <w:pPr>
              <w:jc w:val="both"/>
              <w:rPr>
                <w:rFonts w:ascii="Calibri" w:eastAsia="Times New Roman" w:hAnsi="Calibri" w:cs="Arial"/>
                <w:b/>
                <w:bCs/>
                <w:color w:val="000000"/>
                <w:sz w:val="20"/>
                <w:szCs w:val="20"/>
                <w:highlight w:val="yellow"/>
                <w:lang w:val="en-US" w:eastAsia="pt-BR"/>
              </w:rPr>
            </w:pPr>
          </w:p>
          <w:p w14:paraId="40CAE3C3" w14:textId="41E465F1" w:rsidR="00C410BF" w:rsidRPr="00C410BF" w:rsidRDefault="00C410BF" w:rsidP="00C410BF">
            <w:p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(ref. Parágrafo</w:t>
            </w:r>
            <w:r>
              <w:rPr>
                <w:rFonts w:ascii="Calibri" w:eastAsia="Times New Roman" w:hAnsi="Calibri" w:cs="Arial"/>
                <w:b/>
                <w:bCs/>
                <w:color w:val="000000"/>
                <w:sz w:val="20"/>
                <w:szCs w:val="20"/>
                <w:lang w:eastAsia="pt-BR"/>
              </w:rPr>
              <w:t xml:space="preserve"> C</w:t>
            </w:r>
            <w:r w:rsidRPr="00C410BF">
              <w:rPr>
                <w:rFonts w:ascii="Calibri" w:eastAsia="Times New Roman" w:hAnsi="Calibri" w:cs="Arial"/>
                <w:b/>
                <w:bCs/>
                <w:color w:val="000000"/>
                <w:sz w:val="20"/>
                <w:szCs w:val="20"/>
                <w:lang w:eastAsia="pt-BR"/>
              </w:rPr>
              <w:t>)</w:t>
            </w:r>
          </w:p>
          <w:p w14:paraId="42907D51" w14:textId="101B1BB5" w:rsidR="00C410BF" w:rsidRPr="00A4248F" w:rsidRDefault="00C410BF" w:rsidP="00C410B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C</w:t>
            </w:r>
            <w:r w:rsidRPr="00A4248F">
              <w:rPr>
                <w:rFonts w:ascii="Calibri" w:eastAsia="Times New Roman" w:hAnsi="Calibri" w:cs="Arial"/>
                <w:i/>
                <w:iCs/>
                <w:color w:val="000000"/>
                <w:sz w:val="20"/>
                <w:szCs w:val="20"/>
                <w:lang w:eastAsia="pt-BR"/>
              </w:rPr>
              <w:t>)</w:t>
            </w:r>
          </w:p>
          <w:p w14:paraId="3BC2540F" w14:textId="3A66AE23" w:rsidR="0069739A" w:rsidRDefault="0069739A" w:rsidP="0069739A">
            <w:pPr>
              <w:jc w:val="both"/>
              <w:rPr>
                <w:rFonts w:ascii="Calibri" w:eastAsia="Times New Roman" w:hAnsi="Calibri" w:cs="Arial"/>
                <w:b/>
                <w:bCs/>
                <w:color w:val="000000"/>
                <w:sz w:val="20"/>
                <w:szCs w:val="20"/>
                <w:lang w:eastAsia="pt-BR"/>
              </w:rPr>
            </w:pPr>
          </w:p>
          <w:p w14:paraId="20DC36F9" w14:textId="77777777" w:rsidR="00C410BF" w:rsidRPr="00857EC3" w:rsidRDefault="00C410BF" w:rsidP="00C410BF">
            <w:pPr>
              <w:pStyle w:val="PargrafodaLista"/>
              <w:ind w:left="744"/>
              <w:jc w:val="both"/>
              <w:rPr>
                <w:rFonts w:ascii="Calibri" w:eastAsia="Times New Roman" w:hAnsi="Calibri" w:cs="Arial"/>
                <w:i/>
                <w:iCs/>
                <w:color w:val="000000"/>
                <w:sz w:val="20"/>
                <w:szCs w:val="20"/>
                <w:lang w:eastAsia="pt-BR"/>
              </w:rPr>
            </w:pPr>
          </w:p>
          <w:p w14:paraId="465D10FF" w14:textId="1697030F" w:rsidR="00C410BF" w:rsidRDefault="00C410BF" w:rsidP="00C410BF">
            <w:pPr>
              <w:pStyle w:val="PargrafodaLista"/>
              <w:numPr>
                <w:ilvl w:val="0"/>
                <w:numId w:val="12"/>
              </w:num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 xml:space="preserve"> Para o modelo 3115601-01, utilize um micrômetro e dois pinos de 0,070 pol. (1,78 mm) de diâmetro para medir a dimensão da serrilha inferior (Item 1) em cinco pás de cada conjunto.</w:t>
            </w:r>
          </w:p>
          <w:p w14:paraId="10305131" w14:textId="4BDC17B7" w:rsidR="00C410BF" w:rsidRPr="00C410BF" w:rsidRDefault="00C410BF" w:rsidP="00C410BF">
            <w:pPr>
              <w:pStyle w:val="PargrafodaLista"/>
              <w:numPr>
                <w:ilvl w:val="0"/>
                <w:numId w:val="10"/>
              </w:numPr>
              <w:jc w:val="both"/>
              <w:rPr>
                <w:rFonts w:ascii="Calibri" w:eastAsia="Times New Roman" w:hAnsi="Calibri" w:cs="Arial"/>
                <w:i/>
                <w:iCs/>
                <w:color w:val="000000"/>
                <w:sz w:val="20"/>
                <w:szCs w:val="20"/>
                <w:lang w:val="en-US" w:eastAsia="pt-BR"/>
              </w:rPr>
            </w:pPr>
            <w:r w:rsidRPr="00C410BF">
              <w:rPr>
                <w:rFonts w:ascii="Calibri" w:eastAsia="Times New Roman" w:hAnsi="Calibri" w:cs="Arial"/>
                <w:i/>
                <w:iCs/>
                <w:color w:val="000000"/>
                <w:sz w:val="20"/>
                <w:szCs w:val="20"/>
                <w:lang w:val="en-US" w:eastAsia="pt-BR"/>
              </w:rPr>
              <w:lastRenderedPageBreak/>
              <w:t>For 3115601-01 use a micrometer and two pins, 0.070 in. (1.78 mm) diameter, to measure the bottom serration dimension (Item 1) on five blades in each set.</w:t>
            </w:r>
            <w:r>
              <w:rPr>
                <w:rFonts w:ascii="Calibri" w:eastAsia="Times New Roman" w:hAnsi="Calibri" w:cs="Arial"/>
                <w:i/>
                <w:iCs/>
                <w:color w:val="000000"/>
                <w:sz w:val="20"/>
                <w:szCs w:val="20"/>
                <w:lang w:val="en-US" w:eastAsia="pt-BR"/>
              </w:rPr>
              <w:t>)</w:t>
            </w:r>
          </w:p>
          <w:p w14:paraId="51EE8C48" w14:textId="77777777" w:rsidR="00C410BF" w:rsidRPr="00C410BF" w:rsidRDefault="00C410BF" w:rsidP="0069739A">
            <w:pPr>
              <w:jc w:val="both"/>
              <w:rPr>
                <w:rFonts w:ascii="Calibri" w:eastAsia="Times New Roman" w:hAnsi="Calibri" w:cs="Arial"/>
                <w:b/>
                <w:bCs/>
                <w:color w:val="000000"/>
                <w:sz w:val="20"/>
                <w:szCs w:val="20"/>
                <w:lang w:val="en-US" w:eastAsia="pt-BR"/>
              </w:rPr>
            </w:pPr>
          </w:p>
          <w:p w14:paraId="5B1E00BB" w14:textId="5AF790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NCC do pino padrão: _______</w:t>
            </w:r>
          </w:p>
          <w:p w14:paraId="3001CDBC" w14:textId="3C0892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w:t>
            </w:r>
            <w:r>
              <w:rPr>
                <w:rFonts w:ascii="Calibri" w:eastAsia="Times New Roman" w:hAnsi="Calibri" w:cs="Arial"/>
                <w:b/>
                <w:bCs/>
                <w:color w:val="000000"/>
                <w:sz w:val="20"/>
                <w:szCs w:val="20"/>
                <w:lang w:eastAsia="pt-BR"/>
              </w:rPr>
              <w:t>equipamento de medição</w:t>
            </w:r>
            <w:r w:rsidRPr="0069739A">
              <w:rPr>
                <w:rFonts w:ascii="Calibri" w:eastAsia="Times New Roman" w:hAnsi="Calibri" w:cs="Arial"/>
                <w:b/>
                <w:bCs/>
                <w:color w:val="000000"/>
                <w:sz w:val="20"/>
                <w:szCs w:val="20"/>
                <w:lang w:eastAsia="pt-BR"/>
              </w:rPr>
              <w:t>: _______</w:t>
            </w:r>
          </w:p>
          <w:p w14:paraId="340C4004" w14:textId="77777777" w:rsidR="0069739A" w:rsidRPr="0069739A" w:rsidRDefault="0069739A" w:rsidP="0069739A">
            <w:pPr>
              <w:jc w:val="both"/>
              <w:rPr>
                <w:rFonts w:ascii="Calibri" w:eastAsia="Times New Roman" w:hAnsi="Calibri" w:cs="Arial"/>
                <w:b/>
                <w:bCs/>
                <w:color w:val="000000"/>
                <w:sz w:val="20"/>
                <w:szCs w:val="20"/>
                <w:lang w:eastAsia="pt-BR"/>
              </w:rPr>
            </w:pPr>
          </w:p>
          <w:p w14:paraId="484004A8" w14:textId="3A5A665A"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0285870D" w14:textId="432B5F50" w:rsid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13C9C6" w14:textId="5B1D0C7B" w:rsid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2E8E1551" w14:textId="77777777" w:rsidR="0069739A" w:rsidRPr="0069739A" w:rsidRDefault="0069739A" w:rsidP="0069739A">
            <w:pPr>
              <w:jc w:val="both"/>
              <w:rPr>
                <w:rFonts w:ascii="Calibri" w:eastAsia="Times New Roman" w:hAnsi="Calibri" w:cs="Arial"/>
                <w:i/>
                <w:iCs/>
                <w:color w:val="000000"/>
                <w:sz w:val="20"/>
                <w:szCs w:val="20"/>
                <w:lang w:val="en-US" w:eastAsia="pt-BR"/>
              </w:rPr>
            </w:pPr>
          </w:p>
          <w:p w14:paraId="6E7DF867"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1AF6C0B"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1BD48B16"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FA7ABFD" w14:textId="77777777" w:rsidR="0069739A" w:rsidRDefault="0069739A" w:rsidP="0069739A">
            <w:pPr>
              <w:jc w:val="both"/>
              <w:rPr>
                <w:rFonts w:ascii="Calibri" w:eastAsia="Times New Roman" w:hAnsi="Calibri" w:cs="Arial"/>
                <w:b/>
                <w:bCs/>
                <w:color w:val="000000"/>
                <w:sz w:val="20"/>
                <w:szCs w:val="20"/>
                <w:lang w:val="en-US" w:eastAsia="pt-BR"/>
              </w:rPr>
            </w:pPr>
          </w:p>
          <w:p w14:paraId="1C4ABD76"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A5306FE"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7699A0"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66F33BD1" w14:textId="77777777" w:rsidR="0069739A" w:rsidRDefault="0069739A" w:rsidP="0069739A">
            <w:pPr>
              <w:jc w:val="both"/>
              <w:rPr>
                <w:rFonts w:ascii="Calibri" w:eastAsia="Times New Roman" w:hAnsi="Calibri" w:cs="Arial"/>
                <w:b/>
                <w:bCs/>
                <w:color w:val="000000"/>
                <w:sz w:val="20"/>
                <w:szCs w:val="20"/>
                <w:lang w:val="en-US" w:eastAsia="pt-BR"/>
              </w:rPr>
            </w:pPr>
          </w:p>
          <w:p w14:paraId="36BFAD98" w14:textId="77777777"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727371F6" w14:textId="77777777" w:rsidR="0069739A" w:rsidRPr="00D03333" w:rsidRDefault="0069739A" w:rsidP="0069739A">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 xml:space="preserve">Valor </w:t>
            </w:r>
            <w:proofErr w:type="spellStart"/>
            <w:proofErr w:type="gramStart"/>
            <w:r w:rsidRPr="00D03333">
              <w:rPr>
                <w:rFonts w:ascii="Calibri" w:eastAsia="Times New Roman" w:hAnsi="Calibri" w:cs="Arial"/>
                <w:b/>
                <w:bCs/>
                <w:color w:val="000000"/>
                <w:sz w:val="20"/>
                <w:szCs w:val="20"/>
                <w:lang w:val="en-US" w:eastAsia="pt-BR"/>
              </w:rPr>
              <w:t>medido</w:t>
            </w:r>
            <w:proofErr w:type="spellEnd"/>
            <w:r w:rsidRPr="00D03333">
              <w:rPr>
                <w:rFonts w:ascii="Calibri" w:eastAsia="Times New Roman" w:hAnsi="Calibri" w:cs="Arial"/>
                <w:b/>
                <w:bCs/>
                <w:color w:val="000000"/>
                <w:sz w:val="20"/>
                <w:szCs w:val="20"/>
                <w:lang w:val="en-US" w:eastAsia="pt-BR"/>
              </w:rPr>
              <w:t>: _</w:t>
            </w:r>
            <w:proofErr w:type="gramEnd"/>
            <w:r w:rsidRPr="00D03333">
              <w:rPr>
                <w:rFonts w:ascii="Calibri" w:eastAsia="Times New Roman" w:hAnsi="Calibri" w:cs="Arial"/>
                <w:b/>
                <w:bCs/>
                <w:color w:val="000000"/>
                <w:sz w:val="20"/>
                <w:szCs w:val="20"/>
                <w:lang w:val="en-US" w:eastAsia="pt-BR"/>
              </w:rPr>
              <w:t>_______</w:t>
            </w:r>
          </w:p>
          <w:p w14:paraId="79C28385"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35BD35A4" w14:textId="77777777" w:rsidR="0069739A" w:rsidRPr="00D03333" w:rsidRDefault="0069739A" w:rsidP="0069739A">
            <w:pPr>
              <w:jc w:val="both"/>
              <w:rPr>
                <w:rFonts w:ascii="Calibri" w:eastAsia="Times New Roman" w:hAnsi="Calibri" w:cs="Arial"/>
                <w:b/>
                <w:bCs/>
                <w:color w:val="000000"/>
                <w:sz w:val="20"/>
                <w:szCs w:val="20"/>
                <w:lang w:val="en-US" w:eastAsia="pt-BR"/>
              </w:rPr>
            </w:pPr>
          </w:p>
          <w:p w14:paraId="3C3CB0A4" w14:textId="77777777" w:rsidR="0069739A" w:rsidRPr="00D03333" w:rsidRDefault="0069739A" w:rsidP="0069739A">
            <w:pPr>
              <w:jc w:val="both"/>
              <w:rPr>
                <w:rFonts w:ascii="Calibri" w:eastAsia="Times New Roman" w:hAnsi="Calibri" w:cs="Arial"/>
                <w:b/>
                <w:bCs/>
                <w:color w:val="000000"/>
                <w:sz w:val="20"/>
                <w:szCs w:val="20"/>
                <w:lang w:val="en-US" w:eastAsia="pt-BR"/>
              </w:rPr>
            </w:pPr>
            <w:proofErr w:type="gramStart"/>
            <w:r w:rsidRPr="00D03333">
              <w:rPr>
                <w:rFonts w:ascii="Calibri" w:eastAsia="Times New Roman" w:hAnsi="Calibri" w:cs="Arial"/>
                <w:b/>
                <w:bCs/>
                <w:color w:val="000000"/>
                <w:sz w:val="20"/>
                <w:szCs w:val="20"/>
                <w:lang w:val="en-US" w:eastAsia="pt-BR"/>
              </w:rPr>
              <w:t>SN:_</w:t>
            </w:r>
            <w:proofErr w:type="gramEnd"/>
            <w:r w:rsidRPr="00D03333">
              <w:rPr>
                <w:rFonts w:ascii="Calibri" w:eastAsia="Times New Roman" w:hAnsi="Calibri" w:cs="Arial"/>
                <w:b/>
                <w:bCs/>
                <w:color w:val="000000"/>
                <w:sz w:val="20"/>
                <w:szCs w:val="20"/>
                <w:lang w:val="en-US" w:eastAsia="pt-BR"/>
              </w:rPr>
              <w:t>_______</w:t>
            </w:r>
          </w:p>
          <w:p w14:paraId="7F5154DF" w14:textId="77777777" w:rsidR="0069739A" w:rsidRPr="00D03333" w:rsidRDefault="0069739A" w:rsidP="0069739A">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 xml:space="preserve">Valor </w:t>
            </w:r>
            <w:proofErr w:type="spellStart"/>
            <w:proofErr w:type="gramStart"/>
            <w:r w:rsidRPr="00D03333">
              <w:rPr>
                <w:rFonts w:ascii="Calibri" w:eastAsia="Times New Roman" w:hAnsi="Calibri" w:cs="Arial"/>
                <w:b/>
                <w:bCs/>
                <w:color w:val="000000"/>
                <w:sz w:val="20"/>
                <w:szCs w:val="20"/>
                <w:lang w:val="en-US" w:eastAsia="pt-BR"/>
              </w:rPr>
              <w:t>medido</w:t>
            </w:r>
            <w:proofErr w:type="spellEnd"/>
            <w:r w:rsidRPr="00D03333">
              <w:rPr>
                <w:rFonts w:ascii="Calibri" w:eastAsia="Times New Roman" w:hAnsi="Calibri" w:cs="Arial"/>
                <w:b/>
                <w:bCs/>
                <w:color w:val="000000"/>
                <w:sz w:val="20"/>
                <w:szCs w:val="20"/>
                <w:lang w:val="en-US" w:eastAsia="pt-BR"/>
              </w:rPr>
              <w:t>: _</w:t>
            </w:r>
            <w:proofErr w:type="gramEnd"/>
            <w:r w:rsidRPr="00D03333">
              <w:rPr>
                <w:rFonts w:ascii="Calibri" w:eastAsia="Times New Roman" w:hAnsi="Calibri" w:cs="Arial"/>
                <w:b/>
                <w:bCs/>
                <w:color w:val="000000"/>
                <w:sz w:val="20"/>
                <w:szCs w:val="20"/>
                <w:lang w:val="en-US" w:eastAsia="pt-BR"/>
              </w:rPr>
              <w:t>_______</w:t>
            </w:r>
          </w:p>
          <w:p w14:paraId="5138CC5C"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0E093F5" w14:textId="6CA42C8E" w:rsidR="0069739A" w:rsidRPr="00D03333" w:rsidRDefault="0069739A" w:rsidP="00496DED">
            <w:pPr>
              <w:jc w:val="both"/>
              <w:rPr>
                <w:rFonts w:ascii="Calibri" w:eastAsia="Times New Roman" w:hAnsi="Calibri" w:cs="Arial"/>
                <w:b/>
                <w:bCs/>
                <w:color w:val="000000"/>
                <w:sz w:val="20"/>
                <w:szCs w:val="20"/>
                <w:highlight w:val="yellow"/>
                <w:lang w:val="en-US" w:eastAsia="pt-BR"/>
              </w:rPr>
            </w:pPr>
          </w:p>
        </w:tc>
      </w:tr>
      <w:tr w:rsidR="00C410BF" w:rsidRPr="00501300" w14:paraId="0D5A3FC1" w14:textId="77777777" w:rsidTr="009B3906">
        <w:trPr>
          <w:trHeight w:val="1134"/>
          <w:jc w:val="center"/>
        </w:trPr>
        <w:tc>
          <w:tcPr>
            <w:tcW w:w="704" w:type="dxa"/>
            <w:vAlign w:val="center"/>
          </w:tcPr>
          <w:p w14:paraId="4A4FBE71" w14:textId="4FBE9902" w:rsidR="00C410BF" w:rsidRPr="00496DED" w:rsidRDefault="00C410BF" w:rsidP="00C410BF">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w:t>
            </w:r>
            <w:r w:rsidR="00857EC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34721530"/>
            <w:placeholder>
              <w:docPart w:val="E056036CD994492BA5DAECCF9E3CB5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49D87A" w14:textId="3FE2FC9E" w:rsidR="00C410BF" w:rsidRDefault="00C410BF" w:rsidP="00C410BF">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6031627"/>
            <w:placeholder>
              <w:docPart w:val="F47DBB28BCBF4EB18A8A21A7FD2879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2C1F2" w14:textId="07AEA97C" w:rsidR="00C410BF" w:rsidRDefault="00C410BF" w:rsidP="00C410BF">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16F436C" w14:textId="77777777" w:rsidR="00C410BF" w:rsidRPr="00172537" w:rsidRDefault="00C410BF" w:rsidP="00C410BF">
            <w:pPr>
              <w:jc w:val="both"/>
              <w:rPr>
                <w:rFonts w:ascii="Calibri" w:eastAsia="Times New Roman" w:hAnsi="Calibri" w:cs="Arial"/>
                <w:b/>
                <w:bCs/>
                <w:color w:val="000000"/>
                <w:sz w:val="20"/>
                <w:szCs w:val="20"/>
                <w:highlight w:val="yellow"/>
                <w:lang w:eastAsia="pt-BR"/>
              </w:rPr>
            </w:pPr>
          </w:p>
          <w:p w14:paraId="247A2F99" w14:textId="144B5A0D" w:rsidR="00C410BF" w:rsidRPr="0069739A" w:rsidRDefault="00C410BF" w:rsidP="00C410BF">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 xml:space="preserve">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xml:space="preserve">” (Item 2) de todas 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 xml:space="preserve">Task </w:t>
            </w:r>
            <w:r w:rsidR="00DB4894" w:rsidRPr="00DB4894">
              <w:rPr>
                <w:rFonts w:ascii="Calibri" w:eastAsia="Times New Roman" w:hAnsi="Calibri" w:cs="Arial"/>
                <w:b/>
                <w:bCs/>
                <w:color w:val="000000"/>
                <w:sz w:val="20"/>
                <w:szCs w:val="20"/>
                <w:lang w:eastAsia="pt-BR"/>
              </w:rPr>
              <w:t>72-51-13-220-802</w:t>
            </w:r>
            <w:r w:rsidRPr="0069739A">
              <w:rPr>
                <w:rFonts w:ascii="Calibri" w:eastAsia="Times New Roman" w:hAnsi="Calibri" w:cs="Arial"/>
                <w:b/>
                <w:bCs/>
                <w:color w:val="000000"/>
                <w:sz w:val="20"/>
                <w:szCs w:val="20"/>
                <w:lang w:eastAsia="pt-BR"/>
              </w:rPr>
              <w:t>).</w:t>
            </w:r>
          </w:p>
          <w:p w14:paraId="7E80BE3F" w14:textId="1AD54314" w:rsidR="00C410BF" w:rsidRPr="00DB4894" w:rsidRDefault="00C410BF" w:rsidP="00C410BF">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the dimensional measurements of the fir-tree length (Item 2) on all blades in accordance with CIR Manual 3043515, ATA 72-51-13, Section “Inspection/Check-03”, Paragraph 1, Step C; Figure 801 and Table 801 (Task 72-51-13-220-802).</w:t>
            </w:r>
          </w:p>
          <w:p w14:paraId="2C0F6F09" w14:textId="77777777" w:rsidR="00C410BF" w:rsidRDefault="00C410BF" w:rsidP="00C410BF">
            <w:pPr>
              <w:jc w:val="both"/>
              <w:rPr>
                <w:rFonts w:ascii="Calibri" w:eastAsia="Times New Roman" w:hAnsi="Calibri" w:cs="Arial"/>
                <w:b/>
                <w:bCs/>
                <w:color w:val="000000"/>
                <w:sz w:val="20"/>
                <w:szCs w:val="20"/>
                <w:highlight w:val="yellow"/>
                <w:lang w:val="en-US" w:eastAsia="pt-BR"/>
              </w:rPr>
            </w:pPr>
          </w:p>
          <w:p w14:paraId="67237CF7" w14:textId="2DE1D2A7" w:rsidR="00C410BF" w:rsidRPr="00CB035A" w:rsidRDefault="00CB035A" w:rsidP="00C410BF">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ou </w:t>
            </w:r>
            <w:r w:rsidRPr="00CB035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w:t>
            </w:r>
            <w:r w:rsidRPr="00CB035A">
              <w:rPr>
                <w:rFonts w:ascii="Calibri" w:eastAsia="Times New Roman" w:hAnsi="Calibri" w:cs="Arial"/>
                <w:b/>
                <w:bCs/>
                <w:color w:val="000000"/>
                <w:sz w:val="20"/>
                <w:szCs w:val="20"/>
                <w:lang w:eastAsia="pt-BR"/>
              </w:rPr>
              <w:t xml:space="preserve"> com os resultados obtidos</w:t>
            </w:r>
            <w:r>
              <w:rPr>
                <w:rFonts w:ascii="Calibri" w:eastAsia="Times New Roman" w:hAnsi="Calibri" w:cs="Arial"/>
                <w:b/>
                <w:bCs/>
                <w:color w:val="000000"/>
                <w:sz w:val="20"/>
                <w:szCs w:val="20"/>
                <w:lang w:eastAsia="pt-BR"/>
              </w:rPr>
              <w:t>.</w:t>
            </w:r>
          </w:p>
          <w:p w14:paraId="70D7440B" w14:textId="7A9DE778" w:rsidR="00C410BF" w:rsidRPr="00DB4894" w:rsidRDefault="00DB4894" w:rsidP="00C410BF">
            <w:pPr>
              <w:jc w:val="both"/>
              <w:rPr>
                <w:rFonts w:ascii="Calibri" w:eastAsia="Times New Roman" w:hAnsi="Calibri" w:cs="Arial"/>
                <w:i/>
                <w:iCs/>
                <w:color w:val="000000"/>
                <w:sz w:val="20"/>
                <w:szCs w:val="20"/>
                <w:highlight w:val="yellow"/>
                <w:lang w:val="en-US" w:eastAsia="pt-BR"/>
              </w:rPr>
            </w:pPr>
            <w:r w:rsidRPr="00DB4894">
              <w:rPr>
                <w:rFonts w:ascii="Calibri" w:eastAsia="Times New Roman" w:hAnsi="Calibri" w:cs="Arial"/>
                <w:i/>
                <w:iCs/>
                <w:color w:val="000000"/>
                <w:sz w:val="20"/>
                <w:szCs w:val="20"/>
                <w:lang w:val="en-US" w:eastAsia="pt-BR"/>
              </w:rPr>
              <w:t>(Attach to this Work Sheet the report or Work Report (IAS-RG-0007) with the results obtained.)</w:t>
            </w:r>
          </w:p>
        </w:tc>
      </w:tr>
      <w:tr w:rsidR="00D52EE8" w:rsidRPr="00757C53" w14:paraId="7688C8FA" w14:textId="77777777" w:rsidTr="009B3906">
        <w:trPr>
          <w:trHeight w:val="1134"/>
          <w:jc w:val="center"/>
        </w:trPr>
        <w:tc>
          <w:tcPr>
            <w:tcW w:w="704" w:type="dxa"/>
            <w:vAlign w:val="center"/>
          </w:tcPr>
          <w:p w14:paraId="56E1D29B" w14:textId="60925408"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w:t>
            </w:r>
            <w:r w:rsidR="00857EC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0D04A7F9BD30425CBD4E3DB458BFA4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6AB4F6F93204DCD847AFBF19E952C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052434C6" w14:textId="6B5EBC6D" w:rsidR="00D52EE8" w:rsidRPr="00D03333" w:rsidRDefault="00D52EE8" w:rsidP="00496DED">
            <w:pPr>
              <w:jc w:val="both"/>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eastAsia="pt-BR"/>
              </w:rPr>
              <w:t xml:space="preserve">Realizar a inspeção pós dimensional </w:t>
            </w:r>
            <w:r w:rsidR="00496DED" w:rsidRPr="00496DED">
              <w:rPr>
                <w:rFonts w:ascii="Calibri" w:eastAsia="Times New Roman" w:hAnsi="Calibri" w:cs="Arial"/>
                <w:b/>
                <w:bCs/>
                <w:color w:val="000000"/>
                <w:sz w:val="20"/>
                <w:szCs w:val="20"/>
                <w:lang w:eastAsia="pt-BR"/>
              </w:rPr>
              <w:t xml:space="preserve">da Ranhura Central do Encaixe </w:t>
            </w:r>
            <w:proofErr w:type="spellStart"/>
            <w:r w:rsidR="00496DED" w:rsidRPr="00496DED">
              <w:rPr>
                <w:rFonts w:ascii="Calibri" w:eastAsia="Times New Roman" w:hAnsi="Calibri" w:cs="Arial"/>
                <w:b/>
                <w:bCs/>
                <w:color w:val="000000"/>
                <w:sz w:val="20"/>
                <w:szCs w:val="20"/>
                <w:lang w:eastAsia="pt-BR"/>
              </w:rPr>
              <w:t>Fir-tree</w:t>
            </w:r>
            <w:proofErr w:type="spellEnd"/>
            <w:r w:rsidR="00496DED" w:rsidRPr="00496DED">
              <w:rPr>
                <w:rFonts w:ascii="Calibri" w:eastAsia="Times New Roman" w:hAnsi="Calibri" w:cs="Arial"/>
                <w:b/>
                <w:bCs/>
                <w:color w:val="000000"/>
                <w:sz w:val="20"/>
                <w:szCs w:val="20"/>
                <w:lang w:eastAsia="pt-BR"/>
              </w:rPr>
              <w:t xml:space="preserve"> em cinco </w:t>
            </w:r>
            <w:proofErr w:type="spellStart"/>
            <w:r w:rsidR="00496DED" w:rsidRPr="00496DED">
              <w:rPr>
                <w:rFonts w:ascii="Calibri" w:eastAsia="Times New Roman" w:hAnsi="Calibri" w:cs="Arial"/>
                <w:b/>
                <w:bCs/>
                <w:color w:val="000000"/>
                <w:sz w:val="20"/>
                <w:szCs w:val="20"/>
                <w:lang w:eastAsia="pt-BR"/>
              </w:rPr>
              <w:t>blades</w:t>
            </w:r>
            <w:proofErr w:type="spellEnd"/>
            <w:r w:rsidR="00CB035A">
              <w:rPr>
                <w:rFonts w:ascii="Calibri" w:eastAsia="Times New Roman" w:hAnsi="Calibri" w:cs="Arial"/>
                <w:b/>
                <w:bCs/>
                <w:color w:val="000000"/>
                <w:sz w:val="20"/>
                <w:szCs w:val="20"/>
                <w:lang w:eastAsia="pt-BR"/>
              </w:rPr>
              <w:t xml:space="preserve"> e </w:t>
            </w:r>
            <w:r w:rsidR="00CB035A" w:rsidRPr="00C410BF">
              <w:rPr>
                <w:rFonts w:ascii="Calibri" w:eastAsia="Times New Roman" w:hAnsi="Calibri" w:cs="Arial"/>
                <w:b/>
                <w:bCs/>
                <w:color w:val="000000"/>
                <w:sz w:val="20"/>
                <w:szCs w:val="20"/>
                <w:lang w:eastAsia="pt-BR"/>
              </w:rPr>
              <w:t>comprimento do “</w:t>
            </w:r>
            <w:proofErr w:type="spellStart"/>
            <w:r w:rsidR="00CB035A" w:rsidRPr="00C410BF">
              <w:rPr>
                <w:rFonts w:ascii="Calibri" w:eastAsia="Times New Roman" w:hAnsi="Calibri" w:cs="Arial"/>
                <w:b/>
                <w:bCs/>
                <w:color w:val="000000"/>
                <w:sz w:val="20"/>
                <w:szCs w:val="20"/>
                <w:lang w:eastAsia="pt-BR"/>
              </w:rPr>
              <w:t>fir</w:t>
            </w:r>
            <w:proofErr w:type="spellEnd"/>
            <w:r w:rsidR="00CB035A" w:rsidRPr="00C410BF">
              <w:rPr>
                <w:rFonts w:ascii="Calibri" w:eastAsia="Times New Roman" w:hAnsi="Calibri" w:cs="Arial"/>
                <w:b/>
                <w:bCs/>
                <w:color w:val="000000"/>
                <w:sz w:val="20"/>
                <w:szCs w:val="20"/>
                <w:lang w:eastAsia="pt-BR"/>
              </w:rPr>
              <w:t xml:space="preserve"> </w:t>
            </w:r>
            <w:proofErr w:type="spellStart"/>
            <w:r w:rsidR="00CB035A" w:rsidRPr="00C410BF">
              <w:rPr>
                <w:rFonts w:ascii="Calibri" w:eastAsia="Times New Roman" w:hAnsi="Calibri" w:cs="Arial"/>
                <w:b/>
                <w:bCs/>
                <w:color w:val="000000"/>
                <w:sz w:val="20"/>
                <w:szCs w:val="20"/>
                <w:lang w:eastAsia="pt-BR"/>
              </w:rPr>
              <w:t>tree</w:t>
            </w:r>
            <w:proofErr w:type="spellEnd"/>
            <w:r w:rsidR="00CB035A" w:rsidRPr="00C410BF">
              <w:rPr>
                <w:rFonts w:ascii="Calibri" w:eastAsia="Times New Roman" w:hAnsi="Calibri" w:cs="Arial"/>
                <w:b/>
                <w:bCs/>
                <w:color w:val="000000"/>
                <w:sz w:val="20"/>
                <w:szCs w:val="20"/>
                <w:lang w:eastAsia="pt-BR"/>
              </w:rPr>
              <w:t xml:space="preserve">” (Item 2) de todas as </w:t>
            </w:r>
            <w:proofErr w:type="spellStart"/>
            <w:r w:rsidR="00CB035A">
              <w:rPr>
                <w:rFonts w:ascii="Calibri" w:eastAsia="Times New Roman" w:hAnsi="Calibri" w:cs="Arial"/>
                <w:b/>
                <w:bCs/>
                <w:color w:val="000000"/>
                <w:sz w:val="20"/>
                <w:szCs w:val="20"/>
                <w:lang w:eastAsia="pt-BR"/>
              </w:rPr>
              <w:t>blades</w:t>
            </w:r>
            <w:proofErr w:type="spellEnd"/>
            <w:r w:rsidR="00496DED" w:rsidRPr="00496DED">
              <w:rPr>
                <w:rFonts w:ascii="Calibri" w:eastAsia="Times New Roman" w:hAnsi="Calibri" w:cs="Arial"/>
                <w:b/>
                <w:bCs/>
                <w:color w:val="000000"/>
                <w:sz w:val="20"/>
                <w:szCs w:val="20"/>
                <w:lang w:eastAsia="pt-BR"/>
              </w:rPr>
              <w:t xml:space="preserve"> conforme CIR Manual 3043515, ATA </w:t>
            </w:r>
            <w:r w:rsidR="00D03333">
              <w:rPr>
                <w:rFonts w:ascii="Calibri" w:eastAsia="Times New Roman" w:hAnsi="Calibri" w:cs="Arial"/>
                <w:b/>
                <w:bCs/>
                <w:color w:val="000000"/>
                <w:sz w:val="20"/>
                <w:szCs w:val="20"/>
                <w:lang w:eastAsia="pt-BR"/>
              </w:rPr>
              <w:t>72-51-13</w:t>
            </w:r>
            <w:r w:rsidR="00496DED" w:rsidRPr="00496DED">
              <w:rPr>
                <w:rFonts w:ascii="Calibri" w:eastAsia="Times New Roman" w:hAnsi="Calibri" w:cs="Arial"/>
                <w:b/>
                <w:bCs/>
                <w:color w:val="000000"/>
                <w:sz w:val="20"/>
                <w:szCs w:val="20"/>
                <w:lang w:eastAsia="pt-BR"/>
              </w:rPr>
              <w:t>, Seção “</w:t>
            </w:r>
            <w:proofErr w:type="spellStart"/>
            <w:r w:rsidR="00496DED" w:rsidRPr="00496DED">
              <w:rPr>
                <w:rFonts w:ascii="Calibri" w:eastAsia="Times New Roman" w:hAnsi="Calibri" w:cs="Arial"/>
                <w:b/>
                <w:bCs/>
                <w:color w:val="000000"/>
                <w:sz w:val="20"/>
                <w:szCs w:val="20"/>
                <w:lang w:eastAsia="pt-BR"/>
              </w:rPr>
              <w:t>Inspection</w:t>
            </w:r>
            <w:proofErr w:type="spellEnd"/>
            <w:r w:rsidR="00496DED" w:rsidRPr="00496DED">
              <w:rPr>
                <w:rFonts w:ascii="Calibri" w:eastAsia="Times New Roman" w:hAnsi="Calibri" w:cs="Arial"/>
                <w:b/>
                <w:bCs/>
                <w:color w:val="000000"/>
                <w:sz w:val="20"/>
                <w:szCs w:val="20"/>
                <w:lang w:eastAsia="pt-BR"/>
              </w:rPr>
              <w:t xml:space="preserve">/Check-03”, Parágrafo 1., Etapa C.; Figura 801 e Tabela 801 (Task </w:t>
            </w:r>
            <w:r w:rsidR="00DB4894" w:rsidRPr="00DB4894">
              <w:rPr>
                <w:rFonts w:ascii="Calibri" w:eastAsia="Times New Roman" w:hAnsi="Calibri" w:cs="Arial"/>
                <w:b/>
                <w:bCs/>
                <w:color w:val="000000"/>
                <w:sz w:val="20"/>
                <w:szCs w:val="20"/>
                <w:lang w:eastAsia="pt-BR"/>
              </w:rPr>
              <w:t>72-51-13-220-802</w:t>
            </w:r>
            <w:r w:rsidR="00496DED" w:rsidRPr="00496DED">
              <w:rPr>
                <w:rFonts w:ascii="Calibri" w:eastAsia="Times New Roman" w:hAnsi="Calibri" w:cs="Arial"/>
                <w:b/>
                <w:bCs/>
                <w:color w:val="000000"/>
                <w:sz w:val="20"/>
                <w:szCs w:val="20"/>
                <w:lang w:eastAsia="pt-BR"/>
              </w:rPr>
              <w:t xml:space="preserve">). </w:t>
            </w:r>
            <w:proofErr w:type="spellStart"/>
            <w:r w:rsidRPr="00D03333">
              <w:rPr>
                <w:rFonts w:ascii="Calibri" w:eastAsia="Times New Roman" w:hAnsi="Calibri" w:cs="Arial"/>
                <w:b/>
                <w:bCs/>
                <w:color w:val="000000"/>
                <w:sz w:val="20"/>
                <w:szCs w:val="20"/>
                <w:lang w:val="en-US" w:eastAsia="pt-BR"/>
              </w:rPr>
              <w:t>Avaliar</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os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limites</w:t>
            </w:r>
            <w:proofErr w:type="spellEnd"/>
            <w:r w:rsidRPr="00D03333">
              <w:rPr>
                <w:rFonts w:ascii="Calibri" w:eastAsia="Times New Roman" w:hAnsi="Calibri" w:cs="Arial"/>
                <w:b/>
                <w:bCs/>
                <w:color w:val="000000"/>
                <w:sz w:val="20"/>
                <w:szCs w:val="20"/>
                <w:lang w:val="en-US" w:eastAsia="pt-BR"/>
              </w:rPr>
              <w:t xml:space="preserve"> de </w:t>
            </w:r>
            <w:proofErr w:type="spellStart"/>
            <w:r w:rsidRPr="00D03333">
              <w:rPr>
                <w:rFonts w:ascii="Calibri" w:eastAsia="Times New Roman" w:hAnsi="Calibri" w:cs="Arial"/>
                <w:b/>
                <w:bCs/>
                <w:color w:val="000000"/>
                <w:sz w:val="20"/>
                <w:szCs w:val="20"/>
                <w:lang w:val="en-US" w:eastAsia="pt-BR"/>
              </w:rPr>
              <w:t>aceitação</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conforme</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referências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mencionadas</w:t>
            </w:r>
            <w:proofErr w:type="spellEnd"/>
            <w:r w:rsidRPr="00D03333">
              <w:rPr>
                <w:rFonts w:ascii="Calibri" w:eastAsia="Times New Roman" w:hAnsi="Calibri" w:cs="Arial"/>
                <w:b/>
                <w:bCs/>
                <w:color w:val="000000"/>
                <w:sz w:val="20"/>
                <w:szCs w:val="20"/>
                <w:lang w:val="en-US" w:eastAsia="pt-BR"/>
              </w:rPr>
              <w:t xml:space="preserve">. </w:t>
            </w:r>
          </w:p>
          <w:p w14:paraId="55F33829" w14:textId="2FCBB659" w:rsidR="00D52EE8" w:rsidRPr="00857EC3" w:rsidRDefault="00D52EE8" w:rsidP="00D52EE8">
            <w:pPr>
              <w:jc w:val="both"/>
              <w:rPr>
                <w:rFonts w:ascii="Calibri" w:eastAsia="Times New Roman" w:hAnsi="Calibri" w:cs="Arial"/>
                <w:i/>
                <w:iCs/>
                <w:color w:val="000000"/>
                <w:sz w:val="20"/>
                <w:szCs w:val="20"/>
                <w:lang w:eastAsia="pt-BR"/>
              </w:rPr>
            </w:pPr>
            <w:r w:rsidRPr="00496DED">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 xml:space="preserve">Perform the post-dimensional inspection of the Central Slot of the Fir-Tree Fit on five blades and the length of the “fir tree” (Item 2) on all blades in accordance with CIR Manual 3043515, ATA 72-51-13, Section “Inspection/Check-03”, Paragraph 1, Step C; Figure 801 and Table 801 (Task 72-51-13-220-802). </w:t>
            </w:r>
            <w:proofErr w:type="spellStart"/>
            <w:r w:rsidR="00DB4894" w:rsidRPr="00DB4894">
              <w:rPr>
                <w:rFonts w:ascii="Calibri" w:eastAsia="Times New Roman" w:hAnsi="Calibri" w:cs="Arial"/>
                <w:i/>
                <w:iCs/>
                <w:color w:val="000000"/>
                <w:sz w:val="20"/>
                <w:szCs w:val="20"/>
                <w:lang w:eastAsia="pt-BR"/>
              </w:rPr>
              <w:lastRenderedPageBreak/>
              <w:t>Evaluate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the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acceptance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limits</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according</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to</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the</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referenced</w:t>
            </w:r>
            <w:proofErr w:type="spellEnd"/>
            <w:r w:rsidR="00DB4894" w:rsidRPr="00DB4894">
              <w:rPr>
                <w:rFonts w:ascii="Calibri" w:eastAsia="Times New Roman" w:hAnsi="Calibri" w:cs="Arial"/>
                <w:i/>
                <w:iCs/>
                <w:color w:val="000000"/>
                <w:sz w:val="20"/>
                <w:szCs w:val="20"/>
                <w:lang w:eastAsia="pt-BR"/>
              </w:rPr>
              <w:t xml:space="preserve"> </w:t>
            </w:r>
            <w:proofErr w:type="spellStart"/>
            <w:r w:rsidR="00DB4894" w:rsidRPr="00DB4894">
              <w:rPr>
                <w:rFonts w:ascii="Calibri" w:eastAsia="Times New Roman" w:hAnsi="Calibri" w:cs="Arial"/>
                <w:i/>
                <w:iCs/>
                <w:color w:val="000000"/>
                <w:sz w:val="20"/>
                <w:szCs w:val="20"/>
                <w:lang w:eastAsia="pt-BR"/>
              </w:rPr>
              <w:t>documents</w:t>
            </w:r>
            <w:proofErr w:type="spellEnd"/>
            <w:r w:rsidR="00DB4894" w:rsidRPr="00DB4894">
              <w:rPr>
                <w:rFonts w:ascii="Calibri" w:eastAsia="Times New Roman" w:hAnsi="Calibri" w:cs="Arial"/>
                <w:i/>
                <w:iCs/>
                <w:color w:val="000000"/>
                <w:sz w:val="20"/>
                <w:szCs w:val="20"/>
                <w:lang w:eastAsia="pt-BR"/>
              </w:rPr>
              <w:t>.</w:t>
            </w:r>
            <w:r w:rsidR="00496DED" w:rsidRPr="00857EC3">
              <w:rPr>
                <w:rFonts w:ascii="Calibri" w:eastAsia="Times New Roman" w:hAnsi="Calibri" w:cs="Arial"/>
                <w:i/>
                <w:iCs/>
                <w:color w:val="000000"/>
                <w:sz w:val="20"/>
                <w:szCs w:val="20"/>
                <w:lang w:eastAsia="pt-BR"/>
              </w:rPr>
              <w:t>)</w:t>
            </w:r>
          </w:p>
          <w:p w14:paraId="4C03B7D5" w14:textId="77777777" w:rsidR="00D52EE8" w:rsidRPr="00857EC3" w:rsidRDefault="00D52EE8" w:rsidP="00D52EE8">
            <w:pPr>
              <w:jc w:val="both"/>
              <w:rPr>
                <w:rFonts w:ascii="Calibri" w:eastAsia="Times New Roman" w:hAnsi="Calibri" w:cs="Arial"/>
                <w:b/>
                <w:bCs/>
                <w:color w:val="000000"/>
                <w:sz w:val="20"/>
                <w:szCs w:val="20"/>
                <w:highlight w:val="yellow"/>
                <w:lang w:eastAsia="pt-BR"/>
              </w:rPr>
            </w:pPr>
          </w:p>
          <w:p w14:paraId="6A308847" w14:textId="59AC531F" w:rsidR="00496DED" w:rsidRPr="00CB035A" w:rsidRDefault="00CB035A" w:rsidP="00496DED">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Na inspeção</w:t>
            </w:r>
            <w:r>
              <w:rPr>
                <w:rFonts w:ascii="Calibri" w:eastAsia="Times New Roman" w:hAnsi="Calibri" w:cs="Arial"/>
                <w:b/>
                <w:bCs/>
                <w:color w:val="000000"/>
                <w:sz w:val="20"/>
                <w:szCs w:val="20"/>
                <w:lang w:eastAsia="pt-BR"/>
              </w:rPr>
              <w:t xml:space="preserve"> </w:t>
            </w:r>
            <w:r w:rsidRPr="00496DED">
              <w:rPr>
                <w:rFonts w:ascii="Calibri" w:eastAsia="Times New Roman" w:hAnsi="Calibri" w:cs="Arial"/>
                <w:b/>
                <w:bCs/>
                <w:color w:val="000000"/>
                <w:sz w:val="20"/>
                <w:szCs w:val="20"/>
                <w:lang w:eastAsia="pt-BR"/>
              </w:rPr>
              <w:t xml:space="preserve">da Ranhura Central do Encaixe </w:t>
            </w:r>
            <w:proofErr w:type="spellStart"/>
            <w:r w:rsidRPr="00496DED">
              <w:rPr>
                <w:rFonts w:ascii="Calibri" w:eastAsia="Times New Roman" w:hAnsi="Calibri" w:cs="Arial"/>
                <w:b/>
                <w:bCs/>
                <w:color w:val="000000"/>
                <w:sz w:val="20"/>
                <w:szCs w:val="20"/>
                <w:lang w:eastAsia="pt-BR"/>
              </w:rPr>
              <w:t>Fir-tree</w:t>
            </w:r>
            <w:proofErr w:type="spellEnd"/>
            <w:r w:rsidRPr="00496DED">
              <w:rPr>
                <w:rFonts w:ascii="Calibri" w:eastAsia="Times New Roman" w:hAnsi="Calibri" w:cs="Arial"/>
                <w:b/>
                <w:bCs/>
                <w:color w:val="000000"/>
                <w:sz w:val="20"/>
                <w:szCs w:val="20"/>
                <w:lang w:eastAsia="pt-BR"/>
              </w:rPr>
              <w:t xml:space="preserve"> em cinco </w:t>
            </w:r>
            <w:proofErr w:type="spellStart"/>
            <w:r w:rsidRPr="00496DED">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u</w:t>
            </w:r>
            <w:r w:rsidR="00496DED" w:rsidRPr="00CB035A">
              <w:rPr>
                <w:rFonts w:ascii="Calibri" w:eastAsia="Times New Roman" w:hAnsi="Calibri" w:cs="Arial"/>
                <w:b/>
                <w:bCs/>
                <w:color w:val="000000"/>
                <w:sz w:val="20"/>
                <w:szCs w:val="20"/>
                <w:lang w:eastAsia="pt-BR"/>
              </w:rPr>
              <w:t xml:space="preserve">ma ou mais lâminas estão fora do limite especificado?  </w:t>
            </w:r>
          </w:p>
          <w:p w14:paraId="58571873" w14:textId="7A9AF1F0" w:rsidR="00496DED" w:rsidRPr="00DB4894" w:rsidRDefault="00496DED" w:rsidP="00496DED">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During the inspection of the Central Slot of the Fir-Tree Fit on five blades, is one or more blades out of the specified limit?)</w:t>
            </w:r>
          </w:p>
          <w:p w14:paraId="1FFFB883" w14:textId="6AABB54C" w:rsidR="00496DED" w:rsidRPr="00AE0441" w:rsidRDefault="00496DED" w:rsidP="00496DE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05637A2"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6A1049C"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A3ACECF"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D1C91AC"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2C0D4F59" w14:textId="77777777" w:rsidR="00496DED" w:rsidRDefault="00496DED" w:rsidP="00496DED">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6D1D00F9" w14:textId="26959515"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7A28DE2F" w14:textId="13F64705" w:rsidR="00496DED" w:rsidRDefault="00496DED" w:rsidP="00496D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solicitar a engenharia uma Sub. O.S para</w:t>
            </w:r>
            <w:r w:rsidRPr="00496DED">
              <w:rPr>
                <w:rFonts w:ascii="Calibri" w:eastAsia="Times New Roman" w:hAnsi="Calibri" w:cs="Arial"/>
                <w:b/>
                <w:bCs/>
                <w:color w:val="000000"/>
                <w:sz w:val="20"/>
                <w:szCs w:val="20"/>
                <w:lang w:eastAsia="pt-BR"/>
              </w:rPr>
              <w:t xml:space="preserve"> medir todas as lâminas restantes do conjunto</w:t>
            </w:r>
            <w:r>
              <w:rPr>
                <w:rFonts w:ascii="Calibri" w:eastAsia="Times New Roman" w:hAnsi="Calibri" w:cs="Arial"/>
                <w:b/>
                <w:bCs/>
                <w:color w:val="000000"/>
                <w:sz w:val="20"/>
                <w:szCs w:val="20"/>
                <w:lang w:eastAsia="pt-BR"/>
              </w:rPr>
              <w:t>.</w:t>
            </w:r>
          </w:p>
          <w:p w14:paraId="35B500ED" w14:textId="18384EC6" w:rsidR="00496DED" w:rsidRPr="00496DED" w:rsidRDefault="00496DED" w:rsidP="00496DED">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5B64F733" w14:textId="77777777" w:rsidR="00496DED" w:rsidRDefault="00496DED" w:rsidP="00D52EE8">
            <w:pPr>
              <w:jc w:val="both"/>
              <w:rPr>
                <w:rFonts w:ascii="Calibri" w:eastAsia="Times New Roman" w:hAnsi="Calibri" w:cs="Arial"/>
                <w:b/>
                <w:bCs/>
                <w:color w:val="000000"/>
                <w:sz w:val="20"/>
                <w:szCs w:val="20"/>
                <w:highlight w:val="yellow"/>
                <w:lang w:val="en-US" w:eastAsia="pt-BR"/>
              </w:rPr>
            </w:pPr>
          </w:p>
          <w:p w14:paraId="190A5695" w14:textId="3F3216BB" w:rsidR="00CB035A" w:rsidRPr="00CB035A" w:rsidRDefault="00CB035A" w:rsidP="00CB03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Na inspeção 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(Item 2)</w:t>
            </w:r>
            <w:r>
              <w:rPr>
                <w:rFonts w:ascii="Calibri" w:eastAsia="Times New Roman" w:hAnsi="Calibri" w:cs="Arial"/>
                <w:b/>
                <w:bCs/>
                <w:color w:val="000000"/>
                <w:sz w:val="20"/>
                <w:szCs w:val="20"/>
                <w:lang w:eastAsia="pt-BR"/>
              </w:rPr>
              <w:t xml:space="preserve">, </w:t>
            </w:r>
            <w:r w:rsidR="003F0BD3">
              <w:rPr>
                <w:rFonts w:ascii="Calibri" w:eastAsia="Times New Roman" w:hAnsi="Calibri" w:cs="Arial"/>
                <w:b/>
                <w:bCs/>
                <w:color w:val="000000"/>
                <w:sz w:val="20"/>
                <w:szCs w:val="20"/>
                <w:lang w:eastAsia="pt-BR"/>
              </w:rPr>
              <w:t>t</w:t>
            </w:r>
            <w:r w:rsidRPr="00172537">
              <w:rPr>
                <w:rFonts w:ascii="Calibri" w:eastAsia="Times New Roman" w:hAnsi="Calibri" w:cs="Arial"/>
                <w:b/>
                <w:bCs/>
                <w:color w:val="000000"/>
                <w:sz w:val="20"/>
                <w:szCs w:val="20"/>
                <w:lang w:eastAsia="pt-BR"/>
              </w:rPr>
              <w:t xml:space="preserve">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estão aprovadas</w:t>
            </w:r>
            <w:r w:rsidRPr="00172537">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 xml:space="preserve"> </w:t>
            </w:r>
          </w:p>
          <w:p w14:paraId="205A87C6" w14:textId="65A8B330" w:rsidR="00CB035A" w:rsidRPr="00AE0441" w:rsidRDefault="00CB035A" w:rsidP="00CB035A">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During the inspection of the “fir tree” length (Item 2), are all blades within acceptance?)</w:t>
            </w:r>
            <w:r w:rsidRPr="00AE0441">
              <w:rPr>
                <w:rFonts w:ascii="Calibri" w:eastAsia="Times New Roman" w:hAnsi="Calibri" w:cs="Arial"/>
                <w:i/>
                <w:iCs/>
                <w:color w:val="000000"/>
                <w:sz w:val="20"/>
                <w:szCs w:val="20"/>
                <w:lang w:val="en-US" w:eastAsia="pt-BR"/>
              </w:rPr>
              <w:t xml:space="preserve"> </w:t>
            </w:r>
          </w:p>
          <w:p w14:paraId="4C1778A4" w14:textId="77777777" w:rsidR="00CB035A" w:rsidRPr="00AE0441" w:rsidRDefault="00CB035A" w:rsidP="00CB035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3B7C10E2" w14:textId="77777777" w:rsidR="00CB035A" w:rsidRPr="00AE0441" w:rsidRDefault="00CB035A" w:rsidP="00CB035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21A077C2" w14:textId="77777777" w:rsidR="00CB035A" w:rsidRPr="00AE0441" w:rsidRDefault="00CB035A" w:rsidP="00CB035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241F1629" w14:textId="77777777" w:rsidR="00CB035A" w:rsidRPr="00AE0441" w:rsidRDefault="00CB035A" w:rsidP="00CB035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57A1DDB6" w14:textId="77777777" w:rsidR="00CB035A" w:rsidRDefault="00CB035A" w:rsidP="00CB035A">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11B39EE5" w14:textId="77777777" w:rsidR="00CB035A" w:rsidRPr="00857EC3" w:rsidRDefault="00CB035A" w:rsidP="00D52EE8">
            <w:pPr>
              <w:jc w:val="both"/>
              <w:rPr>
                <w:rFonts w:ascii="Calibri" w:eastAsia="Times New Roman" w:hAnsi="Calibri" w:cs="Arial"/>
                <w:b/>
                <w:bCs/>
                <w:color w:val="000000"/>
                <w:sz w:val="20"/>
                <w:szCs w:val="20"/>
                <w:highlight w:val="yellow"/>
                <w:lang w:eastAsia="pt-BR"/>
              </w:rPr>
            </w:pPr>
          </w:p>
          <w:p w14:paraId="3596A9D2" w14:textId="77777777" w:rsidR="003F0BD3" w:rsidRDefault="003F0BD3" w:rsidP="003F0BD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FFDBFBE" w14:textId="77777777" w:rsidR="003F0BD3" w:rsidRPr="00172537" w:rsidRDefault="003F0BD3" w:rsidP="003F0BD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4B1CFC9" w14:textId="2B7F3EB0" w:rsidR="003F0BD3" w:rsidRPr="00DB4894" w:rsidRDefault="003F0BD3" w:rsidP="003F0BD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not, what are the serial numbers of the rejected blades?)</w:t>
            </w:r>
          </w:p>
          <w:p w14:paraId="4FBD8B52" w14:textId="77777777" w:rsidR="003F0BD3" w:rsidRPr="00DB4894" w:rsidRDefault="003F0BD3" w:rsidP="00D52EE8">
            <w:pPr>
              <w:jc w:val="both"/>
              <w:rPr>
                <w:rFonts w:ascii="Calibri" w:eastAsia="Times New Roman" w:hAnsi="Calibri" w:cs="Arial"/>
                <w:b/>
                <w:bCs/>
                <w:color w:val="000000"/>
                <w:sz w:val="20"/>
                <w:szCs w:val="20"/>
                <w:lang w:val="en-US" w:eastAsia="pt-BR"/>
              </w:rPr>
            </w:pPr>
          </w:p>
          <w:p w14:paraId="41B01AA4" w14:textId="2BCE56D3" w:rsidR="00DB4894" w:rsidRPr="00DB4894" w:rsidRDefault="00DB4894" w:rsidP="00DB4894">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Nº do laudo de medições dimensionais:</w:t>
            </w:r>
            <w:r>
              <w:rPr>
                <w:rFonts w:ascii="Calibri" w:eastAsia="Times New Roman" w:hAnsi="Calibri" w:cs="Arial"/>
                <w:b/>
                <w:bCs/>
                <w:color w:val="000000"/>
                <w:sz w:val="20"/>
                <w:szCs w:val="20"/>
                <w:lang w:eastAsia="pt-BR"/>
              </w:rPr>
              <w:t xml:space="preserve"> </w:t>
            </w:r>
            <w:r w:rsidRPr="00DB4894">
              <w:rPr>
                <w:rFonts w:ascii="Calibri" w:eastAsia="Times New Roman" w:hAnsi="Calibri" w:cs="Arial"/>
                <w:b/>
                <w:bCs/>
                <w:color w:val="000000"/>
                <w:sz w:val="20"/>
                <w:szCs w:val="20"/>
                <w:lang w:eastAsia="pt-BR"/>
              </w:rPr>
              <w:t>____________________</w:t>
            </w:r>
          </w:p>
          <w:p w14:paraId="1BFACF76" w14:textId="77777777" w:rsidR="00DB4894" w:rsidRPr="00DB4894" w:rsidRDefault="00DB4894" w:rsidP="00DB4894">
            <w:pPr>
              <w:jc w:val="both"/>
              <w:rPr>
                <w:rFonts w:ascii="Calibri" w:eastAsia="Times New Roman" w:hAnsi="Calibri" w:cs="Arial"/>
                <w:color w:val="000000"/>
                <w:sz w:val="20"/>
                <w:szCs w:val="20"/>
                <w:lang w:eastAsia="pt-BR"/>
              </w:rPr>
            </w:pPr>
            <w:r w:rsidRPr="00DB4894">
              <w:rPr>
                <w:rFonts w:ascii="Calibri" w:eastAsia="Times New Roman" w:hAnsi="Calibri" w:cs="Arial"/>
                <w:i/>
                <w:iCs/>
                <w:color w:val="000000"/>
                <w:sz w:val="20"/>
                <w:szCs w:val="20"/>
                <w:lang w:eastAsia="pt-BR"/>
              </w:rPr>
              <w:t xml:space="preserve">(Dimensional </w:t>
            </w:r>
            <w:proofErr w:type="spellStart"/>
            <w:r w:rsidRPr="00DB4894">
              <w:rPr>
                <w:rFonts w:ascii="Calibri" w:eastAsia="Times New Roman" w:hAnsi="Calibri" w:cs="Arial"/>
                <w:i/>
                <w:iCs/>
                <w:color w:val="000000"/>
                <w:sz w:val="20"/>
                <w:szCs w:val="20"/>
                <w:lang w:eastAsia="pt-BR"/>
              </w:rPr>
              <w:t>measurement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report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number</w:t>
            </w:r>
            <w:proofErr w:type="spellEnd"/>
            <w:r w:rsidRPr="00DB4894">
              <w:rPr>
                <w:rFonts w:ascii="Calibri" w:eastAsia="Times New Roman" w:hAnsi="Calibri" w:cs="Arial"/>
                <w:i/>
                <w:iCs/>
                <w:color w:val="000000"/>
                <w:sz w:val="20"/>
                <w:szCs w:val="20"/>
                <w:lang w:eastAsia="pt-BR"/>
              </w:rPr>
              <w:t>:)</w:t>
            </w:r>
          </w:p>
          <w:p w14:paraId="2A9378AA" w14:textId="78C88166" w:rsidR="00CB035A" w:rsidRPr="00496DED" w:rsidRDefault="00CB035A" w:rsidP="00D52EE8">
            <w:pPr>
              <w:jc w:val="both"/>
              <w:rPr>
                <w:rFonts w:ascii="Calibri" w:eastAsia="Times New Roman" w:hAnsi="Calibri" w:cs="Arial"/>
                <w:b/>
                <w:bCs/>
                <w:color w:val="000000"/>
                <w:sz w:val="20"/>
                <w:szCs w:val="20"/>
                <w:highlight w:val="yellow"/>
                <w:lang w:val="en-US" w:eastAsia="pt-BR"/>
              </w:rPr>
            </w:pPr>
          </w:p>
        </w:tc>
      </w:tr>
      <w:tr w:rsidR="00297270" w:rsidRPr="00825856" w14:paraId="12FDA0EB" w14:textId="77777777" w:rsidTr="009B3906">
        <w:trPr>
          <w:trHeight w:val="1134"/>
          <w:jc w:val="center"/>
        </w:trPr>
        <w:tc>
          <w:tcPr>
            <w:tcW w:w="704" w:type="dxa"/>
            <w:vAlign w:val="center"/>
          </w:tcPr>
          <w:p w14:paraId="3C90E91C" w14:textId="0DDC6B14" w:rsidR="00297270" w:rsidRDefault="00857EC3" w:rsidP="002972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tc>
          <w:tcPr>
            <w:tcW w:w="2438" w:type="dxa"/>
            <w:gridSpan w:val="2"/>
            <w:shd w:val="clear" w:color="auto" w:fill="D9D9D9" w:themeFill="background1" w:themeFillShade="D9"/>
            <w:vAlign w:val="center"/>
          </w:tcPr>
          <w:p w14:paraId="1E4BA254" w14:textId="23EB1BF1" w:rsidR="00297270" w:rsidRDefault="00DF5961" w:rsidP="002972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500127729"/>
            <w:placeholder>
              <w:docPart w:val="B8C5D6ED2B79443D97F670268DD106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9F2B1C" w14:textId="297FA5A3" w:rsidR="00297270" w:rsidRPr="001E25B7" w:rsidRDefault="001E25B7" w:rsidP="00297270">
                <w:pPr>
                  <w:rPr>
                    <w:rFonts w:ascii="Calibri" w:eastAsia="Times New Roman" w:hAnsi="Calibri" w:cs="Arial"/>
                    <w:bCs/>
                    <w:i/>
                    <w:color w:val="000000"/>
                    <w:sz w:val="18"/>
                    <w:szCs w:val="18"/>
                    <w:lang w:eastAsia="pt-BR"/>
                  </w:rPr>
                </w:pPr>
                <w:r w:rsidRPr="001E25B7">
                  <w:rPr>
                    <w:rFonts w:ascii="Calibri" w:eastAsia="Times New Roman" w:hAnsi="Calibri" w:cs="Arial"/>
                    <w:bCs/>
                    <w:i/>
                    <w:color w:val="000000"/>
                    <w:sz w:val="18"/>
                    <w:szCs w:val="18"/>
                    <w:lang w:eastAsia="pt-BR"/>
                  </w:rPr>
                  <w:t>PREENCHER DOCUMENTAÇÃO / FILL OUT DOCUMENTATION</w:t>
                </w:r>
              </w:p>
            </w:tc>
          </w:sdtContent>
        </w:sdt>
        <w:tc>
          <w:tcPr>
            <w:tcW w:w="5182" w:type="dxa"/>
            <w:gridSpan w:val="3"/>
            <w:vAlign w:val="center"/>
          </w:tcPr>
          <w:p w14:paraId="4B3CC9B4" w14:textId="77777777" w:rsidR="00297270" w:rsidRDefault="00297270" w:rsidP="00297270">
            <w:pPr>
              <w:jc w:val="both"/>
              <w:rPr>
                <w:rFonts w:ascii="Calibri" w:eastAsia="Times New Roman" w:hAnsi="Calibri" w:cs="Arial"/>
                <w:b/>
                <w:bCs/>
                <w:color w:val="000000"/>
                <w:sz w:val="20"/>
                <w:szCs w:val="20"/>
                <w:lang w:eastAsia="pt-BR"/>
              </w:rPr>
            </w:pPr>
          </w:p>
          <w:p w14:paraId="7612E56A" w14:textId="33734714" w:rsidR="00297270"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w:t>
            </w:r>
            <w:r w:rsidR="001E25B7">
              <w:rPr>
                <w:rFonts w:ascii="Calibri" w:eastAsia="Times New Roman" w:hAnsi="Calibri" w:cs="Arial"/>
                <w:b/>
                <w:bCs/>
                <w:color w:val="000000"/>
                <w:sz w:val="20"/>
                <w:szCs w:val="20"/>
                <w:lang w:eastAsia="pt-BR"/>
              </w:rPr>
              <w:t xml:space="preserve">da necessidade de registro em </w:t>
            </w:r>
            <w:proofErr w:type="spellStart"/>
            <w:r w:rsidR="001E25B7">
              <w:rPr>
                <w:rFonts w:ascii="Calibri" w:eastAsia="Times New Roman" w:hAnsi="Calibri" w:cs="Arial"/>
                <w:b/>
                <w:bCs/>
                <w:color w:val="000000"/>
                <w:sz w:val="20"/>
                <w:szCs w:val="20"/>
                <w:lang w:eastAsia="pt-BR"/>
              </w:rPr>
              <w:t>logbook</w:t>
            </w:r>
            <w:proofErr w:type="spellEnd"/>
            <w:r w:rsidR="001E25B7">
              <w:rPr>
                <w:rFonts w:ascii="Calibri" w:eastAsia="Times New Roman" w:hAnsi="Calibri" w:cs="Arial"/>
                <w:b/>
                <w:bCs/>
                <w:color w:val="000000"/>
                <w:sz w:val="20"/>
                <w:szCs w:val="20"/>
                <w:lang w:eastAsia="pt-BR"/>
              </w:rPr>
              <w:t xml:space="preserve"> para o operador realizar inspeções </w:t>
            </w:r>
            <w:proofErr w:type="spellStart"/>
            <w:r w:rsidR="001E25B7">
              <w:rPr>
                <w:rFonts w:ascii="Calibri" w:eastAsia="Times New Roman" w:hAnsi="Calibri" w:cs="Arial"/>
                <w:b/>
                <w:bCs/>
                <w:color w:val="000000"/>
                <w:sz w:val="20"/>
                <w:szCs w:val="20"/>
                <w:lang w:eastAsia="pt-BR"/>
              </w:rPr>
              <w:t>boroscópica</w:t>
            </w:r>
            <w:proofErr w:type="spellEnd"/>
            <w:r w:rsidR="001E25B7">
              <w:rPr>
                <w:rFonts w:ascii="Calibri" w:eastAsia="Times New Roman" w:hAnsi="Calibri" w:cs="Arial"/>
                <w:b/>
                <w:bCs/>
                <w:color w:val="000000"/>
                <w:sz w:val="20"/>
                <w:szCs w:val="20"/>
                <w:lang w:eastAsia="pt-BR"/>
              </w:rPr>
              <w:t xml:space="preserve"> nas HP </w:t>
            </w:r>
            <w:proofErr w:type="spellStart"/>
            <w:r w:rsidR="001E25B7">
              <w:rPr>
                <w:rFonts w:ascii="Calibri" w:eastAsia="Times New Roman" w:hAnsi="Calibri" w:cs="Arial"/>
                <w:b/>
                <w:bCs/>
                <w:color w:val="000000"/>
                <w:sz w:val="20"/>
                <w:szCs w:val="20"/>
                <w:lang w:eastAsia="pt-BR"/>
              </w:rPr>
              <w:t>Blades</w:t>
            </w:r>
            <w:proofErr w:type="spellEnd"/>
            <w:r w:rsidR="001E25B7">
              <w:rPr>
                <w:rFonts w:ascii="Calibri" w:eastAsia="Times New Roman" w:hAnsi="Calibri" w:cs="Arial"/>
                <w:b/>
                <w:bCs/>
                <w:color w:val="000000"/>
                <w:sz w:val="20"/>
                <w:szCs w:val="20"/>
                <w:lang w:eastAsia="pt-BR"/>
              </w:rPr>
              <w:t xml:space="preserve"> mencionada</w:t>
            </w:r>
            <w:r>
              <w:rPr>
                <w:rFonts w:ascii="Calibri" w:eastAsia="Times New Roman" w:hAnsi="Calibri" w:cs="Arial"/>
                <w:b/>
                <w:bCs/>
                <w:color w:val="000000"/>
                <w:sz w:val="20"/>
                <w:szCs w:val="20"/>
                <w:lang w:eastAsia="pt-BR"/>
              </w:rPr>
              <w:t xml:space="preserve"> </w:t>
            </w:r>
            <w:r w:rsidR="001E25B7">
              <w:rPr>
                <w:rFonts w:ascii="Calibri" w:eastAsia="Times New Roman" w:hAnsi="Calibri" w:cs="Arial"/>
                <w:b/>
                <w:bCs/>
                <w:color w:val="000000"/>
                <w:sz w:val="20"/>
                <w:szCs w:val="20"/>
                <w:lang w:eastAsia="pt-BR"/>
              </w:rPr>
              <w:t>na etapa 11 dessa O.S.</w:t>
            </w:r>
          </w:p>
          <w:p w14:paraId="4DF80A58" w14:textId="5A409418" w:rsidR="00297270" w:rsidRDefault="00297270" w:rsidP="00297270">
            <w:pPr>
              <w:jc w:val="both"/>
              <w:rPr>
                <w:rFonts w:ascii="Calibri" w:eastAsia="Times New Roman" w:hAnsi="Calibri" w:cs="Arial"/>
                <w:b/>
                <w:b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Perform an analysis of the need for logbook entry for the operator to carry out borescope inspections on the HP Blades mentioned in Step 11 of this Work Scope.</w:t>
            </w:r>
            <w:r w:rsidRPr="00DB4894">
              <w:rPr>
                <w:rFonts w:ascii="Calibri" w:eastAsia="Times New Roman" w:hAnsi="Calibri" w:cs="Arial"/>
                <w:i/>
                <w:iCs/>
                <w:color w:val="000000"/>
                <w:sz w:val="20"/>
                <w:szCs w:val="20"/>
                <w:lang w:val="en-US" w:eastAsia="pt-BR"/>
              </w:rPr>
              <w:t>)</w:t>
            </w:r>
          </w:p>
          <w:p w14:paraId="3FB1AF1B" w14:textId="77777777" w:rsidR="00297270" w:rsidRDefault="00297270" w:rsidP="00297270">
            <w:pPr>
              <w:jc w:val="both"/>
              <w:rPr>
                <w:rFonts w:ascii="Calibri" w:eastAsia="Times New Roman" w:hAnsi="Calibri" w:cs="Arial"/>
                <w:b/>
                <w:bCs/>
                <w:color w:val="000000"/>
                <w:sz w:val="20"/>
                <w:szCs w:val="20"/>
                <w:lang w:val="en-US" w:eastAsia="pt-BR"/>
              </w:rPr>
            </w:pPr>
          </w:p>
          <w:p w14:paraId="15F25C2F" w14:textId="24C60B06" w:rsidR="001E25B7" w:rsidRPr="00172537" w:rsidRDefault="001E25B7" w:rsidP="001E25B7">
            <w:pPr>
              <w:jc w:val="both"/>
              <w:rPr>
                <w:rFonts w:ascii="Calibri" w:eastAsia="Times New Roman" w:hAnsi="Calibri" w:cs="Arial"/>
                <w:b/>
                <w:bCs/>
                <w:color w:val="000000"/>
                <w:sz w:val="20"/>
                <w:szCs w:val="20"/>
                <w:lang w:eastAsia="pt-BR"/>
              </w:rPr>
            </w:pPr>
            <w:r w:rsidRPr="001E25B7">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a etapa 11, foi marcado como SIM a necessidade de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w:t>
            </w:r>
          </w:p>
          <w:p w14:paraId="0DC728FB" w14:textId="5F95E8EE" w:rsidR="001E25B7" w:rsidRPr="00DB4894" w:rsidRDefault="001E25B7" w:rsidP="001E25B7">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In Step 11, was “YES” indicated for the need to request the operator to perform borescope inspections on these blades?)</w:t>
            </w:r>
          </w:p>
          <w:p w14:paraId="2C7BD79D" w14:textId="77777777" w:rsidR="001E25B7" w:rsidRPr="00AE0441" w:rsidRDefault="001E25B7" w:rsidP="001E25B7">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260B5EE1" w14:textId="77777777" w:rsidR="001E25B7" w:rsidRPr="00D03333" w:rsidRDefault="001E25B7" w:rsidP="001E25B7">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1D43A419" w14:textId="77777777" w:rsidR="001E25B7" w:rsidRPr="00D03333" w:rsidRDefault="001E25B7" w:rsidP="001E25B7">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46FB1C10" w14:textId="77777777" w:rsidR="001E25B7" w:rsidRPr="00D03333" w:rsidRDefault="001E25B7" w:rsidP="001E25B7">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2A706882" w14:textId="77777777" w:rsidR="001E25B7" w:rsidRPr="00D03333" w:rsidRDefault="001E25B7" w:rsidP="001E25B7">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3565FCC6" w14:textId="77777777" w:rsidR="001E25B7" w:rsidRDefault="001E25B7" w:rsidP="001E25B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61ACF8B6" w14:textId="77777777" w:rsidR="00297270" w:rsidRDefault="00297270" w:rsidP="00297270">
            <w:pPr>
              <w:jc w:val="both"/>
              <w:rPr>
                <w:rFonts w:ascii="Calibri" w:eastAsia="Times New Roman" w:hAnsi="Calibri" w:cs="Arial"/>
                <w:i/>
                <w:iCs/>
                <w:color w:val="000000"/>
                <w:sz w:val="20"/>
                <w:szCs w:val="20"/>
                <w:lang w:eastAsia="pt-BR"/>
              </w:rPr>
            </w:pPr>
          </w:p>
          <w:p w14:paraId="50FE705B" w14:textId="5DD52E3F" w:rsidR="001E25B7" w:rsidRDefault="001E25B7" w:rsidP="001E25B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registrar no </w:t>
            </w:r>
            <w:proofErr w:type="spellStart"/>
            <w:r>
              <w:rPr>
                <w:rFonts w:ascii="Calibri" w:eastAsia="Times New Roman" w:hAnsi="Calibri" w:cs="Arial"/>
                <w:b/>
                <w:bCs/>
                <w:color w:val="000000"/>
                <w:sz w:val="20"/>
                <w:szCs w:val="20"/>
                <w:lang w:eastAsia="pt-BR"/>
              </w:rPr>
              <w:t>logbook</w:t>
            </w:r>
            <w:proofErr w:type="spellEnd"/>
            <w:r>
              <w:rPr>
                <w:rFonts w:ascii="Calibri" w:eastAsia="Times New Roman" w:hAnsi="Calibri" w:cs="Arial"/>
                <w:b/>
                <w:bCs/>
                <w:color w:val="000000"/>
                <w:sz w:val="20"/>
                <w:szCs w:val="20"/>
                <w:lang w:eastAsia="pt-BR"/>
              </w:rPr>
              <w:t xml:space="preserve"> do motor a necessidade da inspeção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w:t>
            </w:r>
          </w:p>
          <w:p w14:paraId="4C29312B" w14:textId="7355C8CD" w:rsidR="001E25B7" w:rsidRPr="00DB4894" w:rsidRDefault="001E25B7" w:rsidP="001E25B7">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If yes, it is necessary to record in the engine logbook the requirement for borescope inspection on these blades.)</w:t>
            </w:r>
          </w:p>
          <w:p w14:paraId="43CE45AB" w14:textId="77777777" w:rsidR="00297270" w:rsidRPr="001E25B7" w:rsidRDefault="00297270" w:rsidP="00297270">
            <w:pPr>
              <w:jc w:val="both"/>
              <w:rPr>
                <w:rFonts w:ascii="Calibri" w:eastAsia="Times New Roman" w:hAnsi="Calibri" w:cs="Arial"/>
                <w:i/>
                <w:iCs/>
                <w:color w:val="000000"/>
                <w:sz w:val="20"/>
                <w:szCs w:val="20"/>
                <w:lang w:val="en-US" w:eastAsia="pt-BR"/>
              </w:rPr>
            </w:pPr>
          </w:p>
          <w:p w14:paraId="5B538C02" w14:textId="2B6E28E7" w:rsidR="00297270" w:rsidRPr="00DB4894"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w:t>
            </w:r>
            <w:r w:rsidR="001E25B7">
              <w:rPr>
                <w:rFonts w:ascii="Calibri" w:eastAsia="Times New Roman" w:hAnsi="Calibri" w:cs="Arial"/>
                <w:b/>
                <w:bCs/>
                <w:color w:val="000000"/>
                <w:sz w:val="20"/>
                <w:szCs w:val="20"/>
                <w:lang w:eastAsia="pt-BR"/>
              </w:rPr>
              <w:t xml:space="preserve"> realizado o registro em </w:t>
            </w:r>
            <w:proofErr w:type="spellStart"/>
            <w:r w:rsidR="001E25B7">
              <w:rPr>
                <w:rFonts w:ascii="Calibri" w:eastAsia="Times New Roman" w:hAnsi="Calibri" w:cs="Arial"/>
                <w:b/>
                <w:bCs/>
                <w:color w:val="000000"/>
                <w:sz w:val="20"/>
                <w:szCs w:val="20"/>
                <w:lang w:eastAsia="pt-BR"/>
              </w:rPr>
              <w:t>logbook</w:t>
            </w:r>
            <w:proofErr w:type="spellEnd"/>
            <w:r w:rsidR="001E25B7">
              <w:rPr>
                <w:rFonts w:ascii="Calibri" w:eastAsia="Times New Roman" w:hAnsi="Calibri" w:cs="Arial"/>
                <w:b/>
                <w:bCs/>
                <w:color w:val="000000"/>
                <w:sz w:val="20"/>
                <w:szCs w:val="20"/>
                <w:lang w:eastAsia="pt-BR"/>
              </w:rPr>
              <w:t xml:space="preserve"> da necessidade </w:t>
            </w:r>
            <w:proofErr w:type="gramStart"/>
            <w:r w:rsidR="001E25B7">
              <w:rPr>
                <w:rFonts w:ascii="Calibri" w:eastAsia="Times New Roman" w:hAnsi="Calibri" w:cs="Arial"/>
                <w:b/>
                <w:bCs/>
                <w:color w:val="000000"/>
                <w:sz w:val="20"/>
                <w:szCs w:val="20"/>
                <w:lang w:eastAsia="pt-BR"/>
              </w:rPr>
              <w:t>do</w:t>
            </w:r>
            <w:proofErr w:type="gramEnd"/>
            <w:r w:rsidR="001E25B7">
              <w:rPr>
                <w:rFonts w:ascii="Calibri" w:eastAsia="Times New Roman" w:hAnsi="Calibri" w:cs="Arial"/>
                <w:b/>
                <w:bCs/>
                <w:color w:val="000000"/>
                <w:sz w:val="20"/>
                <w:szCs w:val="20"/>
                <w:lang w:eastAsia="pt-BR"/>
              </w:rPr>
              <w:t xml:space="preserve"> </w:t>
            </w:r>
            <w:r w:rsidR="001E25B7" w:rsidRPr="00DB4894">
              <w:rPr>
                <w:rFonts w:ascii="Calibri" w:eastAsia="Times New Roman" w:hAnsi="Calibri" w:cs="Arial"/>
                <w:b/>
                <w:bCs/>
                <w:color w:val="000000"/>
                <w:sz w:val="20"/>
                <w:szCs w:val="20"/>
                <w:lang w:eastAsia="pt-BR"/>
              </w:rPr>
              <w:t xml:space="preserve">operador realizar inspeções </w:t>
            </w:r>
            <w:proofErr w:type="spellStart"/>
            <w:r w:rsidR="001E25B7" w:rsidRPr="00DB4894">
              <w:rPr>
                <w:rFonts w:ascii="Calibri" w:eastAsia="Times New Roman" w:hAnsi="Calibri" w:cs="Arial"/>
                <w:b/>
                <w:bCs/>
                <w:color w:val="000000"/>
                <w:sz w:val="20"/>
                <w:szCs w:val="20"/>
                <w:lang w:eastAsia="pt-BR"/>
              </w:rPr>
              <w:t>boroscópica</w:t>
            </w:r>
            <w:proofErr w:type="spellEnd"/>
            <w:r w:rsidR="001E25B7" w:rsidRPr="00DB4894">
              <w:rPr>
                <w:rFonts w:ascii="Calibri" w:eastAsia="Times New Roman" w:hAnsi="Calibri" w:cs="Arial"/>
                <w:b/>
                <w:bCs/>
                <w:color w:val="000000"/>
                <w:sz w:val="20"/>
                <w:szCs w:val="20"/>
                <w:lang w:eastAsia="pt-BR"/>
              </w:rPr>
              <w:t xml:space="preserve"> nessas </w:t>
            </w:r>
            <w:proofErr w:type="spellStart"/>
            <w:r w:rsidR="001E25B7" w:rsidRPr="00DB4894">
              <w:rPr>
                <w:rFonts w:ascii="Calibri" w:eastAsia="Times New Roman" w:hAnsi="Calibri" w:cs="Arial"/>
                <w:b/>
                <w:bCs/>
                <w:color w:val="000000"/>
                <w:sz w:val="20"/>
                <w:szCs w:val="20"/>
                <w:lang w:eastAsia="pt-BR"/>
              </w:rPr>
              <w:t>blades</w:t>
            </w:r>
            <w:proofErr w:type="spellEnd"/>
            <w:r w:rsidRPr="00DB4894">
              <w:rPr>
                <w:rFonts w:ascii="Calibri" w:eastAsia="Times New Roman" w:hAnsi="Calibri" w:cs="Arial"/>
                <w:b/>
                <w:bCs/>
                <w:color w:val="000000"/>
                <w:sz w:val="20"/>
                <w:szCs w:val="20"/>
                <w:lang w:eastAsia="pt-BR"/>
              </w:rPr>
              <w:t>?</w:t>
            </w:r>
          </w:p>
          <w:p w14:paraId="2F2F0F3B" w14:textId="51BBA585" w:rsidR="00297270" w:rsidRPr="00DB4894" w:rsidRDefault="00297270" w:rsidP="00297270">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00DB4894" w:rsidRPr="00DB4894">
              <w:rPr>
                <w:rFonts w:ascii="Calibri" w:eastAsia="Times New Roman" w:hAnsi="Calibri" w:cs="Arial"/>
                <w:i/>
                <w:iCs/>
                <w:color w:val="000000"/>
                <w:sz w:val="20"/>
                <w:szCs w:val="20"/>
                <w:lang w:val="en-US" w:eastAsia="pt-BR"/>
              </w:rPr>
              <w:t>Has the requirement for the operator to perform borescope inspections on these blades been recorded in the logbook?)</w:t>
            </w:r>
          </w:p>
          <w:p w14:paraId="3B68107E" w14:textId="77777777" w:rsidR="00297270" w:rsidRDefault="00297270" w:rsidP="00297270">
            <w:pPr>
              <w:jc w:val="both"/>
              <w:rPr>
                <w:rFonts w:ascii="Calibri" w:eastAsia="Times New Roman" w:hAnsi="Calibri" w:cs="Arial"/>
                <w:i/>
                <w:iCs/>
                <w:color w:val="000000"/>
                <w:sz w:val="20"/>
                <w:szCs w:val="20"/>
                <w:lang w:val="en-US" w:eastAsia="pt-BR"/>
              </w:rPr>
            </w:pPr>
          </w:p>
          <w:p w14:paraId="224D853F" w14:textId="2A099125" w:rsidR="00297270" w:rsidRDefault="00297270" w:rsidP="0029727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12FD82B4" w14:textId="10C721EF" w:rsidR="00297270" w:rsidRDefault="001E25B7" w:rsidP="00297270">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297270">
              <w:rPr>
                <w:rFonts w:ascii="Calibri" w:eastAsia="Times New Roman" w:hAnsi="Calibri" w:cs="Arial"/>
                <w:i/>
                <w:iCs/>
                <w:color w:val="000000"/>
                <w:sz w:val="20"/>
                <w:szCs w:val="20"/>
                <w:lang w:val="en-US" w:eastAsia="pt-BR"/>
              </w:rPr>
              <w:t>(Yes</w:t>
            </w:r>
            <w:r>
              <w:rPr>
                <w:rFonts w:ascii="Calibri" w:eastAsia="Times New Roman" w:hAnsi="Calibri" w:cs="Arial"/>
                <w:i/>
                <w:iCs/>
                <w:color w:val="000000"/>
                <w:sz w:val="20"/>
                <w:szCs w:val="20"/>
                <w:lang w:val="en-US" w:eastAsia="pt-BR"/>
              </w:rPr>
              <w:t>)</w:t>
            </w:r>
          </w:p>
          <w:p w14:paraId="228BEB70" w14:textId="77777777" w:rsidR="00297270" w:rsidRDefault="00297270" w:rsidP="00297270">
            <w:pPr>
              <w:jc w:val="both"/>
              <w:rPr>
                <w:rFonts w:ascii="Calibri" w:eastAsia="Times New Roman" w:hAnsi="Calibri" w:cs="Arial"/>
                <w:b/>
                <w:bCs/>
                <w:color w:val="000000"/>
                <w:sz w:val="20"/>
                <w:szCs w:val="20"/>
                <w:lang w:val="en-US" w:eastAsia="pt-BR"/>
              </w:rPr>
            </w:pPr>
          </w:p>
          <w:p w14:paraId="6CD3FC6E" w14:textId="77777777" w:rsidR="00297270" w:rsidRDefault="00297270" w:rsidP="0029727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1B87F283" w14:textId="426D8C3D" w:rsidR="00297270" w:rsidRDefault="00297270" w:rsidP="00297270">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3345ACA9" w14:textId="77777777" w:rsidR="00297270" w:rsidRDefault="00297270" w:rsidP="00297270">
            <w:pPr>
              <w:jc w:val="both"/>
              <w:rPr>
                <w:rFonts w:ascii="Calibri" w:eastAsia="Times New Roman" w:hAnsi="Calibri" w:cs="Arial"/>
                <w:b/>
                <w:bCs/>
                <w:color w:val="000000"/>
                <w:sz w:val="20"/>
                <w:szCs w:val="20"/>
                <w:lang w:eastAsia="pt-BR"/>
              </w:rPr>
            </w:pPr>
          </w:p>
        </w:tc>
      </w:tr>
      <w:tr w:rsidR="00D52EE8" w:rsidRPr="00825856" w14:paraId="4CC98F67" w14:textId="77777777" w:rsidTr="009B3906">
        <w:trPr>
          <w:trHeight w:val="1134"/>
          <w:jc w:val="center"/>
        </w:trPr>
        <w:tc>
          <w:tcPr>
            <w:tcW w:w="704" w:type="dxa"/>
            <w:vAlign w:val="center"/>
          </w:tcPr>
          <w:p w14:paraId="6A1EA610" w14:textId="34C589CD"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57EC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4D5529FC1ACF4395A7FB75090C184D9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E1D36F22598435ABE31C438D0378EB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52EE8" w:rsidRDefault="00D52EE8" w:rsidP="00D52E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52EE8" w:rsidRDefault="00D52EE8"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52EE8" w:rsidRDefault="00D52EE8" w:rsidP="00D52EE8">
            <w:pPr>
              <w:jc w:val="both"/>
              <w:rPr>
                <w:rFonts w:ascii="Calibri" w:eastAsia="Times New Roman" w:hAnsi="Calibri" w:cs="Arial"/>
                <w:b/>
                <w:bCs/>
                <w:color w:val="000000"/>
                <w:sz w:val="20"/>
                <w:szCs w:val="20"/>
                <w:lang w:eastAsia="pt-BR"/>
              </w:rPr>
            </w:pPr>
          </w:p>
          <w:p w14:paraId="6D50B8AC" w14:textId="0675510C" w:rsidR="00D52EE8" w:rsidRPr="00C40680" w:rsidRDefault="00D52EE8" w:rsidP="00D52E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52EE8" w14:paraId="51DEDFC2" w14:textId="77777777" w:rsidTr="0027369C">
        <w:tblPrEx>
          <w:jc w:val="left"/>
        </w:tblPrEx>
        <w:trPr>
          <w:trHeight w:val="454"/>
        </w:trPr>
        <w:tc>
          <w:tcPr>
            <w:tcW w:w="4957" w:type="dxa"/>
            <w:gridSpan w:val="4"/>
            <w:vAlign w:val="center"/>
          </w:tcPr>
          <w:p w14:paraId="779F0FC7" w14:textId="3B04741A" w:rsidR="00D52EE8" w:rsidRDefault="00D52EE8" w:rsidP="00D52EE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52EE8" w:rsidRDefault="00D52EE8" w:rsidP="00D52EE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52EE8" w:rsidRDefault="00D52EE8" w:rsidP="00D52EE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52EE8" w14:paraId="5F5260C2" w14:textId="77777777" w:rsidTr="00A673C0">
        <w:tblPrEx>
          <w:jc w:val="left"/>
        </w:tblPrEx>
        <w:trPr>
          <w:trHeight w:val="1134"/>
        </w:trPr>
        <w:tc>
          <w:tcPr>
            <w:tcW w:w="4957" w:type="dxa"/>
            <w:gridSpan w:val="4"/>
            <w:vAlign w:val="center"/>
          </w:tcPr>
          <w:p w14:paraId="34E253A8" w14:textId="77777777" w:rsidR="00501300" w:rsidRDefault="00501300" w:rsidP="00D52EE8">
            <w:pPr>
              <w:jc w:val="left"/>
              <w:rPr>
                <w:b/>
                <w:bCs/>
                <w:sz w:val="20"/>
                <w:szCs w:val="20"/>
              </w:rPr>
            </w:pPr>
          </w:p>
          <w:p w14:paraId="3928E263" w14:textId="7A98041A" w:rsidR="00D52EE8" w:rsidRDefault="00501300" w:rsidP="00D52EE8">
            <w:pPr>
              <w:jc w:val="left"/>
              <w:rPr>
                <w:b/>
                <w:bCs/>
                <w:sz w:val="20"/>
                <w:szCs w:val="20"/>
              </w:rPr>
            </w:pPr>
            <w:proofErr w:type="spellStart"/>
            <w:r>
              <w:rPr>
                <w:b/>
                <w:bCs/>
                <w:sz w:val="20"/>
                <w:szCs w:val="20"/>
              </w:rPr>
              <w:t>SNs</w:t>
            </w:r>
            <w:proofErr w:type="spellEnd"/>
            <w:r>
              <w:rPr>
                <w:b/>
                <w:bCs/>
                <w:sz w:val="20"/>
                <w:szCs w:val="20"/>
              </w:rPr>
              <w:t xml:space="preserve">: </w:t>
            </w:r>
          </w:p>
          <w:p w14:paraId="3DA37B75" w14:textId="77777777" w:rsidR="00501300" w:rsidRDefault="00501300" w:rsidP="00D52EE8">
            <w:pPr>
              <w:jc w:val="left"/>
              <w:rPr>
                <w:b/>
                <w:bCs/>
                <w:sz w:val="20"/>
                <w:szCs w:val="20"/>
              </w:rPr>
            </w:pPr>
          </w:p>
          <w:tbl>
            <w:tblPr>
              <w:tblW w:w="4236" w:type="dxa"/>
              <w:tblCellMar>
                <w:left w:w="70" w:type="dxa"/>
                <w:right w:w="70" w:type="dxa"/>
              </w:tblCellMar>
              <w:tblLook w:val="04A0" w:firstRow="1" w:lastRow="0" w:firstColumn="1" w:lastColumn="0" w:noHBand="0" w:noVBand="1"/>
            </w:tblPr>
            <w:tblGrid>
              <w:gridCol w:w="960"/>
              <w:gridCol w:w="1158"/>
              <w:gridCol w:w="960"/>
              <w:gridCol w:w="1158"/>
            </w:tblGrid>
            <w:tr w:rsidR="00501300" w:rsidRPr="00501300" w14:paraId="5830886B" w14:textId="77777777" w:rsidTr="00501300">
              <w:trPr>
                <w:trHeight w:val="288"/>
              </w:trPr>
              <w:tc>
                <w:tcPr>
                  <w:tcW w:w="960" w:type="dxa"/>
                  <w:noWrap/>
                  <w:vAlign w:val="center"/>
                  <w:hideMark/>
                </w:tcPr>
                <w:p w14:paraId="5236813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w:t>
                  </w:r>
                </w:p>
              </w:tc>
              <w:tc>
                <w:tcPr>
                  <w:tcW w:w="1158" w:type="dxa"/>
                  <w:noWrap/>
                  <w:vAlign w:val="center"/>
                  <w:hideMark/>
                </w:tcPr>
                <w:p w14:paraId="1008084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HMM01724</w:t>
                  </w:r>
                </w:p>
              </w:tc>
              <w:tc>
                <w:tcPr>
                  <w:tcW w:w="960" w:type="dxa"/>
                  <w:noWrap/>
                  <w:vAlign w:val="center"/>
                  <w:hideMark/>
                </w:tcPr>
                <w:p w14:paraId="1F334C5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21</w:t>
                  </w:r>
                </w:p>
              </w:tc>
              <w:tc>
                <w:tcPr>
                  <w:tcW w:w="1158" w:type="dxa"/>
                  <w:noWrap/>
                  <w:vAlign w:val="center"/>
                  <w:hideMark/>
                </w:tcPr>
                <w:p w14:paraId="0E045B5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HMM01670</w:t>
                  </w:r>
                </w:p>
              </w:tc>
            </w:tr>
            <w:tr w:rsidR="00501300" w:rsidRPr="00501300" w14:paraId="02F84FEF" w14:textId="77777777" w:rsidTr="00501300">
              <w:trPr>
                <w:trHeight w:val="288"/>
              </w:trPr>
              <w:tc>
                <w:tcPr>
                  <w:tcW w:w="960" w:type="dxa"/>
                  <w:noWrap/>
                  <w:vAlign w:val="center"/>
                  <w:hideMark/>
                </w:tcPr>
                <w:p w14:paraId="58EE681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w:t>
                  </w:r>
                </w:p>
              </w:tc>
              <w:tc>
                <w:tcPr>
                  <w:tcW w:w="1158" w:type="dxa"/>
                  <w:noWrap/>
                  <w:vAlign w:val="center"/>
                  <w:hideMark/>
                </w:tcPr>
                <w:p w14:paraId="4D1BC71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HMM02941</w:t>
                  </w:r>
                </w:p>
              </w:tc>
              <w:tc>
                <w:tcPr>
                  <w:tcW w:w="960" w:type="dxa"/>
                  <w:noWrap/>
                  <w:vAlign w:val="center"/>
                  <w:hideMark/>
                </w:tcPr>
                <w:p w14:paraId="3DB1B8EA"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22</w:t>
                  </w:r>
                </w:p>
              </w:tc>
              <w:tc>
                <w:tcPr>
                  <w:tcW w:w="1158" w:type="dxa"/>
                  <w:noWrap/>
                  <w:vAlign w:val="center"/>
                  <w:hideMark/>
                </w:tcPr>
                <w:p w14:paraId="660FB0A3"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HMM01809</w:t>
                  </w:r>
                </w:p>
              </w:tc>
            </w:tr>
            <w:tr w:rsidR="00501300" w:rsidRPr="00501300" w14:paraId="745F1526" w14:textId="77777777" w:rsidTr="00501300">
              <w:trPr>
                <w:trHeight w:val="288"/>
              </w:trPr>
              <w:tc>
                <w:tcPr>
                  <w:tcW w:w="960" w:type="dxa"/>
                  <w:noWrap/>
                  <w:vAlign w:val="center"/>
                  <w:hideMark/>
                </w:tcPr>
                <w:p w14:paraId="0B1F3AD3"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w:t>
                  </w:r>
                </w:p>
              </w:tc>
              <w:tc>
                <w:tcPr>
                  <w:tcW w:w="1158" w:type="dxa"/>
                  <w:noWrap/>
                  <w:vAlign w:val="center"/>
                  <w:hideMark/>
                </w:tcPr>
                <w:p w14:paraId="48207091"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HMM02908</w:t>
                  </w:r>
                </w:p>
              </w:tc>
              <w:tc>
                <w:tcPr>
                  <w:tcW w:w="960" w:type="dxa"/>
                  <w:noWrap/>
                  <w:vAlign w:val="center"/>
                  <w:hideMark/>
                </w:tcPr>
                <w:p w14:paraId="1F8B5930"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23</w:t>
                  </w:r>
                </w:p>
              </w:tc>
              <w:tc>
                <w:tcPr>
                  <w:tcW w:w="1158" w:type="dxa"/>
                  <w:noWrap/>
                  <w:vAlign w:val="center"/>
                  <w:hideMark/>
                </w:tcPr>
                <w:p w14:paraId="3FE94DEB"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HMM03140</w:t>
                  </w:r>
                </w:p>
              </w:tc>
            </w:tr>
            <w:tr w:rsidR="00501300" w:rsidRPr="00501300" w14:paraId="44278319" w14:textId="77777777" w:rsidTr="00501300">
              <w:trPr>
                <w:trHeight w:val="288"/>
              </w:trPr>
              <w:tc>
                <w:tcPr>
                  <w:tcW w:w="960" w:type="dxa"/>
                  <w:noWrap/>
                  <w:vAlign w:val="center"/>
                  <w:hideMark/>
                </w:tcPr>
                <w:p w14:paraId="7EBB386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4</w:t>
                  </w:r>
                </w:p>
              </w:tc>
              <w:tc>
                <w:tcPr>
                  <w:tcW w:w="1158" w:type="dxa"/>
                  <w:noWrap/>
                  <w:vAlign w:val="center"/>
                  <w:hideMark/>
                </w:tcPr>
                <w:p w14:paraId="6F6FD34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HMM01401</w:t>
                  </w:r>
                </w:p>
              </w:tc>
              <w:tc>
                <w:tcPr>
                  <w:tcW w:w="960" w:type="dxa"/>
                  <w:noWrap/>
                  <w:vAlign w:val="center"/>
                  <w:hideMark/>
                </w:tcPr>
                <w:p w14:paraId="300A5C56"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24</w:t>
                  </w:r>
                </w:p>
              </w:tc>
              <w:tc>
                <w:tcPr>
                  <w:tcW w:w="1158" w:type="dxa"/>
                  <w:noWrap/>
                  <w:vAlign w:val="center"/>
                  <w:hideMark/>
                </w:tcPr>
                <w:p w14:paraId="1885129B"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HMM01723</w:t>
                  </w:r>
                </w:p>
              </w:tc>
            </w:tr>
            <w:tr w:rsidR="00501300" w:rsidRPr="00501300" w14:paraId="19CCECF6" w14:textId="77777777" w:rsidTr="00501300">
              <w:trPr>
                <w:trHeight w:val="288"/>
              </w:trPr>
              <w:tc>
                <w:tcPr>
                  <w:tcW w:w="960" w:type="dxa"/>
                  <w:noWrap/>
                  <w:vAlign w:val="center"/>
                  <w:hideMark/>
                </w:tcPr>
                <w:p w14:paraId="3ADD382A"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5</w:t>
                  </w:r>
                </w:p>
              </w:tc>
              <w:tc>
                <w:tcPr>
                  <w:tcW w:w="1158" w:type="dxa"/>
                  <w:noWrap/>
                  <w:vAlign w:val="center"/>
                  <w:hideMark/>
                </w:tcPr>
                <w:p w14:paraId="53C0742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HMM01464</w:t>
                  </w:r>
                </w:p>
              </w:tc>
              <w:tc>
                <w:tcPr>
                  <w:tcW w:w="960" w:type="dxa"/>
                  <w:noWrap/>
                  <w:vAlign w:val="center"/>
                  <w:hideMark/>
                </w:tcPr>
                <w:p w14:paraId="1935E92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25</w:t>
                  </w:r>
                </w:p>
              </w:tc>
              <w:tc>
                <w:tcPr>
                  <w:tcW w:w="1158" w:type="dxa"/>
                  <w:noWrap/>
                  <w:vAlign w:val="center"/>
                  <w:hideMark/>
                </w:tcPr>
                <w:p w14:paraId="443E018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HMM00559</w:t>
                  </w:r>
                </w:p>
              </w:tc>
            </w:tr>
            <w:tr w:rsidR="00501300" w:rsidRPr="00501300" w14:paraId="352E7706" w14:textId="77777777" w:rsidTr="00501300">
              <w:trPr>
                <w:trHeight w:val="288"/>
              </w:trPr>
              <w:tc>
                <w:tcPr>
                  <w:tcW w:w="960" w:type="dxa"/>
                  <w:noWrap/>
                  <w:vAlign w:val="center"/>
                  <w:hideMark/>
                </w:tcPr>
                <w:p w14:paraId="65AB6232"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6</w:t>
                  </w:r>
                </w:p>
              </w:tc>
              <w:tc>
                <w:tcPr>
                  <w:tcW w:w="1158" w:type="dxa"/>
                  <w:noWrap/>
                  <w:vAlign w:val="center"/>
                  <w:hideMark/>
                </w:tcPr>
                <w:p w14:paraId="7AE3074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HMM01483</w:t>
                  </w:r>
                </w:p>
              </w:tc>
              <w:tc>
                <w:tcPr>
                  <w:tcW w:w="960" w:type="dxa"/>
                  <w:noWrap/>
                  <w:vAlign w:val="center"/>
                  <w:hideMark/>
                </w:tcPr>
                <w:p w14:paraId="729B3D4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26</w:t>
                  </w:r>
                </w:p>
              </w:tc>
              <w:tc>
                <w:tcPr>
                  <w:tcW w:w="1158" w:type="dxa"/>
                  <w:noWrap/>
                  <w:vAlign w:val="center"/>
                  <w:hideMark/>
                </w:tcPr>
                <w:p w14:paraId="488BC5C2"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HMM01680</w:t>
                  </w:r>
                </w:p>
              </w:tc>
            </w:tr>
            <w:tr w:rsidR="00501300" w:rsidRPr="00501300" w14:paraId="39ED80DA" w14:textId="77777777" w:rsidTr="00501300">
              <w:trPr>
                <w:trHeight w:val="288"/>
              </w:trPr>
              <w:tc>
                <w:tcPr>
                  <w:tcW w:w="960" w:type="dxa"/>
                  <w:noWrap/>
                  <w:vAlign w:val="center"/>
                  <w:hideMark/>
                </w:tcPr>
                <w:p w14:paraId="5298E8F6"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7</w:t>
                  </w:r>
                </w:p>
              </w:tc>
              <w:tc>
                <w:tcPr>
                  <w:tcW w:w="1158" w:type="dxa"/>
                  <w:noWrap/>
                  <w:vAlign w:val="center"/>
                  <w:hideMark/>
                </w:tcPr>
                <w:p w14:paraId="4F2DFFA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HMM01711</w:t>
                  </w:r>
                </w:p>
              </w:tc>
              <w:tc>
                <w:tcPr>
                  <w:tcW w:w="960" w:type="dxa"/>
                  <w:noWrap/>
                  <w:vAlign w:val="center"/>
                  <w:hideMark/>
                </w:tcPr>
                <w:p w14:paraId="32B5A52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27</w:t>
                  </w:r>
                </w:p>
              </w:tc>
              <w:tc>
                <w:tcPr>
                  <w:tcW w:w="1158" w:type="dxa"/>
                  <w:noWrap/>
                  <w:vAlign w:val="center"/>
                  <w:hideMark/>
                </w:tcPr>
                <w:p w14:paraId="7D8D89D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HMM01679</w:t>
                  </w:r>
                </w:p>
              </w:tc>
            </w:tr>
            <w:tr w:rsidR="00501300" w:rsidRPr="00501300" w14:paraId="4D290E48" w14:textId="77777777" w:rsidTr="00501300">
              <w:trPr>
                <w:trHeight w:val="288"/>
              </w:trPr>
              <w:tc>
                <w:tcPr>
                  <w:tcW w:w="960" w:type="dxa"/>
                  <w:noWrap/>
                  <w:vAlign w:val="center"/>
                  <w:hideMark/>
                </w:tcPr>
                <w:p w14:paraId="6775085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8</w:t>
                  </w:r>
                </w:p>
              </w:tc>
              <w:tc>
                <w:tcPr>
                  <w:tcW w:w="1158" w:type="dxa"/>
                  <w:noWrap/>
                  <w:vAlign w:val="center"/>
                  <w:hideMark/>
                </w:tcPr>
                <w:p w14:paraId="0FCD7641"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HMM03133</w:t>
                  </w:r>
                </w:p>
              </w:tc>
              <w:tc>
                <w:tcPr>
                  <w:tcW w:w="960" w:type="dxa"/>
                  <w:noWrap/>
                  <w:vAlign w:val="center"/>
                  <w:hideMark/>
                </w:tcPr>
                <w:p w14:paraId="583E5921"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28</w:t>
                  </w:r>
                </w:p>
              </w:tc>
              <w:tc>
                <w:tcPr>
                  <w:tcW w:w="1158" w:type="dxa"/>
                  <w:noWrap/>
                  <w:vAlign w:val="center"/>
                  <w:hideMark/>
                </w:tcPr>
                <w:p w14:paraId="6AEE25B2"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HMM02904</w:t>
                  </w:r>
                </w:p>
              </w:tc>
            </w:tr>
            <w:tr w:rsidR="00501300" w:rsidRPr="00501300" w14:paraId="5CCA1E5B" w14:textId="77777777" w:rsidTr="00501300">
              <w:trPr>
                <w:trHeight w:val="288"/>
              </w:trPr>
              <w:tc>
                <w:tcPr>
                  <w:tcW w:w="960" w:type="dxa"/>
                  <w:noWrap/>
                  <w:vAlign w:val="center"/>
                  <w:hideMark/>
                </w:tcPr>
                <w:p w14:paraId="3B15BA4C"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9</w:t>
                  </w:r>
                </w:p>
              </w:tc>
              <w:tc>
                <w:tcPr>
                  <w:tcW w:w="1158" w:type="dxa"/>
                  <w:noWrap/>
                  <w:vAlign w:val="center"/>
                  <w:hideMark/>
                </w:tcPr>
                <w:p w14:paraId="4B98BCCA"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HMM01683</w:t>
                  </w:r>
                </w:p>
              </w:tc>
              <w:tc>
                <w:tcPr>
                  <w:tcW w:w="960" w:type="dxa"/>
                  <w:noWrap/>
                  <w:vAlign w:val="center"/>
                  <w:hideMark/>
                </w:tcPr>
                <w:p w14:paraId="3D8F80A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29</w:t>
                  </w:r>
                </w:p>
              </w:tc>
              <w:tc>
                <w:tcPr>
                  <w:tcW w:w="1158" w:type="dxa"/>
                  <w:noWrap/>
                  <w:vAlign w:val="center"/>
                  <w:hideMark/>
                </w:tcPr>
                <w:p w14:paraId="4547566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HMM01708</w:t>
                  </w:r>
                </w:p>
              </w:tc>
            </w:tr>
            <w:tr w:rsidR="00501300" w:rsidRPr="00501300" w14:paraId="41CDC017" w14:textId="77777777" w:rsidTr="00501300">
              <w:trPr>
                <w:trHeight w:val="288"/>
              </w:trPr>
              <w:tc>
                <w:tcPr>
                  <w:tcW w:w="960" w:type="dxa"/>
                  <w:noWrap/>
                  <w:vAlign w:val="center"/>
                  <w:hideMark/>
                </w:tcPr>
                <w:p w14:paraId="50FB75B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10</w:t>
                  </w:r>
                </w:p>
              </w:tc>
              <w:tc>
                <w:tcPr>
                  <w:tcW w:w="1158" w:type="dxa"/>
                  <w:noWrap/>
                  <w:vAlign w:val="center"/>
                  <w:hideMark/>
                </w:tcPr>
                <w:p w14:paraId="59DF62C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HMM01677</w:t>
                  </w:r>
                </w:p>
              </w:tc>
              <w:tc>
                <w:tcPr>
                  <w:tcW w:w="960" w:type="dxa"/>
                  <w:noWrap/>
                  <w:vAlign w:val="center"/>
                  <w:hideMark/>
                </w:tcPr>
                <w:p w14:paraId="69DCD40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30</w:t>
                  </w:r>
                </w:p>
              </w:tc>
              <w:tc>
                <w:tcPr>
                  <w:tcW w:w="1158" w:type="dxa"/>
                  <w:noWrap/>
                  <w:vAlign w:val="center"/>
                  <w:hideMark/>
                </w:tcPr>
                <w:p w14:paraId="57BE7CFC"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HMM01741</w:t>
                  </w:r>
                </w:p>
              </w:tc>
            </w:tr>
            <w:tr w:rsidR="00501300" w:rsidRPr="00501300" w14:paraId="4679AA75" w14:textId="77777777" w:rsidTr="00501300">
              <w:trPr>
                <w:trHeight w:val="288"/>
              </w:trPr>
              <w:tc>
                <w:tcPr>
                  <w:tcW w:w="960" w:type="dxa"/>
                  <w:noWrap/>
                  <w:vAlign w:val="center"/>
                  <w:hideMark/>
                </w:tcPr>
                <w:p w14:paraId="0D4F057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11</w:t>
                  </w:r>
                </w:p>
              </w:tc>
              <w:tc>
                <w:tcPr>
                  <w:tcW w:w="1158" w:type="dxa"/>
                  <w:noWrap/>
                  <w:vAlign w:val="center"/>
                  <w:hideMark/>
                </w:tcPr>
                <w:p w14:paraId="2B90F77A"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HMM01421</w:t>
                  </w:r>
                </w:p>
              </w:tc>
              <w:tc>
                <w:tcPr>
                  <w:tcW w:w="960" w:type="dxa"/>
                  <w:noWrap/>
                  <w:vAlign w:val="center"/>
                  <w:hideMark/>
                </w:tcPr>
                <w:p w14:paraId="7372CFF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31</w:t>
                  </w:r>
                </w:p>
              </w:tc>
              <w:tc>
                <w:tcPr>
                  <w:tcW w:w="1158" w:type="dxa"/>
                  <w:noWrap/>
                  <w:vAlign w:val="center"/>
                  <w:hideMark/>
                </w:tcPr>
                <w:p w14:paraId="16A1565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HMM01462</w:t>
                  </w:r>
                </w:p>
              </w:tc>
            </w:tr>
            <w:tr w:rsidR="00501300" w:rsidRPr="00501300" w14:paraId="60219C1D" w14:textId="77777777" w:rsidTr="00501300">
              <w:trPr>
                <w:trHeight w:val="288"/>
              </w:trPr>
              <w:tc>
                <w:tcPr>
                  <w:tcW w:w="960" w:type="dxa"/>
                  <w:noWrap/>
                  <w:vAlign w:val="center"/>
                  <w:hideMark/>
                </w:tcPr>
                <w:p w14:paraId="448D317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12</w:t>
                  </w:r>
                </w:p>
              </w:tc>
              <w:tc>
                <w:tcPr>
                  <w:tcW w:w="1158" w:type="dxa"/>
                  <w:noWrap/>
                  <w:vAlign w:val="center"/>
                  <w:hideMark/>
                </w:tcPr>
                <w:p w14:paraId="77AF1F01"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HMM01694</w:t>
                  </w:r>
                </w:p>
              </w:tc>
              <w:tc>
                <w:tcPr>
                  <w:tcW w:w="960" w:type="dxa"/>
                  <w:noWrap/>
                  <w:vAlign w:val="center"/>
                  <w:hideMark/>
                </w:tcPr>
                <w:p w14:paraId="144570D6"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32</w:t>
                  </w:r>
                </w:p>
              </w:tc>
              <w:tc>
                <w:tcPr>
                  <w:tcW w:w="1158" w:type="dxa"/>
                  <w:noWrap/>
                  <w:vAlign w:val="center"/>
                  <w:hideMark/>
                </w:tcPr>
                <w:p w14:paraId="470684C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HMM01406</w:t>
                  </w:r>
                </w:p>
              </w:tc>
            </w:tr>
            <w:tr w:rsidR="00501300" w:rsidRPr="00501300" w14:paraId="61A61AD7" w14:textId="77777777" w:rsidTr="00501300">
              <w:trPr>
                <w:trHeight w:val="288"/>
              </w:trPr>
              <w:tc>
                <w:tcPr>
                  <w:tcW w:w="960" w:type="dxa"/>
                  <w:noWrap/>
                  <w:vAlign w:val="center"/>
                  <w:hideMark/>
                </w:tcPr>
                <w:p w14:paraId="046EF71B"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13</w:t>
                  </w:r>
                </w:p>
              </w:tc>
              <w:tc>
                <w:tcPr>
                  <w:tcW w:w="1158" w:type="dxa"/>
                  <w:noWrap/>
                  <w:vAlign w:val="center"/>
                  <w:hideMark/>
                </w:tcPr>
                <w:p w14:paraId="300A6FDF"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HMM01968</w:t>
                  </w:r>
                </w:p>
              </w:tc>
              <w:tc>
                <w:tcPr>
                  <w:tcW w:w="960" w:type="dxa"/>
                  <w:noWrap/>
                  <w:vAlign w:val="center"/>
                  <w:hideMark/>
                </w:tcPr>
                <w:p w14:paraId="1B72862C"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33</w:t>
                  </w:r>
                </w:p>
              </w:tc>
              <w:tc>
                <w:tcPr>
                  <w:tcW w:w="1158" w:type="dxa"/>
                  <w:noWrap/>
                  <w:vAlign w:val="center"/>
                  <w:hideMark/>
                </w:tcPr>
                <w:p w14:paraId="1391F66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HMM01783</w:t>
                  </w:r>
                </w:p>
              </w:tc>
            </w:tr>
            <w:tr w:rsidR="00501300" w:rsidRPr="00501300" w14:paraId="1BBF7E70" w14:textId="77777777" w:rsidTr="00501300">
              <w:trPr>
                <w:trHeight w:val="288"/>
              </w:trPr>
              <w:tc>
                <w:tcPr>
                  <w:tcW w:w="960" w:type="dxa"/>
                  <w:noWrap/>
                  <w:vAlign w:val="center"/>
                  <w:hideMark/>
                </w:tcPr>
                <w:p w14:paraId="3C609301"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14</w:t>
                  </w:r>
                </w:p>
              </w:tc>
              <w:tc>
                <w:tcPr>
                  <w:tcW w:w="1158" w:type="dxa"/>
                  <w:noWrap/>
                  <w:vAlign w:val="center"/>
                  <w:hideMark/>
                </w:tcPr>
                <w:p w14:paraId="5FF4729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HMM01396</w:t>
                  </w:r>
                </w:p>
              </w:tc>
              <w:tc>
                <w:tcPr>
                  <w:tcW w:w="960" w:type="dxa"/>
                  <w:noWrap/>
                  <w:vAlign w:val="center"/>
                  <w:hideMark/>
                </w:tcPr>
                <w:p w14:paraId="3FDCF3E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34</w:t>
                  </w:r>
                </w:p>
              </w:tc>
              <w:tc>
                <w:tcPr>
                  <w:tcW w:w="1158" w:type="dxa"/>
                  <w:noWrap/>
                  <w:vAlign w:val="center"/>
                  <w:hideMark/>
                </w:tcPr>
                <w:p w14:paraId="1A85D816"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HMM02999</w:t>
                  </w:r>
                </w:p>
              </w:tc>
            </w:tr>
            <w:tr w:rsidR="00501300" w:rsidRPr="00501300" w14:paraId="220FFD66" w14:textId="77777777" w:rsidTr="00501300">
              <w:trPr>
                <w:trHeight w:val="288"/>
              </w:trPr>
              <w:tc>
                <w:tcPr>
                  <w:tcW w:w="960" w:type="dxa"/>
                  <w:noWrap/>
                  <w:vAlign w:val="center"/>
                  <w:hideMark/>
                </w:tcPr>
                <w:p w14:paraId="1C625C3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15</w:t>
                  </w:r>
                </w:p>
              </w:tc>
              <w:tc>
                <w:tcPr>
                  <w:tcW w:w="1158" w:type="dxa"/>
                  <w:noWrap/>
                  <w:vAlign w:val="center"/>
                  <w:hideMark/>
                </w:tcPr>
                <w:p w14:paraId="047969EE"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HMM03154</w:t>
                  </w:r>
                </w:p>
              </w:tc>
              <w:tc>
                <w:tcPr>
                  <w:tcW w:w="960" w:type="dxa"/>
                  <w:noWrap/>
                  <w:vAlign w:val="center"/>
                  <w:hideMark/>
                </w:tcPr>
                <w:p w14:paraId="40E173CD"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35</w:t>
                  </w:r>
                </w:p>
              </w:tc>
              <w:tc>
                <w:tcPr>
                  <w:tcW w:w="1158" w:type="dxa"/>
                  <w:noWrap/>
                  <w:vAlign w:val="center"/>
                  <w:hideMark/>
                </w:tcPr>
                <w:p w14:paraId="24245CFC"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HMM01469</w:t>
                  </w:r>
                </w:p>
              </w:tc>
            </w:tr>
            <w:tr w:rsidR="00501300" w:rsidRPr="00501300" w14:paraId="717988A0" w14:textId="77777777" w:rsidTr="00501300">
              <w:trPr>
                <w:trHeight w:val="288"/>
              </w:trPr>
              <w:tc>
                <w:tcPr>
                  <w:tcW w:w="960" w:type="dxa"/>
                  <w:noWrap/>
                  <w:vAlign w:val="center"/>
                  <w:hideMark/>
                </w:tcPr>
                <w:p w14:paraId="5A790154"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16</w:t>
                  </w:r>
                </w:p>
              </w:tc>
              <w:tc>
                <w:tcPr>
                  <w:tcW w:w="1158" w:type="dxa"/>
                  <w:noWrap/>
                  <w:vAlign w:val="center"/>
                  <w:hideMark/>
                </w:tcPr>
                <w:p w14:paraId="6F34D41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HMM03865</w:t>
                  </w:r>
                </w:p>
              </w:tc>
              <w:tc>
                <w:tcPr>
                  <w:tcW w:w="960" w:type="dxa"/>
                  <w:noWrap/>
                  <w:vAlign w:val="center"/>
                  <w:hideMark/>
                </w:tcPr>
                <w:p w14:paraId="58B9A21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36</w:t>
                  </w:r>
                </w:p>
              </w:tc>
              <w:tc>
                <w:tcPr>
                  <w:tcW w:w="1158" w:type="dxa"/>
                  <w:noWrap/>
                  <w:vAlign w:val="center"/>
                  <w:hideMark/>
                </w:tcPr>
                <w:p w14:paraId="648C327B"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HMM03886</w:t>
                  </w:r>
                </w:p>
              </w:tc>
            </w:tr>
            <w:tr w:rsidR="00501300" w:rsidRPr="00501300" w14:paraId="691CCCA9" w14:textId="77777777" w:rsidTr="00501300">
              <w:trPr>
                <w:trHeight w:val="288"/>
              </w:trPr>
              <w:tc>
                <w:tcPr>
                  <w:tcW w:w="960" w:type="dxa"/>
                  <w:noWrap/>
                  <w:vAlign w:val="center"/>
                  <w:hideMark/>
                </w:tcPr>
                <w:p w14:paraId="5E7B4A33"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17</w:t>
                  </w:r>
                </w:p>
              </w:tc>
              <w:tc>
                <w:tcPr>
                  <w:tcW w:w="1158" w:type="dxa"/>
                  <w:noWrap/>
                  <w:vAlign w:val="center"/>
                  <w:hideMark/>
                </w:tcPr>
                <w:p w14:paraId="3ADA6BE8"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HMM01686</w:t>
                  </w:r>
                </w:p>
              </w:tc>
              <w:tc>
                <w:tcPr>
                  <w:tcW w:w="960" w:type="dxa"/>
                  <w:noWrap/>
                  <w:vAlign w:val="center"/>
                  <w:hideMark/>
                </w:tcPr>
                <w:p w14:paraId="686A73E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37</w:t>
                  </w:r>
                </w:p>
              </w:tc>
              <w:tc>
                <w:tcPr>
                  <w:tcW w:w="1158" w:type="dxa"/>
                  <w:noWrap/>
                  <w:vAlign w:val="center"/>
                  <w:hideMark/>
                </w:tcPr>
                <w:p w14:paraId="56ED4FD7"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HMM01958</w:t>
                  </w:r>
                </w:p>
              </w:tc>
            </w:tr>
            <w:tr w:rsidR="00501300" w:rsidRPr="00501300" w14:paraId="3D40EC68" w14:textId="77777777" w:rsidTr="00501300">
              <w:trPr>
                <w:trHeight w:val="300"/>
              </w:trPr>
              <w:tc>
                <w:tcPr>
                  <w:tcW w:w="960" w:type="dxa"/>
                  <w:noWrap/>
                  <w:vAlign w:val="center"/>
                  <w:hideMark/>
                </w:tcPr>
                <w:p w14:paraId="10E45C4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18</w:t>
                  </w:r>
                </w:p>
              </w:tc>
              <w:tc>
                <w:tcPr>
                  <w:tcW w:w="1158" w:type="dxa"/>
                  <w:noWrap/>
                  <w:vAlign w:val="center"/>
                  <w:hideMark/>
                </w:tcPr>
                <w:p w14:paraId="23B4739F"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HMM01445</w:t>
                  </w:r>
                </w:p>
              </w:tc>
              <w:tc>
                <w:tcPr>
                  <w:tcW w:w="960" w:type="dxa"/>
                  <w:noWrap/>
                  <w:vAlign w:val="center"/>
                  <w:hideMark/>
                </w:tcPr>
                <w:p w14:paraId="5CC46936"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38</w:t>
                  </w:r>
                </w:p>
              </w:tc>
              <w:tc>
                <w:tcPr>
                  <w:tcW w:w="1158" w:type="dxa"/>
                  <w:noWrap/>
                  <w:vAlign w:val="center"/>
                  <w:hideMark/>
                </w:tcPr>
                <w:p w14:paraId="76051D46"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HMM01473</w:t>
                  </w:r>
                </w:p>
              </w:tc>
            </w:tr>
            <w:tr w:rsidR="00501300" w:rsidRPr="00501300" w14:paraId="025B6F1A" w14:textId="77777777" w:rsidTr="00501300">
              <w:trPr>
                <w:trHeight w:val="288"/>
              </w:trPr>
              <w:tc>
                <w:tcPr>
                  <w:tcW w:w="960" w:type="dxa"/>
                  <w:noWrap/>
                  <w:vAlign w:val="center"/>
                  <w:hideMark/>
                </w:tcPr>
                <w:p w14:paraId="7EBA33DC"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19</w:t>
                  </w:r>
                </w:p>
              </w:tc>
              <w:tc>
                <w:tcPr>
                  <w:tcW w:w="1158" w:type="dxa"/>
                  <w:noWrap/>
                  <w:vAlign w:val="center"/>
                  <w:hideMark/>
                </w:tcPr>
                <w:p w14:paraId="4864763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HMM01414</w:t>
                  </w:r>
                </w:p>
              </w:tc>
              <w:tc>
                <w:tcPr>
                  <w:tcW w:w="960" w:type="dxa"/>
                  <w:noWrap/>
                  <w:vAlign w:val="bottom"/>
                  <w:hideMark/>
                </w:tcPr>
                <w:p w14:paraId="5117AFB0" w14:textId="77777777" w:rsidR="00501300" w:rsidRPr="00501300" w:rsidRDefault="00501300" w:rsidP="00501300">
                  <w:pPr>
                    <w:rPr>
                      <w:rFonts w:ascii="Aptos Narrow" w:eastAsia="Times New Roman" w:hAnsi="Aptos Narrow" w:cs="Times New Roman"/>
                      <w:color w:val="000000"/>
                      <w:lang w:eastAsia="pt-BR"/>
                    </w:rPr>
                  </w:pPr>
                </w:p>
              </w:tc>
              <w:tc>
                <w:tcPr>
                  <w:tcW w:w="1158" w:type="dxa"/>
                  <w:noWrap/>
                  <w:vAlign w:val="bottom"/>
                  <w:hideMark/>
                </w:tcPr>
                <w:p w14:paraId="14BBC403" w14:textId="77777777" w:rsidR="00501300" w:rsidRPr="00501300" w:rsidRDefault="00501300" w:rsidP="00501300">
                  <w:pPr>
                    <w:jc w:val="left"/>
                    <w:rPr>
                      <w:rFonts w:ascii="Times New Roman" w:eastAsia="Times New Roman" w:hAnsi="Times New Roman" w:cs="Times New Roman"/>
                      <w:sz w:val="20"/>
                      <w:szCs w:val="20"/>
                      <w:lang w:eastAsia="pt-BR"/>
                    </w:rPr>
                  </w:pPr>
                </w:p>
              </w:tc>
            </w:tr>
            <w:tr w:rsidR="00501300" w:rsidRPr="00501300" w14:paraId="301B70D4" w14:textId="77777777" w:rsidTr="00501300">
              <w:trPr>
                <w:trHeight w:val="288"/>
              </w:trPr>
              <w:tc>
                <w:tcPr>
                  <w:tcW w:w="960" w:type="dxa"/>
                  <w:noWrap/>
                  <w:vAlign w:val="center"/>
                  <w:hideMark/>
                </w:tcPr>
                <w:p w14:paraId="08C1DAEB"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20</w:t>
                  </w:r>
                </w:p>
              </w:tc>
              <w:tc>
                <w:tcPr>
                  <w:tcW w:w="1158" w:type="dxa"/>
                  <w:noWrap/>
                  <w:vAlign w:val="center"/>
                  <w:hideMark/>
                </w:tcPr>
                <w:p w14:paraId="0FF80BC5" w14:textId="77777777" w:rsidR="00501300" w:rsidRPr="00501300" w:rsidRDefault="00501300" w:rsidP="00501300">
                  <w:pPr>
                    <w:rPr>
                      <w:rFonts w:ascii="Aptos Narrow" w:eastAsia="Times New Roman" w:hAnsi="Aptos Narrow" w:cs="Times New Roman"/>
                      <w:color w:val="000000"/>
                      <w:lang w:eastAsia="pt-BR"/>
                    </w:rPr>
                  </w:pPr>
                  <w:r w:rsidRPr="00501300">
                    <w:rPr>
                      <w:rFonts w:ascii="Aptos Narrow" w:eastAsia="Times New Roman" w:hAnsi="Aptos Narrow" w:cs="Times New Roman"/>
                      <w:color w:val="000000"/>
                      <w:lang w:eastAsia="pt-BR"/>
                    </w:rPr>
                    <w:t>HMM01405</w:t>
                  </w:r>
                </w:p>
              </w:tc>
              <w:tc>
                <w:tcPr>
                  <w:tcW w:w="960" w:type="dxa"/>
                  <w:noWrap/>
                  <w:vAlign w:val="bottom"/>
                  <w:hideMark/>
                </w:tcPr>
                <w:p w14:paraId="39E836FC" w14:textId="77777777" w:rsidR="00501300" w:rsidRPr="00501300" w:rsidRDefault="00501300" w:rsidP="00501300">
                  <w:pPr>
                    <w:rPr>
                      <w:rFonts w:ascii="Aptos Narrow" w:eastAsia="Times New Roman" w:hAnsi="Aptos Narrow" w:cs="Times New Roman"/>
                      <w:color w:val="000000"/>
                      <w:lang w:eastAsia="pt-BR"/>
                    </w:rPr>
                  </w:pPr>
                </w:p>
              </w:tc>
              <w:tc>
                <w:tcPr>
                  <w:tcW w:w="1158" w:type="dxa"/>
                  <w:noWrap/>
                  <w:vAlign w:val="bottom"/>
                  <w:hideMark/>
                </w:tcPr>
                <w:p w14:paraId="1C923582" w14:textId="77777777" w:rsidR="00501300" w:rsidRPr="00501300" w:rsidRDefault="00501300" w:rsidP="00501300">
                  <w:pPr>
                    <w:jc w:val="left"/>
                    <w:rPr>
                      <w:rFonts w:ascii="Times New Roman" w:eastAsia="Times New Roman" w:hAnsi="Times New Roman" w:cs="Times New Roman"/>
                      <w:sz w:val="20"/>
                      <w:szCs w:val="20"/>
                      <w:lang w:eastAsia="pt-BR"/>
                    </w:rPr>
                  </w:pPr>
                </w:p>
              </w:tc>
            </w:tr>
            <w:tr w:rsidR="00501300" w:rsidRPr="00501300" w14:paraId="503C32D0" w14:textId="77777777" w:rsidTr="00501300">
              <w:trPr>
                <w:trHeight w:val="288"/>
              </w:trPr>
              <w:tc>
                <w:tcPr>
                  <w:tcW w:w="960" w:type="dxa"/>
                  <w:noWrap/>
                  <w:vAlign w:val="center"/>
                </w:tcPr>
                <w:p w14:paraId="41307226" w14:textId="77777777" w:rsidR="00501300" w:rsidRDefault="00501300" w:rsidP="00501300">
                  <w:pPr>
                    <w:rPr>
                      <w:rFonts w:ascii="Aptos Narrow" w:eastAsia="Times New Roman" w:hAnsi="Aptos Narrow" w:cs="Times New Roman"/>
                      <w:color w:val="000000"/>
                      <w:lang w:eastAsia="pt-BR"/>
                    </w:rPr>
                  </w:pPr>
                </w:p>
                <w:p w14:paraId="75223154" w14:textId="77777777" w:rsidR="00501300" w:rsidRPr="00501300" w:rsidRDefault="00501300" w:rsidP="00501300">
                  <w:pPr>
                    <w:rPr>
                      <w:rFonts w:ascii="Aptos Narrow" w:eastAsia="Times New Roman" w:hAnsi="Aptos Narrow" w:cs="Times New Roman"/>
                      <w:color w:val="000000"/>
                      <w:lang w:eastAsia="pt-BR"/>
                    </w:rPr>
                  </w:pPr>
                </w:p>
              </w:tc>
              <w:tc>
                <w:tcPr>
                  <w:tcW w:w="1158" w:type="dxa"/>
                  <w:noWrap/>
                  <w:vAlign w:val="center"/>
                </w:tcPr>
                <w:p w14:paraId="3BCB61C5" w14:textId="77777777" w:rsidR="00501300" w:rsidRPr="00501300" w:rsidRDefault="00501300" w:rsidP="00501300">
                  <w:pPr>
                    <w:rPr>
                      <w:rFonts w:ascii="Aptos Narrow" w:eastAsia="Times New Roman" w:hAnsi="Aptos Narrow" w:cs="Times New Roman"/>
                      <w:color w:val="000000"/>
                      <w:lang w:eastAsia="pt-BR"/>
                    </w:rPr>
                  </w:pPr>
                </w:p>
              </w:tc>
              <w:tc>
                <w:tcPr>
                  <w:tcW w:w="960" w:type="dxa"/>
                  <w:noWrap/>
                  <w:vAlign w:val="bottom"/>
                </w:tcPr>
                <w:p w14:paraId="04729EF5" w14:textId="77777777" w:rsidR="00501300" w:rsidRPr="00501300" w:rsidRDefault="00501300" w:rsidP="00501300">
                  <w:pPr>
                    <w:rPr>
                      <w:rFonts w:ascii="Aptos Narrow" w:eastAsia="Times New Roman" w:hAnsi="Aptos Narrow" w:cs="Times New Roman"/>
                      <w:color w:val="000000"/>
                      <w:lang w:eastAsia="pt-BR"/>
                    </w:rPr>
                  </w:pPr>
                </w:p>
              </w:tc>
              <w:tc>
                <w:tcPr>
                  <w:tcW w:w="1158" w:type="dxa"/>
                  <w:noWrap/>
                  <w:vAlign w:val="bottom"/>
                </w:tcPr>
                <w:p w14:paraId="3C48CF0E" w14:textId="77777777" w:rsidR="00501300" w:rsidRPr="00501300" w:rsidRDefault="00501300" w:rsidP="00501300">
                  <w:pPr>
                    <w:jc w:val="left"/>
                    <w:rPr>
                      <w:rFonts w:ascii="Times New Roman" w:eastAsia="Times New Roman" w:hAnsi="Times New Roman" w:cs="Times New Roman"/>
                      <w:sz w:val="20"/>
                      <w:szCs w:val="20"/>
                      <w:lang w:eastAsia="pt-BR"/>
                    </w:rPr>
                  </w:pPr>
                </w:p>
              </w:tc>
            </w:tr>
          </w:tbl>
          <w:p w14:paraId="02F47F55" w14:textId="18626A43" w:rsidR="00501300" w:rsidRPr="005068AF" w:rsidRDefault="00501300" w:rsidP="00D52EE8">
            <w:pPr>
              <w:jc w:val="left"/>
              <w:rPr>
                <w:b/>
                <w:bCs/>
                <w:sz w:val="20"/>
                <w:szCs w:val="20"/>
              </w:rPr>
            </w:pPr>
          </w:p>
        </w:tc>
        <w:tc>
          <w:tcPr>
            <w:tcW w:w="3827" w:type="dxa"/>
            <w:gridSpan w:val="4"/>
            <w:vAlign w:val="center"/>
          </w:tcPr>
          <w:p w14:paraId="78C59886" w14:textId="5B68BB67" w:rsidR="00D52EE8" w:rsidRPr="005068AF" w:rsidRDefault="00D52EE8" w:rsidP="00501300">
            <w:pPr>
              <w:rPr>
                <w:b/>
                <w:bCs/>
                <w:sz w:val="20"/>
                <w:szCs w:val="20"/>
              </w:rPr>
            </w:pPr>
            <w:r>
              <w:rPr>
                <w:b/>
                <w:bCs/>
                <w:sz w:val="20"/>
                <w:szCs w:val="20"/>
              </w:rPr>
              <w:t>GUILHERME BRAGA</w:t>
            </w:r>
          </w:p>
        </w:tc>
        <w:tc>
          <w:tcPr>
            <w:tcW w:w="1978" w:type="dxa"/>
            <w:vAlign w:val="center"/>
          </w:tcPr>
          <w:p w14:paraId="1B672710" w14:textId="1095C016" w:rsidR="00D52EE8" w:rsidRPr="005068AF" w:rsidRDefault="00501300" w:rsidP="00501300">
            <w:pPr>
              <w:rPr>
                <w:sz w:val="20"/>
                <w:szCs w:val="20"/>
              </w:rPr>
            </w:pPr>
            <w:r>
              <w:rPr>
                <w:rFonts w:ascii="Calibri" w:eastAsia="Times New Roman" w:hAnsi="Calibri" w:cs="Arial"/>
                <w:b/>
                <w:bCs/>
                <w:color w:val="000000"/>
                <w:sz w:val="20"/>
                <w:szCs w:val="20"/>
                <w:lang w:eastAsia="pt-BR"/>
              </w:rPr>
              <w:t>29</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28"/>
    <w:multiLevelType w:val="hybridMultilevel"/>
    <w:tmpl w:val="CED088BC"/>
    <w:lvl w:ilvl="0" w:tplc="D1AE8F3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88907C1"/>
    <w:multiLevelType w:val="hybridMultilevel"/>
    <w:tmpl w:val="4C0CCC1E"/>
    <w:lvl w:ilvl="0" w:tplc="844CC36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FE2C62"/>
    <w:multiLevelType w:val="hybridMultilevel"/>
    <w:tmpl w:val="BC6894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4C2887"/>
    <w:multiLevelType w:val="hybridMultilevel"/>
    <w:tmpl w:val="91E8FA1E"/>
    <w:lvl w:ilvl="0" w:tplc="318E90B2">
      <w:start w:val="1"/>
      <w:numFmt w:val="decimal"/>
      <w:lvlText w:val="(%1."/>
      <w:lvlJc w:val="left"/>
      <w:pPr>
        <w:ind w:left="744" w:hanging="3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5" w15:restartNumberingAfterBreak="0">
    <w:nsid w:val="254B5EC8"/>
    <w:multiLevelType w:val="hybridMultilevel"/>
    <w:tmpl w:val="DBFE5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197F35"/>
    <w:multiLevelType w:val="hybridMultilevel"/>
    <w:tmpl w:val="CF8838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EF10BF3"/>
    <w:multiLevelType w:val="hybridMultilevel"/>
    <w:tmpl w:val="D2B890B6"/>
    <w:lvl w:ilvl="0" w:tplc="3D7663C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E6F451B"/>
    <w:multiLevelType w:val="hybridMultilevel"/>
    <w:tmpl w:val="D98A35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4"/>
  </w:num>
  <w:num w:numId="2" w16cid:durableId="37975505">
    <w:abstractNumId w:val="11"/>
  </w:num>
  <w:num w:numId="3" w16cid:durableId="2124691154">
    <w:abstractNumId w:val="10"/>
  </w:num>
  <w:num w:numId="4" w16cid:durableId="949168782">
    <w:abstractNumId w:val="7"/>
  </w:num>
  <w:num w:numId="5" w16cid:durableId="49890564">
    <w:abstractNumId w:val="2"/>
  </w:num>
  <w:num w:numId="6" w16cid:durableId="1962765321">
    <w:abstractNumId w:val="9"/>
  </w:num>
  <w:num w:numId="7" w16cid:durableId="1639066045">
    <w:abstractNumId w:val="5"/>
  </w:num>
  <w:num w:numId="8" w16cid:durableId="469631915">
    <w:abstractNumId w:val="6"/>
  </w:num>
  <w:num w:numId="9" w16cid:durableId="1707245058">
    <w:abstractNumId w:val="0"/>
  </w:num>
  <w:num w:numId="10" w16cid:durableId="683555247">
    <w:abstractNumId w:val="8"/>
  </w:num>
  <w:num w:numId="11" w16cid:durableId="1233732629">
    <w:abstractNumId w:val="3"/>
  </w:num>
  <w:num w:numId="12" w16cid:durableId="975795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25979"/>
    <w:rsid w:val="0014395D"/>
    <w:rsid w:val="00150CE2"/>
    <w:rsid w:val="00154F2C"/>
    <w:rsid w:val="00162DB2"/>
    <w:rsid w:val="00162F0A"/>
    <w:rsid w:val="00172537"/>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E25B7"/>
    <w:rsid w:val="001F20CA"/>
    <w:rsid w:val="001F2503"/>
    <w:rsid w:val="001F42EE"/>
    <w:rsid w:val="0020288D"/>
    <w:rsid w:val="002101DF"/>
    <w:rsid w:val="00214818"/>
    <w:rsid w:val="00217FBD"/>
    <w:rsid w:val="00220E01"/>
    <w:rsid w:val="00231294"/>
    <w:rsid w:val="00235165"/>
    <w:rsid w:val="002354C8"/>
    <w:rsid w:val="00235D7A"/>
    <w:rsid w:val="00236A1C"/>
    <w:rsid w:val="002372B4"/>
    <w:rsid w:val="00242DE9"/>
    <w:rsid w:val="002477EB"/>
    <w:rsid w:val="00254EAC"/>
    <w:rsid w:val="00257176"/>
    <w:rsid w:val="00260250"/>
    <w:rsid w:val="002676C7"/>
    <w:rsid w:val="00272707"/>
    <w:rsid w:val="0027369C"/>
    <w:rsid w:val="002747E3"/>
    <w:rsid w:val="0027493A"/>
    <w:rsid w:val="00274A8C"/>
    <w:rsid w:val="00277ABF"/>
    <w:rsid w:val="002922C3"/>
    <w:rsid w:val="002953B5"/>
    <w:rsid w:val="0029628C"/>
    <w:rsid w:val="00297270"/>
    <w:rsid w:val="002A4696"/>
    <w:rsid w:val="002A5949"/>
    <w:rsid w:val="002A7DE5"/>
    <w:rsid w:val="002B14B8"/>
    <w:rsid w:val="002B3DAC"/>
    <w:rsid w:val="002B4EEA"/>
    <w:rsid w:val="002B525A"/>
    <w:rsid w:val="002C5496"/>
    <w:rsid w:val="002C6A60"/>
    <w:rsid w:val="002C7A62"/>
    <w:rsid w:val="002D1E1E"/>
    <w:rsid w:val="002D2044"/>
    <w:rsid w:val="002D3DE2"/>
    <w:rsid w:val="002E0823"/>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D0168"/>
    <w:rsid w:val="003E1D2B"/>
    <w:rsid w:val="003E5BD2"/>
    <w:rsid w:val="003E5F9C"/>
    <w:rsid w:val="003F0BD3"/>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400D"/>
    <w:rsid w:val="0048033A"/>
    <w:rsid w:val="0048268A"/>
    <w:rsid w:val="00485658"/>
    <w:rsid w:val="00494D58"/>
    <w:rsid w:val="00495E06"/>
    <w:rsid w:val="00496DED"/>
    <w:rsid w:val="004B6B67"/>
    <w:rsid w:val="004C5A81"/>
    <w:rsid w:val="004D094F"/>
    <w:rsid w:val="004E3223"/>
    <w:rsid w:val="004F748B"/>
    <w:rsid w:val="00501300"/>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9739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57C53"/>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42D83"/>
    <w:rsid w:val="0085463F"/>
    <w:rsid w:val="00856491"/>
    <w:rsid w:val="00857EC3"/>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41E2"/>
    <w:rsid w:val="00996A36"/>
    <w:rsid w:val="009A1808"/>
    <w:rsid w:val="009A1B93"/>
    <w:rsid w:val="009A7D4E"/>
    <w:rsid w:val="009B14E2"/>
    <w:rsid w:val="009B3906"/>
    <w:rsid w:val="009C0F25"/>
    <w:rsid w:val="009C28EE"/>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248F"/>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37E2B"/>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5C58"/>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10BF"/>
    <w:rsid w:val="00C466B0"/>
    <w:rsid w:val="00C5082D"/>
    <w:rsid w:val="00C50C7E"/>
    <w:rsid w:val="00C55623"/>
    <w:rsid w:val="00C56046"/>
    <w:rsid w:val="00C56051"/>
    <w:rsid w:val="00C60AC9"/>
    <w:rsid w:val="00C65E30"/>
    <w:rsid w:val="00C752A1"/>
    <w:rsid w:val="00C8122E"/>
    <w:rsid w:val="00C85A2E"/>
    <w:rsid w:val="00C9039F"/>
    <w:rsid w:val="00C94064"/>
    <w:rsid w:val="00C96184"/>
    <w:rsid w:val="00CA078D"/>
    <w:rsid w:val="00CB035A"/>
    <w:rsid w:val="00CB2689"/>
    <w:rsid w:val="00CB3A44"/>
    <w:rsid w:val="00CB4B6E"/>
    <w:rsid w:val="00CC486A"/>
    <w:rsid w:val="00CC5B38"/>
    <w:rsid w:val="00CD0ED7"/>
    <w:rsid w:val="00CD33FA"/>
    <w:rsid w:val="00CD6F8C"/>
    <w:rsid w:val="00CD7CEB"/>
    <w:rsid w:val="00CE07EF"/>
    <w:rsid w:val="00CE31F1"/>
    <w:rsid w:val="00D03333"/>
    <w:rsid w:val="00D03FF7"/>
    <w:rsid w:val="00D04477"/>
    <w:rsid w:val="00D04BAC"/>
    <w:rsid w:val="00D1630A"/>
    <w:rsid w:val="00D406F7"/>
    <w:rsid w:val="00D42A81"/>
    <w:rsid w:val="00D469D5"/>
    <w:rsid w:val="00D46F4F"/>
    <w:rsid w:val="00D52EE8"/>
    <w:rsid w:val="00D764FB"/>
    <w:rsid w:val="00D82FEB"/>
    <w:rsid w:val="00D92FD5"/>
    <w:rsid w:val="00D93B98"/>
    <w:rsid w:val="00DA635D"/>
    <w:rsid w:val="00DB022D"/>
    <w:rsid w:val="00DB0574"/>
    <w:rsid w:val="00DB4894"/>
    <w:rsid w:val="00DC2188"/>
    <w:rsid w:val="00DC379C"/>
    <w:rsid w:val="00DC6A6B"/>
    <w:rsid w:val="00DD79A8"/>
    <w:rsid w:val="00DE2161"/>
    <w:rsid w:val="00DE59D4"/>
    <w:rsid w:val="00DE5A85"/>
    <w:rsid w:val="00DF2D55"/>
    <w:rsid w:val="00DF5961"/>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80230"/>
    <w:rsid w:val="00F831EB"/>
    <w:rsid w:val="00F8362D"/>
    <w:rsid w:val="00F841F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B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CC5B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866207C7A2AD4277BDF3C8964F5B87D5"/>
        <w:category>
          <w:name w:val="Geral"/>
          <w:gallery w:val="placeholder"/>
        </w:category>
        <w:types>
          <w:type w:val="bbPlcHdr"/>
        </w:types>
        <w:behaviors>
          <w:behavior w:val="content"/>
        </w:behaviors>
        <w:guid w:val="{714F95B8-8B6E-4E0A-9989-692B8EA3D603}"/>
      </w:docPartPr>
      <w:docPartBody>
        <w:p w:rsidR="009D5931" w:rsidRDefault="009D5931" w:rsidP="009D5931">
          <w:pPr>
            <w:pStyle w:val="866207C7A2AD4277BDF3C8964F5B87D5"/>
          </w:pPr>
          <w:r w:rsidRPr="006F02ED">
            <w:rPr>
              <w:rStyle w:val="TextodoEspaoReservado"/>
            </w:rPr>
            <w:t>Escolher um item.</w:t>
          </w:r>
        </w:p>
      </w:docPartBody>
    </w:docPart>
    <w:docPart>
      <w:docPartPr>
        <w:name w:val="126EC08B09824DCF81214B5A9B17BE74"/>
        <w:category>
          <w:name w:val="Geral"/>
          <w:gallery w:val="placeholder"/>
        </w:category>
        <w:types>
          <w:type w:val="bbPlcHdr"/>
        </w:types>
        <w:behaviors>
          <w:behavior w:val="content"/>
        </w:behaviors>
        <w:guid w:val="{27633FD5-8058-4659-BC72-29339C3DCC46}"/>
      </w:docPartPr>
      <w:docPartBody>
        <w:p w:rsidR="009D5931" w:rsidRDefault="009D5931" w:rsidP="009D5931">
          <w:pPr>
            <w:pStyle w:val="126EC08B09824DCF81214B5A9B17BE74"/>
          </w:pPr>
          <w:r w:rsidRPr="006F02ED">
            <w:rPr>
              <w:rStyle w:val="TextodoEspaoReservado"/>
            </w:rPr>
            <w:t>Escolher um item.</w:t>
          </w:r>
        </w:p>
      </w:docPartBody>
    </w:docPart>
    <w:docPart>
      <w:docPartPr>
        <w:name w:val="D7B225A9FA9D41C1ADF5E191E21590BF"/>
        <w:category>
          <w:name w:val="Geral"/>
          <w:gallery w:val="placeholder"/>
        </w:category>
        <w:types>
          <w:type w:val="bbPlcHdr"/>
        </w:types>
        <w:behaviors>
          <w:behavior w:val="content"/>
        </w:behaviors>
        <w:guid w:val="{223DE795-3113-430B-950A-BE462FBFDE90}"/>
      </w:docPartPr>
      <w:docPartBody>
        <w:p w:rsidR="009D5931" w:rsidRDefault="009D5931" w:rsidP="009D5931">
          <w:pPr>
            <w:pStyle w:val="D7B225A9FA9D41C1ADF5E191E21590BF"/>
          </w:pPr>
          <w:r w:rsidRPr="006F02ED">
            <w:rPr>
              <w:rStyle w:val="TextodoEspaoReservado"/>
            </w:rPr>
            <w:t>Escolher um item.</w:t>
          </w:r>
        </w:p>
      </w:docPartBody>
    </w:docPart>
    <w:docPart>
      <w:docPartPr>
        <w:name w:val="2A270B11736C4C889B8510D619AAA10E"/>
        <w:category>
          <w:name w:val="Geral"/>
          <w:gallery w:val="placeholder"/>
        </w:category>
        <w:types>
          <w:type w:val="bbPlcHdr"/>
        </w:types>
        <w:behaviors>
          <w:behavior w:val="content"/>
        </w:behaviors>
        <w:guid w:val="{B4015CE3-3EAC-45E5-823B-7F6EDEF33DA9}"/>
      </w:docPartPr>
      <w:docPartBody>
        <w:p w:rsidR="009D5931" w:rsidRDefault="009D5931" w:rsidP="009D5931">
          <w:pPr>
            <w:pStyle w:val="2A270B11736C4C889B8510D619AAA10E"/>
          </w:pPr>
          <w:r w:rsidRPr="006F02ED">
            <w:rPr>
              <w:rStyle w:val="TextodoEspaoReservado"/>
            </w:rPr>
            <w:t>Escolher um item.</w:t>
          </w:r>
        </w:p>
      </w:docPartBody>
    </w:docPart>
    <w:docPart>
      <w:docPartPr>
        <w:name w:val="B2294501FF3C475F8FE134C975FA2F8D"/>
        <w:category>
          <w:name w:val="Geral"/>
          <w:gallery w:val="placeholder"/>
        </w:category>
        <w:types>
          <w:type w:val="bbPlcHdr"/>
        </w:types>
        <w:behaviors>
          <w:behavior w:val="content"/>
        </w:behaviors>
        <w:guid w:val="{FE2B9CEF-668B-4F17-9D37-0E1A5B13CF25}"/>
      </w:docPartPr>
      <w:docPartBody>
        <w:p w:rsidR="009D5931" w:rsidRDefault="009D5931" w:rsidP="009D5931">
          <w:pPr>
            <w:pStyle w:val="B2294501FF3C475F8FE134C975FA2F8D"/>
          </w:pPr>
          <w:r w:rsidRPr="006F02ED">
            <w:rPr>
              <w:rStyle w:val="TextodoEspaoReservado"/>
            </w:rPr>
            <w:t>Escolher um item.</w:t>
          </w:r>
        </w:p>
      </w:docPartBody>
    </w:docPart>
    <w:docPart>
      <w:docPartPr>
        <w:name w:val="E69E37094D774474AE76F893CD349826"/>
        <w:category>
          <w:name w:val="Geral"/>
          <w:gallery w:val="placeholder"/>
        </w:category>
        <w:types>
          <w:type w:val="bbPlcHdr"/>
        </w:types>
        <w:behaviors>
          <w:behavior w:val="content"/>
        </w:behaviors>
        <w:guid w:val="{CC1C283F-8CA5-4D63-9B1E-C555851CAB51}"/>
      </w:docPartPr>
      <w:docPartBody>
        <w:p w:rsidR="009D5931" w:rsidRDefault="009D5931" w:rsidP="009D5931">
          <w:pPr>
            <w:pStyle w:val="E69E37094D774474AE76F893CD349826"/>
          </w:pPr>
          <w:r w:rsidRPr="006F02ED">
            <w:rPr>
              <w:rStyle w:val="TextodoEspaoReservado"/>
            </w:rPr>
            <w:t>Escolher um item.</w:t>
          </w:r>
        </w:p>
      </w:docPartBody>
    </w:docPart>
    <w:docPart>
      <w:docPartPr>
        <w:name w:val="C6C11AC7F5CB4A80A02C4D40FE050FC4"/>
        <w:category>
          <w:name w:val="Geral"/>
          <w:gallery w:val="placeholder"/>
        </w:category>
        <w:types>
          <w:type w:val="bbPlcHdr"/>
        </w:types>
        <w:behaviors>
          <w:behavior w:val="content"/>
        </w:behaviors>
        <w:guid w:val="{27037C83-ECBD-473A-96CC-F758B44ACB21}"/>
      </w:docPartPr>
      <w:docPartBody>
        <w:p w:rsidR="009D5931" w:rsidRDefault="009D5931" w:rsidP="009D5931">
          <w:pPr>
            <w:pStyle w:val="C6C11AC7F5CB4A80A02C4D40FE050FC4"/>
          </w:pPr>
          <w:r w:rsidRPr="006F02ED">
            <w:rPr>
              <w:rStyle w:val="TextodoEspaoReservado"/>
            </w:rPr>
            <w:t>Escolher um item.</w:t>
          </w:r>
        </w:p>
      </w:docPartBody>
    </w:docPart>
    <w:docPart>
      <w:docPartPr>
        <w:name w:val="D75CB3D57D714CAF90A6D4D32154C6B5"/>
        <w:category>
          <w:name w:val="Geral"/>
          <w:gallery w:val="placeholder"/>
        </w:category>
        <w:types>
          <w:type w:val="bbPlcHdr"/>
        </w:types>
        <w:behaviors>
          <w:behavior w:val="content"/>
        </w:behaviors>
        <w:guid w:val="{BAF03D72-1A87-430E-9012-FD4F952DDBDD}"/>
      </w:docPartPr>
      <w:docPartBody>
        <w:p w:rsidR="009D5931" w:rsidRDefault="009D5931" w:rsidP="009D5931">
          <w:pPr>
            <w:pStyle w:val="D75CB3D57D714CAF90A6D4D32154C6B5"/>
          </w:pPr>
          <w:r w:rsidRPr="006F02ED">
            <w:rPr>
              <w:rStyle w:val="TextodoEspaoReservado"/>
            </w:rPr>
            <w:t>Escolher um item.</w:t>
          </w:r>
        </w:p>
      </w:docPartBody>
    </w:docPart>
    <w:docPart>
      <w:docPartPr>
        <w:name w:val="0D04A7F9BD30425CBD4E3DB458BFA4FC"/>
        <w:category>
          <w:name w:val="Geral"/>
          <w:gallery w:val="placeholder"/>
        </w:category>
        <w:types>
          <w:type w:val="bbPlcHdr"/>
        </w:types>
        <w:behaviors>
          <w:behavior w:val="content"/>
        </w:behaviors>
        <w:guid w:val="{560682AE-1A46-45E7-B051-5AECB1AB7151}"/>
      </w:docPartPr>
      <w:docPartBody>
        <w:p w:rsidR="009D5931" w:rsidRDefault="009D5931" w:rsidP="009D5931">
          <w:pPr>
            <w:pStyle w:val="0D04A7F9BD30425CBD4E3DB458BFA4FC"/>
          </w:pPr>
          <w:r w:rsidRPr="006F02ED">
            <w:rPr>
              <w:rStyle w:val="TextodoEspaoReservado"/>
            </w:rPr>
            <w:t>Escolher um item.</w:t>
          </w:r>
        </w:p>
      </w:docPartBody>
    </w:docPart>
    <w:docPart>
      <w:docPartPr>
        <w:name w:val="46AB4F6F93204DCD847AFBF19E952CC5"/>
        <w:category>
          <w:name w:val="Geral"/>
          <w:gallery w:val="placeholder"/>
        </w:category>
        <w:types>
          <w:type w:val="bbPlcHdr"/>
        </w:types>
        <w:behaviors>
          <w:behavior w:val="content"/>
        </w:behaviors>
        <w:guid w:val="{85BC111F-61EE-48B1-BBA7-BDB6238F264D}"/>
      </w:docPartPr>
      <w:docPartBody>
        <w:p w:rsidR="009D5931" w:rsidRDefault="009D5931" w:rsidP="009D5931">
          <w:pPr>
            <w:pStyle w:val="46AB4F6F93204DCD847AFBF19E952CC5"/>
          </w:pPr>
          <w:r w:rsidRPr="006F02ED">
            <w:rPr>
              <w:rStyle w:val="TextodoEspaoReservado"/>
            </w:rPr>
            <w:t>Escolher um item.</w:t>
          </w:r>
        </w:p>
      </w:docPartBody>
    </w:docPart>
    <w:docPart>
      <w:docPartPr>
        <w:name w:val="4D5529FC1ACF4395A7FB75090C184D98"/>
        <w:category>
          <w:name w:val="Geral"/>
          <w:gallery w:val="placeholder"/>
        </w:category>
        <w:types>
          <w:type w:val="bbPlcHdr"/>
        </w:types>
        <w:behaviors>
          <w:behavior w:val="content"/>
        </w:behaviors>
        <w:guid w:val="{F081C0E2-175F-4126-A09C-D8149309D346}"/>
      </w:docPartPr>
      <w:docPartBody>
        <w:p w:rsidR="009D5931" w:rsidRDefault="009D5931" w:rsidP="009D5931">
          <w:pPr>
            <w:pStyle w:val="4D5529FC1ACF4395A7FB75090C184D98"/>
          </w:pPr>
          <w:r w:rsidRPr="006F02ED">
            <w:rPr>
              <w:rStyle w:val="TextodoEspaoReservado"/>
            </w:rPr>
            <w:t>Escolher um item.</w:t>
          </w:r>
        </w:p>
      </w:docPartBody>
    </w:docPart>
    <w:docPart>
      <w:docPartPr>
        <w:name w:val="1E1D36F22598435ABE31C438D0378EB1"/>
        <w:category>
          <w:name w:val="Geral"/>
          <w:gallery w:val="placeholder"/>
        </w:category>
        <w:types>
          <w:type w:val="bbPlcHdr"/>
        </w:types>
        <w:behaviors>
          <w:behavior w:val="content"/>
        </w:behaviors>
        <w:guid w:val="{B8E62713-1401-4743-82BD-2FE84F7CE19E}"/>
      </w:docPartPr>
      <w:docPartBody>
        <w:p w:rsidR="009D5931" w:rsidRDefault="009D5931" w:rsidP="009D5931">
          <w:pPr>
            <w:pStyle w:val="1E1D36F22598435ABE31C438D0378EB1"/>
          </w:pPr>
          <w:r w:rsidRPr="006F02ED">
            <w:rPr>
              <w:rStyle w:val="TextodoEspaoReservado"/>
            </w:rPr>
            <w:t>Escolher um item.</w:t>
          </w:r>
        </w:p>
      </w:docPartBody>
    </w:docPart>
    <w:docPart>
      <w:docPartPr>
        <w:name w:val="B8C5D6ED2B79443D97F670268DD10684"/>
        <w:category>
          <w:name w:val="Geral"/>
          <w:gallery w:val="placeholder"/>
        </w:category>
        <w:types>
          <w:type w:val="bbPlcHdr"/>
        </w:types>
        <w:behaviors>
          <w:behavior w:val="content"/>
        </w:behaviors>
        <w:guid w:val="{B5EA5A5F-C6A1-48B3-8A5D-CC31BA03B15A}"/>
      </w:docPartPr>
      <w:docPartBody>
        <w:p w:rsidR="00545C02" w:rsidRDefault="00545C02" w:rsidP="00545C02">
          <w:pPr>
            <w:pStyle w:val="B8C5D6ED2B79443D97F670268DD10684"/>
          </w:pPr>
          <w:r w:rsidRPr="006F02ED">
            <w:rPr>
              <w:rStyle w:val="TextodoEspaoReservado"/>
            </w:rPr>
            <w:t>Escolher um item.</w:t>
          </w:r>
        </w:p>
      </w:docPartBody>
    </w:docPart>
    <w:docPart>
      <w:docPartPr>
        <w:name w:val="E056036CD994492BA5DAECCF9E3CB53F"/>
        <w:category>
          <w:name w:val="Geral"/>
          <w:gallery w:val="placeholder"/>
        </w:category>
        <w:types>
          <w:type w:val="bbPlcHdr"/>
        </w:types>
        <w:behaviors>
          <w:behavior w:val="content"/>
        </w:behaviors>
        <w:guid w:val="{438C4CBA-0E68-4C4D-8C47-C03937DB0A3C}"/>
      </w:docPartPr>
      <w:docPartBody>
        <w:p w:rsidR="00545C02" w:rsidRDefault="00545C02" w:rsidP="00545C02">
          <w:pPr>
            <w:pStyle w:val="E056036CD994492BA5DAECCF9E3CB53F"/>
          </w:pPr>
          <w:r w:rsidRPr="006F02ED">
            <w:rPr>
              <w:rStyle w:val="TextodoEspaoReservado"/>
            </w:rPr>
            <w:t>Escolher um item.</w:t>
          </w:r>
        </w:p>
      </w:docPartBody>
    </w:docPart>
    <w:docPart>
      <w:docPartPr>
        <w:name w:val="F47DBB28BCBF4EB18A8A21A7FD2879E0"/>
        <w:category>
          <w:name w:val="Geral"/>
          <w:gallery w:val="placeholder"/>
        </w:category>
        <w:types>
          <w:type w:val="bbPlcHdr"/>
        </w:types>
        <w:behaviors>
          <w:behavior w:val="content"/>
        </w:behaviors>
        <w:guid w:val="{B9B75F8D-1B68-4C75-B05D-36D9473F0D31}"/>
      </w:docPartPr>
      <w:docPartBody>
        <w:p w:rsidR="00545C02" w:rsidRDefault="00545C02" w:rsidP="00545C02">
          <w:pPr>
            <w:pStyle w:val="F47DBB28BCBF4EB18A8A21A7FD2879E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372B4"/>
    <w:rsid w:val="00272707"/>
    <w:rsid w:val="0029628C"/>
    <w:rsid w:val="002B78BA"/>
    <w:rsid w:val="002C6A60"/>
    <w:rsid w:val="002E0823"/>
    <w:rsid w:val="0031086E"/>
    <w:rsid w:val="003167C6"/>
    <w:rsid w:val="00362625"/>
    <w:rsid w:val="003F1861"/>
    <w:rsid w:val="00412012"/>
    <w:rsid w:val="00442780"/>
    <w:rsid w:val="004B2B9F"/>
    <w:rsid w:val="004B40EB"/>
    <w:rsid w:val="004E3223"/>
    <w:rsid w:val="004E6B2C"/>
    <w:rsid w:val="005078C6"/>
    <w:rsid w:val="00535D16"/>
    <w:rsid w:val="00545C02"/>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5931"/>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C486A"/>
    <w:rsid w:val="00CD6F8C"/>
    <w:rsid w:val="00CE6A20"/>
    <w:rsid w:val="00D26DF3"/>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45C02"/>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866207C7A2AD4277BDF3C8964F5B87D5">
    <w:name w:val="866207C7A2AD4277BDF3C8964F5B87D5"/>
    <w:rsid w:val="009D5931"/>
  </w:style>
  <w:style w:type="paragraph" w:customStyle="1" w:styleId="126EC08B09824DCF81214B5A9B17BE74">
    <w:name w:val="126EC08B09824DCF81214B5A9B17BE74"/>
    <w:rsid w:val="009D5931"/>
  </w:style>
  <w:style w:type="paragraph" w:customStyle="1" w:styleId="D7B225A9FA9D41C1ADF5E191E21590BF">
    <w:name w:val="D7B225A9FA9D41C1ADF5E191E21590BF"/>
    <w:rsid w:val="009D5931"/>
  </w:style>
  <w:style w:type="paragraph" w:customStyle="1" w:styleId="2A270B11736C4C889B8510D619AAA10E">
    <w:name w:val="2A270B11736C4C889B8510D619AAA10E"/>
    <w:rsid w:val="009D5931"/>
  </w:style>
  <w:style w:type="paragraph" w:customStyle="1" w:styleId="B2294501FF3C475F8FE134C975FA2F8D">
    <w:name w:val="B2294501FF3C475F8FE134C975FA2F8D"/>
    <w:rsid w:val="009D5931"/>
  </w:style>
  <w:style w:type="paragraph" w:customStyle="1" w:styleId="E69E37094D774474AE76F893CD349826">
    <w:name w:val="E69E37094D774474AE76F893CD349826"/>
    <w:rsid w:val="009D5931"/>
  </w:style>
  <w:style w:type="paragraph" w:customStyle="1" w:styleId="C6C11AC7F5CB4A80A02C4D40FE050FC4">
    <w:name w:val="C6C11AC7F5CB4A80A02C4D40FE050FC4"/>
    <w:rsid w:val="009D5931"/>
  </w:style>
  <w:style w:type="paragraph" w:customStyle="1" w:styleId="D75CB3D57D714CAF90A6D4D32154C6B5">
    <w:name w:val="D75CB3D57D714CAF90A6D4D32154C6B5"/>
    <w:rsid w:val="009D5931"/>
  </w:style>
  <w:style w:type="paragraph" w:customStyle="1" w:styleId="0D04A7F9BD30425CBD4E3DB458BFA4FC">
    <w:name w:val="0D04A7F9BD30425CBD4E3DB458BFA4FC"/>
    <w:rsid w:val="009D5931"/>
  </w:style>
  <w:style w:type="paragraph" w:customStyle="1" w:styleId="46AB4F6F93204DCD847AFBF19E952CC5">
    <w:name w:val="46AB4F6F93204DCD847AFBF19E952CC5"/>
    <w:rsid w:val="009D5931"/>
  </w:style>
  <w:style w:type="paragraph" w:customStyle="1" w:styleId="4D5529FC1ACF4395A7FB75090C184D98">
    <w:name w:val="4D5529FC1ACF4395A7FB75090C184D98"/>
    <w:rsid w:val="009D5931"/>
  </w:style>
  <w:style w:type="paragraph" w:customStyle="1" w:styleId="1E1D36F22598435ABE31C438D0378EB1">
    <w:name w:val="1E1D36F22598435ABE31C438D0378EB1"/>
    <w:rsid w:val="009D5931"/>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 w:type="paragraph" w:customStyle="1" w:styleId="B8C5D6ED2B79443D97F670268DD10684">
    <w:name w:val="B8C5D6ED2B79443D97F670268DD10684"/>
    <w:rsid w:val="00545C02"/>
  </w:style>
  <w:style w:type="paragraph" w:customStyle="1" w:styleId="E056036CD994492BA5DAECCF9E3CB53F">
    <w:name w:val="E056036CD994492BA5DAECCF9E3CB53F"/>
    <w:rsid w:val="00545C02"/>
  </w:style>
  <w:style w:type="paragraph" w:customStyle="1" w:styleId="F47DBB28BCBF4EB18A8A21A7FD2879E0">
    <w:name w:val="F47DBB28BCBF4EB18A8A21A7FD2879E0"/>
    <w:rsid w:val="00545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4049</TotalTime>
  <Pages>11</Pages>
  <Words>3074</Words>
  <Characters>17480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376</cp:revision>
  <cp:lastPrinted>2017-04-19T12:03:00Z</cp:lastPrinted>
  <dcterms:created xsi:type="dcterms:W3CDTF">2024-12-09T18:37:00Z</dcterms:created>
  <dcterms:modified xsi:type="dcterms:W3CDTF">2025-09-29T14:26:00Z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