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C18EE6B" w:rsidR="00E8763A" w:rsidRPr="00AF3E41" w:rsidRDefault="00C559B1" w:rsidP="00E8763A">
            <w:pPr>
              <w:rPr>
                <w:b/>
                <w:bCs/>
                <w:sz w:val="20"/>
                <w:szCs w:val="20"/>
              </w:rPr>
            </w:pPr>
            <w:r>
              <w:rPr>
                <w:b/>
                <w:bCs/>
                <w:sz w:val="20"/>
                <w:szCs w:val="20"/>
              </w:rPr>
              <w:t>3104751-01</w:t>
            </w:r>
          </w:p>
        </w:tc>
        <w:tc>
          <w:tcPr>
            <w:tcW w:w="2691" w:type="dxa"/>
            <w:gridSpan w:val="3"/>
            <w:tcBorders>
              <w:top w:val="nil"/>
              <w:bottom w:val="single" w:sz="4" w:space="0" w:color="000000" w:themeColor="text1"/>
            </w:tcBorders>
            <w:vAlign w:val="center"/>
          </w:tcPr>
          <w:p w14:paraId="217E279A" w14:textId="56536911" w:rsidR="00E8763A" w:rsidRPr="00691E19" w:rsidRDefault="00AD1D1E" w:rsidP="00E8763A">
            <w:pPr>
              <w:rPr>
                <w:b/>
                <w:bCs/>
                <w:sz w:val="20"/>
                <w:szCs w:val="20"/>
              </w:rPr>
            </w:pPr>
            <w:r>
              <w:rPr>
                <w:b/>
                <w:bCs/>
                <w:sz w:val="20"/>
                <w:szCs w:val="20"/>
              </w:rPr>
              <w:t>N/A</w:t>
            </w:r>
          </w:p>
        </w:tc>
        <w:tc>
          <w:tcPr>
            <w:tcW w:w="2690" w:type="dxa"/>
            <w:gridSpan w:val="2"/>
            <w:tcBorders>
              <w:top w:val="nil"/>
              <w:bottom w:val="single" w:sz="4" w:space="0" w:color="000000" w:themeColor="text1"/>
            </w:tcBorders>
            <w:vAlign w:val="center"/>
          </w:tcPr>
          <w:p w14:paraId="7FC1FC28" w14:textId="5536E53D" w:rsidR="00E8763A" w:rsidRPr="00AD1D1E" w:rsidRDefault="00AD1D1E" w:rsidP="00E8763A">
            <w:pPr>
              <w:rPr>
                <w:b/>
                <w:bCs/>
                <w:sz w:val="20"/>
                <w:szCs w:val="20"/>
              </w:rPr>
            </w:pPr>
            <w:r w:rsidRPr="00AD1D1E">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22CAA49" w:rsidR="00E8763A" w:rsidRPr="00AF3E41" w:rsidRDefault="00AD1D1E" w:rsidP="00E8763A">
            <w:pPr>
              <w:rPr>
                <w:b/>
                <w:bCs/>
                <w:sz w:val="20"/>
                <w:szCs w:val="20"/>
              </w:rPr>
            </w:pPr>
            <w:r>
              <w:rPr>
                <w:b/>
                <w:bCs/>
                <w:sz w:val="20"/>
                <w:szCs w:val="20"/>
              </w:rPr>
              <w:t>PCE-AA0038</w:t>
            </w:r>
          </w:p>
        </w:tc>
        <w:tc>
          <w:tcPr>
            <w:tcW w:w="2691" w:type="dxa"/>
            <w:gridSpan w:val="3"/>
            <w:tcBorders>
              <w:top w:val="nil"/>
            </w:tcBorders>
            <w:vAlign w:val="center"/>
          </w:tcPr>
          <w:p w14:paraId="6E590069" w14:textId="6C086F78" w:rsidR="00E8763A" w:rsidRPr="00B11B0A" w:rsidRDefault="00C559B1" w:rsidP="00E8763A">
            <w:pPr>
              <w:rPr>
                <w:sz w:val="20"/>
                <w:szCs w:val="20"/>
                <w:lang w:val="en-US"/>
              </w:rPr>
            </w:pPr>
            <w:r w:rsidRPr="00C559B1">
              <w:rPr>
                <w:sz w:val="20"/>
                <w:szCs w:val="20"/>
              </w:rPr>
              <w:t>TEE-HEAD BOLT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BABC664" w:rsidR="00E8763A" w:rsidRPr="00D92FD5" w:rsidRDefault="00C559B1" w:rsidP="00E8763A">
            <w:pPr>
              <w:rPr>
                <w:b/>
                <w:bCs/>
                <w:sz w:val="20"/>
                <w:szCs w:val="20"/>
              </w:rPr>
            </w:pPr>
            <w:r>
              <w:rPr>
                <w:b/>
                <w:bCs/>
                <w:sz w:val="20"/>
                <w:szCs w:val="20"/>
              </w:rPr>
              <w:t>10</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AD1D1E"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AD1D1E"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312E75B9"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C559B1">
              <w:rPr>
                <w:rFonts w:ascii="Calibri" w:eastAsia="Times New Roman" w:hAnsi="Calibri" w:cs="Arial"/>
                <w:b/>
                <w:bCs/>
                <w:color w:val="000000"/>
                <w:sz w:val="20"/>
                <w:szCs w:val="20"/>
                <w:lang w:eastAsia="pt-BR"/>
              </w:rPr>
              <w:t>72-53-32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C559B1">
              <w:rPr>
                <w:rFonts w:ascii="Calibri" w:eastAsia="Times New Roman" w:hAnsi="Calibri" w:cs="Arial"/>
                <w:b/>
                <w:bCs/>
                <w:color w:val="000000"/>
                <w:sz w:val="20"/>
                <w:szCs w:val="20"/>
                <w:lang w:eastAsia="pt-BR"/>
              </w:rPr>
              <w:t>72-53-32</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C559B1">
              <w:rPr>
                <w:rFonts w:ascii="Calibri" w:eastAsia="Times New Roman" w:hAnsi="Calibri" w:cs="Arial"/>
                <w:b/>
                <w:bCs/>
                <w:color w:val="000000"/>
                <w:sz w:val="20"/>
                <w:szCs w:val="20"/>
                <w:lang w:eastAsia="pt-BR"/>
              </w:rPr>
              <w:t>72-53-32</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5D0077B1"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C559B1">
              <w:rPr>
                <w:rFonts w:ascii="Calibri" w:eastAsia="Times New Roman" w:hAnsi="Calibri" w:cs="Arial"/>
                <w:i/>
                <w:iCs/>
                <w:color w:val="000000"/>
                <w:sz w:val="20"/>
                <w:szCs w:val="20"/>
                <w:lang w:val="en-US" w:eastAsia="pt-BR"/>
              </w:rPr>
              <w:t>72-53-32</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C559B1">
              <w:rPr>
                <w:rFonts w:ascii="Calibri" w:eastAsia="Times New Roman" w:hAnsi="Calibri" w:cs="Arial"/>
                <w:i/>
                <w:iCs/>
                <w:color w:val="000000"/>
                <w:sz w:val="20"/>
                <w:szCs w:val="20"/>
                <w:lang w:val="en-US" w:eastAsia="pt-BR"/>
              </w:rPr>
              <w:t>72-53-32</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C559B1">
              <w:rPr>
                <w:rFonts w:ascii="Calibri" w:eastAsia="Times New Roman" w:hAnsi="Calibri" w:cs="Arial"/>
                <w:i/>
                <w:iCs/>
                <w:color w:val="000000"/>
                <w:sz w:val="20"/>
                <w:szCs w:val="20"/>
                <w:lang w:val="en-US" w:eastAsia="pt-BR"/>
              </w:rPr>
              <w:t>72-53-32</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lastRenderedPageBreak/>
              <w:t xml:space="preserve">(  </w:t>
            </w:r>
            <w:proofErr w:type="gramEnd"/>
            <w:r>
              <w:rPr>
                <w:rFonts w:ascii="Calibri" w:eastAsia="Times New Roman" w:hAnsi="Calibri" w:cs="Arial"/>
                <w:b/>
                <w:bCs/>
                <w:color w:val="000000"/>
                <w:sz w:val="20"/>
                <w:szCs w:val="20"/>
                <w:lang w:eastAsia="pt-BR"/>
              </w:rPr>
              <w:t xml:space="preserve">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w:t>
            </w:r>
            <w:proofErr w:type="spellStart"/>
            <w:r w:rsidR="00BD7D55" w:rsidRPr="00BD7D55">
              <w:rPr>
                <w:rFonts w:ascii="Calibri" w:eastAsia="Times New Roman" w:hAnsi="Calibri" w:cs="Arial"/>
                <w:b/>
                <w:bCs/>
                <w:color w:val="000000"/>
                <w:sz w:val="20"/>
                <w:szCs w:val="20"/>
                <w:lang w:eastAsia="pt-BR"/>
              </w:rPr>
              <w:t>antigripante</w:t>
            </w:r>
            <w:proofErr w:type="spellEnd"/>
            <w:r w:rsidR="00BD7D55" w:rsidRPr="00BD7D55">
              <w:rPr>
                <w:rFonts w:ascii="Calibri" w:eastAsia="Times New Roman" w:hAnsi="Calibri" w:cs="Arial"/>
                <w:b/>
                <w:bCs/>
                <w:color w:val="000000"/>
                <w:sz w:val="20"/>
                <w:szCs w:val="20"/>
                <w:lang w:eastAsia="pt-BR"/>
              </w:rPr>
              <w:t xml:space="preserve"> (</w:t>
            </w:r>
            <w:proofErr w:type="spellStart"/>
            <w:r w:rsidR="00BD7D55" w:rsidRPr="00BD7D55">
              <w:rPr>
                <w:rFonts w:ascii="Calibri" w:eastAsia="Times New Roman" w:hAnsi="Calibri" w:cs="Arial"/>
                <w:b/>
                <w:bCs/>
                <w:color w:val="000000"/>
                <w:sz w:val="20"/>
                <w:szCs w:val="20"/>
                <w:lang w:eastAsia="pt-BR"/>
              </w:rPr>
              <w:t>antigalling</w:t>
            </w:r>
            <w:proofErr w:type="spellEnd"/>
            <w:r w:rsidR="00BD7D55" w:rsidRPr="00BD7D55">
              <w:rPr>
                <w:rFonts w:ascii="Calibri" w:eastAsia="Times New Roman" w:hAnsi="Calibri" w:cs="Arial"/>
                <w:b/>
                <w:bCs/>
                <w:color w:val="000000"/>
                <w:sz w:val="20"/>
                <w:szCs w:val="20"/>
                <w:lang w:eastAsia="pt-BR"/>
              </w:rPr>
              <w:t xml:space="preserve">)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w:t>
            </w:r>
            <w:proofErr w:type="spellStart"/>
            <w:r w:rsidRPr="00BD7D55">
              <w:rPr>
                <w:rFonts w:ascii="Calibri" w:eastAsia="Times New Roman" w:hAnsi="Calibri" w:cs="Arial"/>
                <w:b/>
                <w:bCs/>
                <w:color w:val="000000"/>
                <w:sz w:val="20"/>
                <w:szCs w:val="20"/>
                <w:lang w:eastAsia="pt-BR"/>
              </w:rPr>
              <w:t>heat</w:t>
            </w:r>
            <w:proofErr w:type="spellEnd"/>
            <w:r w:rsidRPr="00BD7D55">
              <w:rPr>
                <w:rFonts w:ascii="Calibri" w:eastAsia="Times New Roman" w:hAnsi="Calibri" w:cs="Arial"/>
                <w:b/>
                <w:bCs/>
                <w:color w:val="000000"/>
                <w:sz w:val="20"/>
                <w:szCs w:val="20"/>
                <w:lang w:eastAsia="pt-BR"/>
              </w:rPr>
              <w:t xml:space="preserve"> </w:t>
            </w:r>
            <w:proofErr w:type="spellStart"/>
            <w:r w:rsidRPr="00BD7D55">
              <w:rPr>
                <w:rFonts w:ascii="Calibri" w:eastAsia="Times New Roman" w:hAnsi="Calibri" w:cs="Arial"/>
                <w:b/>
                <w:bCs/>
                <w:color w:val="000000"/>
                <w:sz w:val="20"/>
                <w:szCs w:val="20"/>
                <w:lang w:eastAsia="pt-BR"/>
              </w:rPr>
              <w:t>scale</w:t>
            </w:r>
            <w:proofErr w:type="spellEnd"/>
            <w:r w:rsidRPr="00BD7D55">
              <w:rPr>
                <w:rFonts w:ascii="Calibri" w:eastAsia="Times New Roman" w:hAnsi="Calibri" w:cs="Arial"/>
                <w:b/>
                <w:bCs/>
                <w:color w:val="000000"/>
                <w:sz w:val="20"/>
                <w:szCs w:val="20"/>
                <w:lang w:eastAsia="pt-BR"/>
              </w:rPr>
              <w:t>)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w:t>
            </w:r>
            <w:proofErr w:type="spellStart"/>
            <w:r w:rsidRPr="00BD7D55">
              <w:rPr>
                <w:rFonts w:ascii="Calibri" w:eastAsia="Times New Roman" w:hAnsi="Calibri" w:cs="Arial"/>
                <w:b/>
                <w:bCs/>
                <w:color w:val="000000"/>
                <w:sz w:val="20"/>
                <w:szCs w:val="20"/>
                <w:lang w:eastAsia="pt-BR"/>
              </w:rPr>
              <w:t>SPOP’s</w:t>
            </w:r>
            <w:proofErr w:type="spellEnd"/>
            <w:r w:rsidRPr="00BD7D55">
              <w:rPr>
                <w:rFonts w:ascii="Calibri" w:eastAsia="Times New Roman" w:hAnsi="Calibri" w:cs="Arial"/>
                <w:b/>
                <w:bCs/>
                <w:color w:val="000000"/>
                <w:sz w:val="20"/>
                <w:szCs w:val="20"/>
                <w:lang w:eastAsia="pt-BR"/>
              </w:rPr>
              <w:t xml:space="preserve">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 xml:space="preserve">if removal or carbon, corrosion, and </w:t>
            </w:r>
            <w:proofErr w:type="spellStart"/>
            <w:r w:rsidRPr="00611F23">
              <w:rPr>
                <w:rFonts w:ascii="Calibri" w:eastAsia="Times New Roman" w:hAnsi="Calibri" w:cs="Arial"/>
                <w:i/>
                <w:iCs/>
                <w:color w:val="000000"/>
                <w:sz w:val="20"/>
                <w:szCs w:val="20"/>
                <w:lang w:val="en-US" w:eastAsia="pt-BR"/>
              </w:rPr>
              <w:t>antigalling</w:t>
            </w:r>
            <w:proofErr w:type="spellEnd"/>
            <w:r w:rsidRPr="00611F23">
              <w:rPr>
                <w:rFonts w:ascii="Calibri" w:eastAsia="Times New Roman" w:hAnsi="Calibri" w:cs="Arial"/>
                <w:i/>
                <w:iCs/>
                <w:color w:val="000000"/>
                <w:sz w:val="20"/>
                <w:szCs w:val="20"/>
                <w:lang w:val="en-US" w:eastAsia="pt-BR"/>
              </w:rPr>
              <w:t xml:space="preserve">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AD1D1E"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16203B07"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C559B1">
              <w:rPr>
                <w:rFonts w:ascii="Calibri" w:eastAsia="Times New Roman" w:hAnsi="Calibri" w:cs="Arial"/>
                <w:b/>
                <w:bCs/>
                <w:color w:val="000000"/>
                <w:sz w:val="20"/>
                <w:szCs w:val="20"/>
                <w:lang w:eastAsia="pt-BR"/>
              </w:rPr>
              <w:t>72-53-32</w:t>
            </w:r>
            <w:r w:rsidRPr="00E04E56">
              <w:rPr>
                <w:rFonts w:ascii="Calibri" w:eastAsia="Times New Roman" w:hAnsi="Calibri" w:cs="Arial"/>
                <w:b/>
                <w:bCs/>
                <w:color w:val="000000"/>
                <w:sz w:val="20"/>
                <w:szCs w:val="20"/>
                <w:lang w:eastAsia="pt-BR"/>
              </w:rPr>
              <w:t xml:space="preserve">, Seção “Cleaning-01”, Parágrafo 1., Etapa D. (Task </w:t>
            </w:r>
            <w:r w:rsidR="00C559B1">
              <w:rPr>
                <w:rFonts w:ascii="Calibri" w:eastAsia="Times New Roman" w:hAnsi="Calibri" w:cs="Arial"/>
                <w:b/>
                <w:bCs/>
                <w:color w:val="000000"/>
                <w:sz w:val="20"/>
                <w:szCs w:val="20"/>
                <w:lang w:eastAsia="pt-BR"/>
              </w:rPr>
              <w:t>72-53-32</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C559B1">
              <w:rPr>
                <w:rFonts w:ascii="Calibri" w:eastAsia="Times New Roman" w:hAnsi="Calibri" w:cs="Arial"/>
                <w:b/>
                <w:bCs/>
                <w:color w:val="000000"/>
                <w:sz w:val="20"/>
                <w:szCs w:val="20"/>
                <w:lang w:eastAsia="pt-BR"/>
              </w:rPr>
              <w:t>72-53-32</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57DC6FA0"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C559B1">
              <w:rPr>
                <w:rFonts w:ascii="Calibri" w:eastAsia="Times New Roman" w:hAnsi="Calibri" w:cs="Arial"/>
                <w:i/>
                <w:iCs/>
                <w:color w:val="000000"/>
                <w:sz w:val="20"/>
                <w:szCs w:val="20"/>
                <w:lang w:val="en-US" w:eastAsia="pt-BR"/>
              </w:rPr>
              <w:t>72-53-32</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C559B1">
              <w:rPr>
                <w:rFonts w:ascii="Calibri" w:eastAsia="Times New Roman" w:hAnsi="Calibri" w:cs="Arial"/>
                <w:i/>
                <w:iCs/>
                <w:color w:val="000000"/>
                <w:sz w:val="20"/>
                <w:szCs w:val="20"/>
                <w:lang w:val="en-US" w:eastAsia="pt-BR"/>
              </w:rPr>
              <w:t>72-53-32</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C559B1">
              <w:rPr>
                <w:rFonts w:ascii="Calibri" w:eastAsia="Times New Roman" w:hAnsi="Calibri" w:cs="Arial"/>
                <w:i/>
                <w:iCs/>
                <w:color w:val="000000"/>
                <w:sz w:val="20"/>
                <w:szCs w:val="20"/>
                <w:lang w:val="en-US" w:eastAsia="pt-BR"/>
              </w:rPr>
              <w:t>72-53-32</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3E7BD0F" w14:textId="77777777" w:rsidR="00C559B1" w:rsidRDefault="00C559B1" w:rsidP="00E04E56">
            <w:pPr>
              <w:jc w:val="both"/>
              <w:rPr>
                <w:rFonts w:ascii="Calibri" w:eastAsia="Times New Roman" w:hAnsi="Calibri" w:cs="Arial"/>
                <w:b/>
                <w:bCs/>
                <w:color w:val="000000"/>
                <w:sz w:val="20"/>
                <w:szCs w:val="20"/>
                <w:lang w:eastAsia="pt-BR"/>
              </w:rPr>
            </w:pPr>
            <w:r w:rsidRPr="00C559B1">
              <w:rPr>
                <w:rFonts w:ascii="Calibri" w:eastAsia="Times New Roman" w:hAnsi="Calibri" w:cs="Arial"/>
                <w:b/>
                <w:bCs/>
                <w:color w:val="000000"/>
                <w:sz w:val="20"/>
                <w:szCs w:val="20"/>
                <w:lang w:eastAsia="pt-BR"/>
              </w:rPr>
              <w:t xml:space="preserve">ATENÇÃO: </w:t>
            </w:r>
          </w:p>
          <w:p w14:paraId="6CEEB25E" w14:textId="1AD513AB" w:rsidR="00C559B1" w:rsidRDefault="00C559B1" w:rsidP="00E04E56">
            <w:pPr>
              <w:jc w:val="both"/>
              <w:rPr>
                <w:rFonts w:ascii="Calibri" w:eastAsia="Times New Roman" w:hAnsi="Calibri" w:cs="Arial"/>
                <w:b/>
                <w:bCs/>
                <w:color w:val="000000"/>
                <w:sz w:val="20"/>
                <w:szCs w:val="20"/>
                <w:lang w:eastAsia="pt-BR"/>
              </w:rPr>
            </w:pPr>
            <w:r w:rsidRPr="00C559B1">
              <w:rPr>
                <w:rFonts w:ascii="Calibri" w:eastAsia="Times New Roman" w:hAnsi="Calibri" w:cs="Arial"/>
                <w:b/>
                <w:bCs/>
                <w:color w:val="000000"/>
                <w:sz w:val="20"/>
                <w:szCs w:val="20"/>
                <w:lang w:eastAsia="pt-BR"/>
              </w:rPr>
              <w:t xml:space="preserve">O </w:t>
            </w:r>
            <w:r>
              <w:rPr>
                <w:rFonts w:ascii="Calibri" w:eastAsia="Times New Roman" w:hAnsi="Calibri" w:cs="Arial"/>
                <w:b/>
                <w:bCs/>
                <w:color w:val="000000"/>
                <w:sz w:val="20"/>
                <w:szCs w:val="20"/>
                <w:lang w:eastAsia="pt-BR"/>
              </w:rPr>
              <w:t xml:space="preserve">SPOP </w:t>
            </w:r>
            <w:r w:rsidRPr="00C559B1">
              <w:rPr>
                <w:rFonts w:ascii="Calibri" w:eastAsia="Times New Roman" w:hAnsi="Calibri" w:cs="Arial"/>
                <w:b/>
                <w:bCs/>
                <w:color w:val="000000"/>
                <w:sz w:val="20"/>
                <w:szCs w:val="20"/>
                <w:lang w:eastAsia="pt-BR"/>
              </w:rPr>
              <w:t>203 removerá o revestimento da peça</w:t>
            </w:r>
            <w:r>
              <w:rPr>
                <w:rFonts w:ascii="Calibri" w:eastAsia="Times New Roman" w:hAnsi="Calibri" w:cs="Arial"/>
                <w:b/>
                <w:bCs/>
                <w:color w:val="000000"/>
                <w:sz w:val="20"/>
                <w:szCs w:val="20"/>
                <w:lang w:eastAsia="pt-BR"/>
              </w:rPr>
              <w:t>.</w:t>
            </w:r>
          </w:p>
          <w:p w14:paraId="2DB05E2B" w14:textId="3A31A260" w:rsidR="00C559B1" w:rsidRPr="00C559B1" w:rsidRDefault="00C559B1" w:rsidP="00E04E56">
            <w:pPr>
              <w:jc w:val="both"/>
              <w:rPr>
                <w:rFonts w:ascii="Calibri" w:eastAsia="Times New Roman" w:hAnsi="Calibri" w:cs="Arial"/>
                <w:i/>
                <w:iCs/>
                <w:color w:val="000000"/>
                <w:sz w:val="20"/>
                <w:szCs w:val="20"/>
                <w:lang w:val="en-US" w:eastAsia="pt-BR"/>
              </w:rPr>
            </w:pPr>
            <w:r w:rsidRPr="00C559B1">
              <w:rPr>
                <w:rFonts w:ascii="Calibri" w:eastAsia="Times New Roman" w:hAnsi="Calibri" w:cs="Arial"/>
                <w:i/>
                <w:iCs/>
                <w:color w:val="000000"/>
                <w:sz w:val="20"/>
                <w:szCs w:val="20"/>
                <w:lang w:val="en-US" w:eastAsia="pt-BR"/>
              </w:rPr>
              <w:t xml:space="preserve">(CAUTION: </w:t>
            </w:r>
          </w:p>
          <w:p w14:paraId="2AC47739" w14:textId="32845C48" w:rsidR="00C559B1" w:rsidRPr="00C559B1" w:rsidRDefault="00C559B1" w:rsidP="00E04E56">
            <w:pPr>
              <w:jc w:val="both"/>
              <w:rPr>
                <w:rFonts w:ascii="Calibri" w:eastAsia="Times New Roman" w:hAnsi="Calibri" w:cs="Arial"/>
                <w:i/>
                <w:iCs/>
                <w:color w:val="000000"/>
                <w:sz w:val="20"/>
                <w:szCs w:val="20"/>
                <w:lang w:val="en-US" w:eastAsia="pt-BR"/>
              </w:rPr>
            </w:pPr>
            <w:r w:rsidRPr="00C559B1">
              <w:rPr>
                <w:rFonts w:ascii="Calibri" w:eastAsia="Times New Roman" w:hAnsi="Calibri" w:cs="Arial"/>
                <w:i/>
                <w:iCs/>
                <w:color w:val="000000"/>
                <w:sz w:val="20"/>
                <w:szCs w:val="20"/>
                <w:lang w:val="en-US" w:eastAsia="pt-BR"/>
              </w:rPr>
              <w:t>The SPOP 203 will remove the coating of the part.)</w:t>
            </w:r>
          </w:p>
          <w:p w14:paraId="3610DEC0" w14:textId="77777777" w:rsidR="00C559B1" w:rsidRPr="00C559B1" w:rsidRDefault="00C559B1" w:rsidP="00E04E56">
            <w:pPr>
              <w:jc w:val="both"/>
              <w:rPr>
                <w:rFonts w:ascii="Calibri" w:eastAsia="Times New Roman" w:hAnsi="Calibri" w:cs="Arial"/>
                <w:b/>
                <w:bCs/>
                <w:color w:val="000000"/>
                <w:sz w:val="20"/>
                <w:szCs w:val="20"/>
                <w:lang w:val="en-US" w:eastAsia="pt-BR"/>
              </w:rPr>
            </w:pP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AD1D1E"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10947E42"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C559B1">
              <w:rPr>
                <w:rFonts w:ascii="Calibri" w:eastAsia="Times New Roman" w:hAnsi="Calibri" w:cs="Arial"/>
                <w:b/>
                <w:bCs/>
                <w:color w:val="000000"/>
                <w:sz w:val="20"/>
                <w:szCs w:val="20"/>
                <w:lang w:eastAsia="pt-BR"/>
              </w:rPr>
              <w:t>72-53-32</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C559B1">
              <w:rPr>
                <w:rFonts w:ascii="Calibri" w:eastAsia="Times New Roman" w:hAnsi="Calibri" w:cs="Arial"/>
                <w:b/>
                <w:bCs/>
                <w:color w:val="000000"/>
                <w:sz w:val="20"/>
                <w:szCs w:val="20"/>
                <w:lang w:eastAsia="pt-BR"/>
              </w:rPr>
              <w:t>72-53-32</w:t>
            </w:r>
            <w:r w:rsidR="00C60AC9" w:rsidRPr="00C60AC9">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C559B1">
              <w:rPr>
                <w:rFonts w:ascii="Calibri" w:eastAsia="Times New Roman" w:hAnsi="Calibri" w:cs="Arial"/>
                <w:b/>
                <w:bCs/>
                <w:color w:val="000000"/>
                <w:sz w:val="20"/>
                <w:szCs w:val="20"/>
                <w:lang w:eastAsia="pt-BR"/>
              </w:rPr>
              <w:t>72-53-32</w:t>
            </w:r>
            <w:r w:rsidR="00C60AC9" w:rsidRPr="00C60AC9">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339A0613" w:rsidR="008E5DB0"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C559B1">
              <w:rPr>
                <w:rFonts w:ascii="Calibri" w:eastAsia="Times New Roman" w:hAnsi="Calibri" w:cs="Arial"/>
                <w:i/>
                <w:iCs/>
                <w:color w:val="000000"/>
                <w:sz w:val="20"/>
                <w:szCs w:val="20"/>
                <w:lang w:val="en-US" w:eastAsia="pt-BR"/>
              </w:rPr>
              <w:t>72-53-32</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C559B1">
              <w:rPr>
                <w:rFonts w:ascii="Calibri" w:eastAsia="Times New Roman" w:hAnsi="Calibri" w:cs="Arial"/>
                <w:i/>
                <w:iCs/>
                <w:color w:val="000000"/>
                <w:sz w:val="20"/>
                <w:szCs w:val="20"/>
                <w:lang w:val="en-US" w:eastAsia="pt-BR"/>
              </w:rPr>
              <w:t>72-53-32</w:t>
            </w:r>
            <w:r w:rsidR="00C60AC9" w:rsidRPr="00C60AC9">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C559B1">
              <w:rPr>
                <w:rFonts w:ascii="Calibri" w:eastAsia="Times New Roman" w:hAnsi="Calibri" w:cs="Arial"/>
                <w:i/>
                <w:iCs/>
                <w:color w:val="000000"/>
                <w:sz w:val="20"/>
                <w:szCs w:val="20"/>
                <w:lang w:val="en-US" w:eastAsia="pt-BR"/>
              </w:rPr>
              <w:t>72-53-32</w:t>
            </w:r>
            <w:r w:rsidR="00C60AC9" w:rsidRPr="00C60AC9">
              <w:rPr>
                <w:rFonts w:ascii="Calibri" w:eastAsia="Times New Roman" w:hAnsi="Calibri" w:cs="Arial"/>
                <w:i/>
                <w:iCs/>
                <w:color w:val="000000"/>
                <w:sz w:val="20"/>
                <w:szCs w:val="20"/>
                <w:lang w:val="en-US" w:eastAsia="pt-BR"/>
              </w:rPr>
              <w:t>-110-</w:t>
            </w:r>
            <w:proofErr w:type="gramStart"/>
            <w:r w:rsidR="00C60AC9" w:rsidRPr="00C60AC9">
              <w:rPr>
                <w:rFonts w:ascii="Calibri" w:eastAsia="Times New Roman" w:hAnsi="Calibri" w:cs="Arial"/>
                <w:i/>
                <w:iCs/>
                <w:color w:val="000000"/>
                <w:sz w:val="20"/>
                <w:szCs w:val="20"/>
                <w:lang w:val="en-US" w:eastAsia="pt-BR"/>
              </w:rPr>
              <w:t>008</w:t>
            </w:r>
            <w:r w:rsidR="0059380B" w:rsidRPr="0059380B">
              <w:rPr>
                <w:rFonts w:ascii="Calibri" w:eastAsia="Times New Roman" w:hAnsi="Calibri" w:cs="Arial"/>
                <w:i/>
                <w:iCs/>
                <w:color w:val="000000"/>
                <w:sz w:val="20"/>
                <w:szCs w:val="20"/>
                <w:lang w:val="en-US" w:eastAsia="pt-BR"/>
              </w:rPr>
              <w:t>)</w:t>
            </w:r>
            <w:r w:rsidRPr="0059380B">
              <w:rPr>
                <w:rFonts w:ascii="Calibri" w:eastAsia="Times New Roman" w:hAnsi="Calibri" w:cs="Arial"/>
                <w:i/>
                <w:iCs/>
                <w:color w:val="000000"/>
                <w:sz w:val="20"/>
                <w:szCs w:val="20"/>
                <w:lang w:val="en-US" w:eastAsia="pt-BR"/>
              </w:rPr>
              <w:t>:)</w:t>
            </w:r>
            <w:proofErr w:type="gramEnd"/>
          </w:p>
          <w:p w14:paraId="39A8A3BB" w14:textId="77777777" w:rsidR="00C559B1" w:rsidRDefault="00C559B1" w:rsidP="008E5DB0">
            <w:pPr>
              <w:jc w:val="both"/>
              <w:rPr>
                <w:rFonts w:ascii="Calibri" w:eastAsia="Times New Roman" w:hAnsi="Calibri" w:cs="Arial"/>
                <w:i/>
                <w:iCs/>
                <w:color w:val="000000"/>
                <w:sz w:val="20"/>
                <w:szCs w:val="20"/>
                <w:lang w:val="en-US" w:eastAsia="pt-BR"/>
              </w:rPr>
            </w:pPr>
          </w:p>
          <w:p w14:paraId="2EDCB827" w14:textId="77777777" w:rsidR="00C559B1" w:rsidRDefault="00C559B1" w:rsidP="008E5DB0">
            <w:pPr>
              <w:jc w:val="both"/>
              <w:rPr>
                <w:rFonts w:ascii="Calibri" w:eastAsia="Times New Roman" w:hAnsi="Calibri" w:cs="Arial"/>
                <w:b/>
                <w:bCs/>
                <w:color w:val="000000"/>
                <w:sz w:val="20"/>
                <w:szCs w:val="20"/>
                <w:lang w:eastAsia="pt-BR"/>
              </w:rPr>
            </w:pPr>
            <w:r w:rsidRPr="00C559B1">
              <w:rPr>
                <w:rFonts w:ascii="Calibri" w:eastAsia="Times New Roman" w:hAnsi="Calibri" w:cs="Arial"/>
                <w:b/>
                <w:bCs/>
                <w:color w:val="000000"/>
                <w:sz w:val="20"/>
                <w:szCs w:val="20"/>
                <w:lang w:eastAsia="pt-BR"/>
              </w:rPr>
              <w:t xml:space="preserve">ATENÇÃO: </w:t>
            </w:r>
          </w:p>
          <w:p w14:paraId="66B395F3" w14:textId="25969C1C" w:rsidR="00C559B1" w:rsidRPr="00C559B1" w:rsidRDefault="00C559B1" w:rsidP="008E5DB0">
            <w:pPr>
              <w:jc w:val="both"/>
              <w:rPr>
                <w:rFonts w:ascii="Calibri" w:eastAsia="Times New Roman" w:hAnsi="Calibri" w:cs="Arial"/>
                <w:b/>
                <w:bCs/>
                <w:color w:val="000000"/>
                <w:sz w:val="20"/>
                <w:szCs w:val="20"/>
                <w:lang w:val="en-US" w:eastAsia="pt-BR"/>
              </w:rPr>
            </w:pPr>
            <w:r w:rsidRPr="00C559B1">
              <w:rPr>
                <w:rFonts w:ascii="Calibri" w:eastAsia="Times New Roman" w:hAnsi="Calibri" w:cs="Arial"/>
                <w:b/>
                <w:bCs/>
                <w:color w:val="000000"/>
                <w:sz w:val="20"/>
                <w:szCs w:val="20"/>
                <w:lang w:eastAsia="pt-BR"/>
              </w:rPr>
              <w:t xml:space="preserve">O </w:t>
            </w:r>
            <w:r>
              <w:rPr>
                <w:rFonts w:ascii="Calibri" w:eastAsia="Times New Roman" w:hAnsi="Calibri" w:cs="Arial"/>
                <w:b/>
                <w:bCs/>
                <w:color w:val="000000"/>
                <w:sz w:val="20"/>
                <w:szCs w:val="20"/>
                <w:lang w:eastAsia="pt-BR"/>
              </w:rPr>
              <w:t>SPOP</w:t>
            </w:r>
            <w:r w:rsidRPr="00C559B1">
              <w:rPr>
                <w:rFonts w:ascii="Calibri" w:eastAsia="Times New Roman" w:hAnsi="Calibri" w:cs="Arial"/>
                <w:b/>
                <w:bCs/>
                <w:color w:val="000000"/>
                <w:sz w:val="20"/>
                <w:szCs w:val="20"/>
                <w:lang w:eastAsia="pt-BR"/>
              </w:rPr>
              <w:t xml:space="preserve"> 211 pode causar danos a alguns tipos de revestimento de plasma e a diferentes revestimentos. </w:t>
            </w:r>
            <w:r w:rsidRPr="00C559B1">
              <w:rPr>
                <w:rFonts w:ascii="Calibri" w:eastAsia="Times New Roman" w:hAnsi="Calibri" w:cs="Arial"/>
                <w:b/>
                <w:bCs/>
                <w:color w:val="000000"/>
                <w:sz w:val="20"/>
                <w:szCs w:val="20"/>
                <w:lang w:eastAsia="pt-BR"/>
              </w:rPr>
              <w:lastRenderedPageBreak/>
              <w:t xml:space="preserve">Também pode causar danos às peças se for retido em uma montagem. Consulte o </w:t>
            </w:r>
            <w:r>
              <w:rPr>
                <w:rFonts w:ascii="Calibri" w:eastAsia="Times New Roman" w:hAnsi="Calibri" w:cs="Arial"/>
                <w:b/>
                <w:bCs/>
                <w:color w:val="000000"/>
                <w:sz w:val="20"/>
                <w:szCs w:val="20"/>
                <w:lang w:eastAsia="pt-BR"/>
              </w:rPr>
              <w:t>SPM</w:t>
            </w:r>
            <w:r w:rsidRPr="00C559B1">
              <w:rPr>
                <w:rFonts w:ascii="Calibri" w:eastAsia="Times New Roman" w:hAnsi="Calibri" w:cs="Arial"/>
                <w:b/>
                <w:bCs/>
                <w:color w:val="000000"/>
                <w:sz w:val="20"/>
                <w:szCs w:val="20"/>
                <w:lang w:eastAsia="pt-BR"/>
              </w:rPr>
              <w:t>, seção 70-20-00.</w:t>
            </w:r>
          </w:p>
          <w:p w14:paraId="0C822A29" w14:textId="75D6596B" w:rsidR="00C559B1" w:rsidRDefault="00C559B1" w:rsidP="008E5DB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C559B1">
              <w:rPr>
                <w:rFonts w:ascii="Calibri" w:eastAsia="Times New Roman" w:hAnsi="Calibri" w:cs="Arial"/>
                <w:i/>
                <w:iCs/>
                <w:color w:val="000000"/>
                <w:sz w:val="20"/>
                <w:szCs w:val="20"/>
                <w:lang w:val="en-US" w:eastAsia="pt-BR"/>
              </w:rPr>
              <w:t xml:space="preserve">CAUTION: </w:t>
            </w:r>
          </w:p>
          <w:p w14:paraId="6DE4EFB3" w14:textId="59037CC4" w:rsidR="00C559B1" w:rsidRPr="00AD1D1E" w:rsidRDefault="00C559B1" w:rsidP="008E5DB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 xml:space="preserve">SPOP </w:t>
            </w:r>
            <w:r w:rsidRPr="00C559B1">
              <w:rPr>
                <w:rFonts w:ascii="Calibri" w:eastAsia="Times New Roman" w:hAnsi="Calibri" w:cs="Arial"/>
                <w:i/>
                <w:iCs/>
                <w:color w:val="000000"/>
                <w:sz w:val="20"/>
                <w:szCs w:val="20"/>
                <w:lang w:val="en-US" w:eastAsia="pt-BR"/>
              </w:rPr>
              <w:t xml:space="preserve">211 can cause damage to some types of plasma coating and to different coatings. It can also cause damage to parts if </w:t>
            </w:r>
            <w:proofErr w:type="gramStart"/>
            <w:r w:rsidRPr="00C559B1">
              <w:rPr>
                <w:rFonts w:ascii="Calibri" w:eastAsia="Times New Roman" w:hAnsi="Calibri" w:cs="Arial"/>
                <w:i/>
                <w:iCs/>
                <w:color w:val="000000"/>
                <w:sz w:val="20"/>
                <w:szCs w:val="20"/>
                <w:lang w:val="en-US" w:eastAsia="pt-BR"/>
              </w:rPr>
              <w:t>it is</w:t>
            </w:r>
            <w:proofErr w:type="gramEnd"/>
            <w:r w:rsidRPr="00C559B1">
              <w:rPr>
                <w:rFonts w:ascii="Calibri" w:eastAsia="Times New Roman" w:hAnsi="Calibri" w:cs="Arial"/>
                <w:i/>
                <w:iCs/>
                <w:color w:val="000000"/>
                <w:sz w:val="20"/>
                <w:szCs w:val="20"/>
                <w:lang w:val="en-US" w:eastAsia="pt-BR"/>
              </w:rPr>
              <w:t xml:space="preserve"> caught in an assembly. </w:t>
            </w:r>
            <w:proofErr w:type="spellStart"/>
            <w:r w:rsidRPr="00C559B1">
              <w:rPr>
                <w:rFonts w:ascii="Calibri" w:eastAsia="Times New Roman" w:hAnsi="Calibri" w:cs="Arial"/>
                <w:i/>
                <w:iCs/>
                <w:color w:val="000000"/>
                <w:sz w:val="20"/>
                <w:szCs w:val="20"/>
                <w:lang w:eastAsia="pt-BR"/>
              </w:rPr>
              <w:t>Refer</w:t>
            </w:r>
            <w:proofErr w:type="spellEnd"/>
            <w:r w:rsidRPr="00C559B1">
              <w:rPr>
                <w:rFonts w:ascii="Calibri" w:eastAsia="Times New Roman" w:hAnsi="Calibri" w:cs="Arial"/>
                <w:i/>
                <w:iCs/>
                <w:color w:val="000000"/>
                <w:sz w:val="20"/>
                <w:szCs w:val="20"/>
                <w:lang w:eastAsia="pt-BR"/>
              </w:rPr>
              <w:t xml:space="preserve"> </w:t>
            </w:r>
            <w:proofErr w:type="spellStart"/>
            <w:r w:rsidRPr="00C559B1">
              <w:rPr>
                <w:rFonts w:ascii="Calibri" w:eastAsia="Times New Roman" w:hAnsi="Calibri" w:cs="Arial"/>
                <w:i/>
                <w:iCs/>
                <w:color w:val="000000"/>
                <w:sz w:val="20"/>
                <w:szCs w:val="20"/>
                <w:lang w:eastAsia="pt-BR"/>
              </w:rPr>
              <w:t>to</w:t>
            </w:r>
            <w:proofErr w:type="spellEnd"/>
            <w:r w:rsidRPr="00C559B1">
              <w:rPr>
                <w:rFonts w:ascii="Calibri" w:eastAsia="Times New Roman" w:hAnsi="Calibri" w:cs="Arial"/>
                <w:i/>
                <w:iCs/>
                <w:color w:val="000000"/>
                <w:sz w:val="20"/>
                <w:szCs w:val="20"/>
                <w:lang w:eastAsia="pt-BR"/>
              </w:rPr>
              <w:t xml:space="preserve"> </w:t>
            </w:r>
            <w:proofErr w:type="spellStart"/>
            <w:r w:rsidRPr="00C559B1">
              <w:rPr>
                <w:rFonts w:ascii="Calibri" w:eastAsia="Times New Roman" w:hAnsi="Calibri" w:cs="Arial"/>
                <w:i/>
                <w:iCs/>
                <w:color w:val="000000"/>
                <w:sz w:val="20"/>
                <w:szCs w:val="20"/>
                <w:lang w:eastAsia="pt-BR"/>
              </w:rPr>
              <w:t>the</w:t>
            </w:r>
            <w:proofErr w:type="spellEnd"/>
            <w:r w:rsidRPr="00C559B1">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SPM</w:t>
            </w:r>
            <w:r w:rsidRPr="00C559B1">
              <w:rPr>
                <w:rFonts w:ascii="Calibri" w:eastAsia="Times New Roman" w:hAnsi="Calibri" w:cs="Arial"/>
                <w:i/>
                <w:iCs/>
                <w:color w:val="000000"/>
                <w:sz w:val="20"/>
                <w:szCs w:val="20"/>
                <w:lang w:eastAsia="pt-BR"/>
              </w:rPr>
              <w:t xml:space="preserve">. </w:t>
            </w:r>
            <w:proofErr w:type="spellStart"/>
            <w:r w:rsidRPr="00C559B1">
              <w:rPr>
                <w:rFonts w:ascii="Calibri" w:eastAsia="Times New Roman" w:hAnsi="Calibri" w:cs="Arial"/>
                <w:i/>
                <w:iCs/>
                <w:color w:val="000000"/>
                <w:sz w:val="20"/>
                <w:szCs w:val="20"/>
                <w:lang w:eastAsia="pt-BR"/>
              </w:rPr>
              <w:t>Section</w:t>
            </w:r>
            <w:proofErr w:type="spellEnd"/>
            <w:r w:rsidRPr="00C559B1">
              <w:rPr>
                <w:rFonts w:ascii="Calibri" w:eastAsia="Times New Roman" w:hAnsi="Calibri" w:cs="Arial"/>
                <w:i/>
                <w:iCs/>
                <w:color w:val="000000"/>
                <w:sz w:val="20"/>
                <w:szCs w:val="20"/>
                <w:lang w:eastAsia="pt-BR"/>
              </w:rPr>
              <w:t xml:space="preserve"> 70-20-00.</w:t>
            </w:r>
            <w:r>
              <w:rPr>
                <w:rFonts w:ascii="Calibri" w:eastAsia="Times New Roman" w:hAnsi="Calibri" w:cs="Arial"/>
                <w:i/>
                <w:iCs/>
                <w:color w:val="000000"/>
                <w:sz w:val="20"/>
                <w:szCs w:val="20"/>
                <w:lang w:eastAsia="pt-BR"/>
              </w:rPr>
              <w:t>)</w:t>
            </w:r>
          </w:p>
          <w:p w14:paraId="43AC7EDD" w14:textId="77777777" w:rsidR="008E5DB0" w:rsidRPr="00AD1D1E" w:rsidRDefault="008E5DB0" w:rsidP="008E5DB0">
            <w:pPr>
              <w:jc w:val="both"/>
              <w:rPr>
                <w:rFonts w:ascii="Calibri" w:eastAsia="Times New Roman" w:hAnsi="Calibri" w:cs="Arial"/>
                <w:b/>
                <w:bCs/>
                <w:color w:val="000000"/>
                <w:sz w:val="20"/>
                <w:szCs w:val="20"/>
                <w:lang w:eastAsia="pt-BR"/>
              </w:rPr>
            </w:pPr>
            <w:r w:rsidRPr="00AD1D1E">
              <w:rPr>
                <w:rFonts w:ascii="Calibri" w:eastAsia="Times New Roman" w:hAnsi="Calibri" w:cs="Arial"/>
                <w:b/>
                <w:bCs/>
                <w:color w:val="000000"/>
                <w:sz w:val="20"/>
                <w:szCs w:val="20"/>
                <w:lang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66D14253" w14:textId="5EFC6F45" w:rsidR="005E6E71" w:rsidRPr="008E5DB0" w:rsidRDefault="005E6E71" w:rsidP="0043333A">
            <w:pPr>
              <w:jc w:val="both"/>
              <w:rPr>
                <w:rFonts w:ascii="Calibri" w:eastAsia="Times New Roman" w:hAnsi="Calibri" w:cs="Arial"/>
                <w:b/>
                <w:bCs/>
                <w:color w:val="000000"/>
                <w:sz w:val="20"/>
                <w:szCs w:val="20"/>
                <w:lang w:val="en-US" w:eastAsia="pt-BR"/>
              </w:rPr>
            </w:pPr>
          </w:p>
        </w:tc>
      </w:tr>
      <w:tr w:rsidR="00C559B1" w:rsidRPr="00C10C02" w14:paraId="23BAB56D" w14:textId="77777777" w:rsidTr="009B3906">
        <w:trPr>
          <w:trHeight w:val="1134"/>
          <w:jc w:val="center"/>
        </w:trPr>
        <w:tc>
          <w:tcPr>
            <w:tcW w:w="704" w:type="dxa"/>
            <w:vAlign w:val="center"/>
          </w:tcPr>
          <w:p w14:paraId="7797048D" w14:textId="616ADEC7" w:rsidR="00C559B1" w:rsidRDefault="00C559B1" w:rsidP="00C559B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AD1D1E">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EAEA1E43CC94E1DA1064D4C891E1B28"/>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0567CF03" w:rsidR="00C559B1" w:rsidRDefault="00C559B1" w:rsidP="00C559B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552E4F7684A04ACBB99C59ACF8AD436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234BA1B9" w:rsidR="00C559B1" w:rsidRDefault="00C559B1" w:rsidP="00C559B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PARTICULA MAGNETICA / MAGNETIC PARTICLE</w:t>
                </w:r>
              </w:p>
            </w:tc>
          </w:sdtContent>
        </w:sdt>
        <w:tc>
          <w:tcPr>
            <w:tcW w:w="5182" w:type="dxa"/>
            <w:gridSpan w:val="3"/>
            <w:vAlign w:val="center"/>
          </w:tcPr>
          <w:p w14:paraId="6B00A363" w14:textId="77777777" w:rsidR="00C559B1" w:rsidRDefault="00C559B1" w:rsidP="00C559B1">
            <w:pPr>
              <w:jc w:val="both"/>
              <w:rPr>
                <w:rFonts w:ascii="Calibri" w:eastAsia="Times New Roman" w:hAnsi="Calibri" w:cs="Arial"/>
                <w:b/>
                <w:bCs/>
                <w:color w:val="000000"/>
                <w:sz w:val="20"/>
                <w:szCs w:val="20"/>
                <w:lang w:eastAsia="pt-BR"/>
              </w:rPr>
            </w:pPr>
          </w:p>
          <w:p w14:paraId="1288EF0D" w14:textId="34D2CDBE" w:rsidR="00C559B1" w:rsidRDefault="00C559B1" w:rsidP="00C559B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inspeção por partícula magnética da peça conforme CIR Manual 3043515, ATA 72-53-32, Seção “</w:t>
            </w:r>
            <w:proofErr w:type="spellStart"/>
            <w:r>
              <w:rPr>
                <w:rFonts w:ascii="Calibri" w:eastAsia="Times New Roman" w:hAnsi="Calibri" w:cs="Arial"/>
                <w:b/>
                <w:bCs/>
                <w:color w:val="000000"/>
                <w:sz w:val="20"/>
                <w:szCs w:val="20"/>
                <w:lang w:eastAsia="pt-BR"/>
              </w:rPr>
              <w:t>Inspection</w:t>
            </w:r>
            <w:proofErr w:type="spellEnd"/>
            <w:r>
              <w:rPr>
                <w:rFonts w:ascii="Calibri" w:eastAsia="Times New Roman" w:hAnsi="Calibri" w:cs="Arial"/>
                <w:b/>
                <w:bCs/>
                <w:color w:val="000000"/>
                <w:sz w:val="20"/>
                <w:szCs w:val="20"/>
                <w:lang w:eastAsia="pt-BR"/>
              </w:rPr>
              <w:t xml:space="preserve">/Check-01”, Parágrafo 1., Etapa C. (Task </w:t>
            </w:r>
          </w:p>
          <w:p w14:paraId="2A47705C" w14:textId="2A7AA079" w:rsidR="00C559B1" w:rsidRDefault="00C559B1" w:rsidP="00C559B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72-53-32-240-801): </w:t>
            </w:r>
          </w:p>
          <w:p w14:paraId="11AE3A76" w14:textId="6791421F" w:rsidR="00C559B1" w:rsidRDefault="00C559B1" w:rsidP="00C559B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magnetic particle inspection of the part in accordance with CIR Manual 3043515, ATA 72-53-32, Section “Inspection/Check-01”, Paragraph 1., Step C. (Task 72-53-32-240-801) :)</w:t>
            </w:r>
          </w:p>
          <w:p w14:paraId="64058DD1" w14:textId="77777777" w:rsidR="00C559B1" w:rsidRDefault="00C559B1" w:rsidP="00C559B1">
            <w:pPr>
              <w:jc w:val="both"/>
              <w:rPr>
                <w:rFonts w:ascii="Calibri" w:eastAsia="Times New Roman" w:hAnsi="Calibri" w:cs="Arial"/>
                <w:i/>
                <w:iCs/>
                <w:color w:val="000000"/>
                <w:sz w:val="20"/>
                <w:szCs w:val="20"/>
                <w:lang w:val="en-US" w:eastAsia="pt-BR"/>
              </w:rPr>
            </w:pPr>
          </w:p>
          <w:p w14:paraId="441E79AB" w14:textId="59CCC0EC" w:rsidR="00C559B1" w:rsidRDefault="00C559B1" w:rsidP="00C559B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processo conforme SPOP 106.</w:t>
            </w:r>
          </w:p>
          <w:p w14:paraId="602E80CB" w14:textId="0FF48CD6" w:rsidR="00C559B1" w:rsidRDefault="00C559B1" w:rsidP="00C559B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process in accordance with SPOP 106.)</w:t>
            </w:r>
          </w:p>
          <w:p w14:paraId="730FC642" w14:textId="77777777" w:rsidR="00C559B1" w:rsidRDefault="00C559B1" w:rsidP="00C559B1">
            <w:pPr>
              <w:jc w:val="both"/>
              <w:rPr>
                <w:rFonts w:ascii="Calibri" w:eastAsia="Times New Roman" w:hAnsi="Calibri" w:cs="Arial"/>
                <w:i/>
                <w:iCs/>
                <w:color w:val="000000"/>
                <w:sz w:val="20"/>
                <w:szCs w:val="20"/>
                <w:lang w:val="en-US" w:eastAsia="pt-BR"/>
              </w:rPr>
            </w:pPr>
          </w:p>
          <w:p w14:paraId="25CC74D4" w14:textId="77777777" w:rsidR="00C559B1" w:rsidRDefault="00C559B1" w:rsidP="00C559B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p>
          <w:p w14:paraId="711A7299" w14:textId="77777777" w:rsidR="00C559B1" w:rsidRDefault="00C559B1" w:rsidP="00C559B1">
            <w:pPr>
              <w:pStyle w:val="PargrafodaLista"/>
              <w:numPr>
                <w:ilvl w:val="0"/>
                <w:numId w:val="5"/>
              </w:numPr>
              <w:jc w:val="both"/>
              <w:rPr>
                <w:rFonts w:ascii="Calibri" w:eastAsia="Times New Roman" w:hAnsi="Calibri" w:cs="Arial"/>
                <w:b/>
                <w:bCs/>
                <w:color w:val="000000"/>
                <w:sz w:val="20"/>
                <w:szCs w:val="20"/>
                <w:lang w:eastAsia="pt-BR"/>
              </w:rPr>
            </w:pPr>
            <w:r w:rsidRPr="00C559B1">
              <w:rPr>
                <w:rFonts w:ascii="Calibri" w:eastAsia="Times New Roman" w:hAnsi="Calibri" w:cs="Arial"/>
                <w:b/>
                <w:bCs/>
                <w:color w:val="000000"/>
                <w:sz w:val="20"/>
                <w:szCs w:val="20"/>
                <w:lang w:eastAsia="pt-BR"/>
              </w:rPr>
              <w:t>Terminais 500 A</w:t>
            </w:r>
          </w:p>
          <w:p w14:paraId="51E22676" w14:textId="1B99A9F9" w:rsidR="00C559B1" w:rsidRPr="00C559B1" w:rsidRDefault="00C559B1" w:rsidP="00C559B1">
            <w:pPr>
              <w:pStyle w:val="PargrafodaLista"/>
              <w:numPr>
                <w:ilvl w:val="0"/>
                <w:numId w:val="5"/>
              </w:numPr>
              <w:jc w:val="both"/>
              <w:rPr>
                <w:rFonts w:ascii="Calibri" w:eastAsia="Times New Roman" w:hAnsi="Calibri" w:cs="Arial"/>
                <w:b/>
                <w:bCs/>
                <w:color w:val="000000"/>
                <w:sz w:val="20"/>
                <w:szCs w:val="20"/>
                <w:lang w:eastAsia="pt-BR"/>
              </w:rPr>
            </w:pPr>
            <w:r w:rsidRPr="00C559B1">
              <w:rPr>
                <w:rFonts w:ascii="Calibri" w:eastAsia="Times New Roman" w:hAnsi="Calibri" w:cs="Arial"/>
                <w:b/>
                <w:bCs/>
                <w:color w:val="000000"/>
                <w:sz w:val="20"/>
                <w:szCs w:val="20"/>
                <w:lang w:eastAsia="pt-BR"/>
              </w:rPr>
              <w:t>Solenoide 500 A</w:t>
            </w:r>
          </w:p>
          <w:p w14:paraId="29D5BF80" w14:textId="77777777" w:rsidR="00C559B1" w:rsidRDefault="00C559B1" w:rsidP="00C559B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(NOTE: </w:t>
            </w:r>
          </w:p>
          <w:p w14:paraId="23EC6E98" w14:textId="12BC6346" w:rsidR="00C559B1" w:rsidRDefault="00C559B1" w:rsidP="00C559B1">
            <w:pPr>
              <w:pStyle w:val="PargrafodaLista"/>
              <w:numPr>
                <w:ilvl w:val="0"/>
                <w:numId w:val="6"/>
              </w:numPr>
              <w:jc w:val="both"/>
              <w:rPr>
                <w:rFonts w:ascii="Calibri" w:eastAsia="Times New Roman" w:hAnsi="Calibri" w:cs="Arial"/>
                <w:i/>
                <w:iCs/>
                <w:color w:val="000000"/>
                <w:sz w:val="20"/>
                <w:szCs w:val="20"/>
                <w:lang w:eastAsia="pt-BR"/>
              </w:rPr>
            </w:pPr>
            <w:r w:rsidRPr="00C559B1">
              <w:rPr>
                <w:rFonts w:ascii="Calibri" w:eastAsia="Times New Roman" w:hAnsi="Calibri" w:cs="Arial"/>
                <w:i/>
                <w:iCs/>
                <w:color w:val="000000"/>
                <w:sz w:val="20"/>
                <w:szCs w:val="20"/>
                <w:lang w:eastAsia="pt-BR"/>
              </w:rPr>
              <w:t xml:space="preserve"> </w:t>
            </w:r>
            <w:proofErr w:type="spellStart"/>
            <w:r w:rsidRPr="00C559B1">
              <w:rPr>
                <w:rFonts w:ascii="Calibri" w:eastAsia="Times New Roman" w:hAnsi="Calibri" w:cs="Arial"/>
                <w:i/>
                <w:iCs/>
                <w:color w:val="000000"/>
                <w:sz w:val="20"/>
                <w:szCs w:val="20"/>
                <w:lang w:eastAsia="pt-BR"/>
              </w:rPr>
              <w:t>Ends</w:t>
            </w:r>
            <w:proofErr w:type="spellEnd"/>
            <w:r w:rsidRPr="00C559B1">
              <w:rPr>
                <w:rFonts w:ascii="Calibri" w:eastAsia="Times New Roman" w:hAnsi="Calibri" w:cs="Arial"/>
                <w:i/>
                <w:iCs/>
                <w:color w:val="000000"/>
                <w:sz w:val="20"/>
                <w:szCs w:val="20"/>
                <w:lang w:eastAsia="pt-BR"/>
              </w:rPr>
              <w:t xml:space="preserve"> 500 </w:t>
            </w:r>
            <w:proofErr w:type="spellStart"/>
            <w:r w:rsidRPr="00C559B1">
              <w:rPr>
                <w:rFonts w:ascii="Calibri" w:eastAsia="Times New Roman" w:hAnsi="Calibri" w:cs="Arial"/>
                <w:i/>
                <w:iCs/>
                <w:color w:val="000000"/>
                <w:sz w:val="20"/>
                <w:szCs w:val="20"/>
                <w:lang w:eastAsia="pt-BR"/>
              </w:rPr>
              <w:t>amp</w:t>
            </w:r>
            <w:proofErr w:type="spellEnd"/>
            <w:r w:rsidRPr="00C559B1">
              <w:rPr>
                <w:rFonts w:ascii="Calibri" w:eastAsia="Times New Roman" w:hAnsi="Calibri" w:cs="Arial"/>
                <w:i/>
                <w:iCs/>
                <w:color w:val="000000"/>
                <w:sz w:val="20"/>
                <w:szCs w:val="20"/>
                <w:lang w:eastAsia="pt-BR"/>
              </w:rPr>
              <w:t xml:space="preserve"> </w:t>
            </w:r>
          </w:p>
          <w:p w14:paraId="0B7A26BE" w14:textId="348D185D" w:rsidR="00C559B1" w:rsidRPr="00C559B1" w:rsidRDefault="00C559B1" w:rsidP="00C559B1">
            <w:pPr>
              <w:pStyle w:val="PargrafodaLista"/>
              <w:numPr>
                <w:ilvl w:val="0"/>
                <w:numId w:val="6"/>
              </w:numPr>
              <w:jc w:val="both"/>
              <w:rPr>
                <w:rFonts w:ascii="Calibri" w:eastAsia="Times New Roman" w:hAnsi="Calibri" w:cs="Arial"/>
                <w:i/>
                <w:iCs/>
                <w:color w:val="000000"/>
                <w:sz w:val="20"/>
                <w:szCs w:val="20"/>
                <w:lang w:eastAsia="pt-BR"/>
              </w:rPr>
            </w:pPr>
            <w:proofErr w:type="spellStart"/>
            <w:r w:rsidRPr="00C559B1">
              <w:rPr>
                <w:rFonts w:ascii="Calibri" w:eastAsia="Times New Roman" w:hAnsi="Calibri" w:cs="Arial"/>
                <w:i/>
                <w:iCs/>
                <w:color w:val="000000"/>
                <w:sz w:val="20"/>
                <w:szCs w:val="20"/>
                <w:lang w:eastAsia="pt-BR"/>
              </w:rPr>
              <w:t>Solenoid</w:t>
            </w:r>
            <w:proofErr w:type="spellEnd"/>
            <w:r w:rsidRPr="00C559B1">
              <w:rPr>
                <w:rFonts w:ascii="Calibri" w:eastAsia="Times New Roman" w:hAnsi="Calibri" w:cs="Arial"/>
                <w:i/>
                <w:iCs/>
                <w:color w:val="000000"/>
                <w:sz w:val="20"/>
                <w:szCs w:val="20"/>
                <w:lang w:eastAsia="pt-BR"/>
              </w:rPr>
              <w:t xml:space="preserve"> 500 </w:t>
            </w:r>
            <w:proofErr w:type="spellStart"/>
            <w:r w:rsidRPr="00C559B1">
              <w:rPr>
                <w:rFonts w:ascii="Calibri" w:eastAsia="Times New Roman" w:hAnsi="Calibri" w:cs="Arial"/>
                <w:i/>
                <w:iCs/>
                <w:color w:val="000000"/>
                <w:sz w:val="20"/>
                <w:szCs w:val="20"/>
                <w:lang w:eastAsia="pt-BR"/>
              </w:rPr>
              <w:t>amp</w:t>
            </w:r>
            <w:proofErr w:type="spellEnd"/>
            <w:r w:rsidRPr="00C559B1">
              <w:rPr>
                <w:rFonts w:ascii="Calibri" w:eastAsia="Times New Roman" w:hAnsi="Calibri" w:cs="Arial"/>
                <w:i/>
                <w:iCs/>
                <w:color w:val="000000"/>
                <w:sz w:val="20"/>
                <w:szCs w:val="20"/>
                <w:lang w:eastAsia="pt-BR"/>
              </w:rPr>
              <w:t>.)</w:t>
            </w:r>
          </w:p>
          <w:p w14:paraId="682CF939" w14:textId="77777777" w:rsidR="00C559B1" w:rsidRDefault="00C559B1" w:rsidP="00C559B1">
            <w:pPr>
              <w:jc w:val="both"/>
              <w:rPr>
                <w:rFonts w:ascii="Calibri" w:eastAsia="Times New Roman" w:hAnsi="Calibri" w:cs="Arial"/>
                <w:i/>
                <w:iCs/>
                <w:color w:val="000000"/>
                <w:sz w:val="20"/>
                <w:szCs w:val="20"/>
                <w:lang w:eastAsia="pt-BR"/>
              </w:rPr>
            </w:pPr>
          </w:p>
          <w:p w14:paraId="2061F45F" w14:textId="77777777" w:rsidR="00C559B1" w:rsidRDefault="00C559B1" w:rsidP="00C559B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Preencher o formulário IAS-RG-0332. </w:t>
            </w:r>
          </w:p>
          <w:p w14:paraId="68E8B33B" w14:textId="77777777" w:rsidR="00C559B1" w:rsidRDefault="00C559B1" w:rsidP="00C559B1">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Foram encontradas indicações</w:t>
            </w:r>
            <w:r>
              <w:rPr>
                <w:rFonts w:ascii="Calibri" w:eastAsia="Times New Roman" w:hAnsi="Calibri" w:cs="Arial"/>
                <w:i/>
                <w:iCs/>
                <w:color w:val="000000"/>
                <w:sz w:val="20"/>
                <w:szCs w:val="20"/>
                <w:lang w:eastAsia="pt-BR"/>
              </w:rPr>
              <w:t xml:space="preserve">? </w:t>
            </w:r>
          </w:p>
          <w:p w14:paraId="4230CCA7" w14:textId="77777777" w:rsidR="00C559B1" w:rsidRDefault="00C559B1" w:rsidP="00C559B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652803EC" w14:textId="77777777" w:rsidR="00C559B1" w:rsidRDefault="00C559B1" w:rsidP="00C559B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Pr>
                <w:rFonts w:ascii="Calibri" w:eastAsia="Times New Roman" w:hAnsi="Calibri" w:cs="Arial"/>
                <w:i/>
                <w:iCs/>
                <w:color w:val="000000"/>
                <w:sz w:val="20"/>
                <w:szCs w:val="20"/>
                <w:lang w:eastAsia="pt-BR"/>
              </w:rPr>
              <w:t>Fill</w:t>
            </w:r>
            <w:proofErr w:type="spellEnd"/>
            <w:r>
              <w:rPr>
                <w:rFonts w:ascii="Calibri" w:eastAsia="Times New Roman" w:hAnsi="Calibri" w:cs="Arial"/>
                <w:i/>
                <w:iCs/>
                <w:color w:val="000000"/>
                <w:sz w:val="20"/>
                <w:szCs w:val="20"/>
                <w:lang w:eastAsia="pt-BR"/>
              </w:rPr>
              <w:t xml:space="preserve"> out </w:t>
            </w:r>
            <w:proofErr w:type="spellStart"/>
            <w:r>
              <w:rPr>
                <w:rFonts w:ascii="Calibri" w:eastAsia="Times New Roman" w:hAnsi="Calibri" w:cs="Arial"/>
                <w:i/>
                <w:iCs/>
                <w:color w:val="000000"/>
                <w:sz w:val="20"/>
                <w:szCs w:val="20"/>
                <w:lang w:eastAsia="pt-BR"/>
              </w:rPr>
              <w:t>form</w:t>
            </w:r>
            <w:proofErr w:type="spellEnd"/>
            <w:r>
              <w:rPr>
                <w:rFonts w:ascii="Calibri" w:eastAsia="Times New Roman" w:hAnsi="Calibri" w:cs="Arial"/>
                <w:i/>
                <w:iCs/>
                <w:color w:val="000000"/>
                <w:sz w:val="20"/>
                <w:szCs w:val="20"/>
                <w:lang w:eastAsia="pt-BR"/>
              </w:rPr>
              <w:t xml:space="preserve"> IAS-RG-0332. </w:t>
            </w:r>
          </w:p>
          <w:p w14:paraId="4B2B6C18" w14:textId="77777777" w:rsidR="00C559B1" w:rsidRDefault="00C559B1" w:rsidP="00C559B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Were any indications found?) </w:t>
            </w:r>
          </w:p>
          <w:p w14:paraId="5BDEBC1E" w14:textId="77777777" w:rsidR="00C559B1" w:rsidRDefault="00C559B1" w:rsidP="00C559B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0AE3BE37" w14:textId="77777777" w:rsidR="00C559B1" w:rsidRDefault="00C559B1" w:rsidP="00C559B1">
            <w:pPr>
              <w:jc w:val="both"/>
              <w:rPr>
                <w:rFonts w:ascii="Calibri" w:eastAsia="Times New Roman" w:hAnsi="Calibri" w:cs="Arial"/>
                <w:b/>
                <w:bCs/>
                <w:color w:val="000000"/>
                <w:sz w:val="20"/>
                <w:szCs w:val="20"/>
                <w:lang w:val="en-US" w:eastAsia="pt-BR"/>
              </w:rPr>
            </w:pPr>
            <w:proofErr w:type="gramStart"/>
            <w:r>
              <w:rPr>
                <w:rFonts w:ascii="Calibri" w:eastAsia="Times New Roman" w:hAnsi="Calibri" w:cs="Arial"/>
                <w:b/>
                <w:bCs/>
                <w:color w:val="000000"/>
                <w:sz w:val="20"/>
                <w:szCs w:val="20"/>
                <w:lang w:val="en-US" w:eastAsia="pt-BR"/>
              </w:rPr>
              <w:t>(  )</w:t>
            </w:r>
            <w:proofErr w:type="gramEnd"/>
            <w:r>
              <w:rPr>
                <w:rFonts w:ascii="Calibri" w:eastAsia="Times New Roman" w:hAnsi="Calibri" w:cs="Arial"/>
                <w:b/>
                <w:bCs/>
                <w:color w:val="000000"/>
                <w:sz w:val="20"/>
                <w:szCs w:val="20"/>
                <w:lang w:val="en-US" w:eastAsia="pt-BR"/>
              </w:rPr>
              <w:t xml:space="preserve"> Sim. </w:t>
            </w:r>
          </w:p>
          <w:p w14:paraId="5E050C5C" w14:textId="77777777" w:rsidR="00C559B1" w:rsidRPr="00AD1D1E" w:rsidRDefault="00C559B1" w:rsidP="00C559B1">
            <w:pPr>
              <w:jc w:val="both"/>
              <w:rPr>
                <w:rFonts w:ascii="Calibri" w:eastAsia="Times New Roman" w:hAnsi="Calibri" w:cs="Arial"/>
                <w:i/>
                <w:iCs/>
                <w:color w:val="000000"/>
                <w:sz w:val="20"/>
                <w:szCs w:val="20"/>
                <w:lang w:val="en-US" w:eastAsia="pt-BR"/>
              </w:rPr>
            </w:pPr>
            <w:r w:rsidRPr="00AD1D1E">
              <w:rPr>
                <w:rFonts w:ascii="Calibri" w:eastAsia="Times New Roman" w:hAnsi="Calibri" w:cs="Arial"/>
                <w:i/>
                <w:iCs/>
                <w:color w:val="000000"/>
                <w:sz w:val="20"/>
                <w:szCs w:val="20"/>
                <w:lang w:val="en-US" w:eastAsia="pt-BR"/>
              </w:rPr>
              <w:t xml:space="preserve">(Yes.) </w:t>
            </w:r>
          </w:p>
          <w:p w14:paraId="02B81119" w14:textId="77777777" w:rsidR="00C559B1" w:rsidRPr="00AD1D1E" w:rsidRDefault="00C559B1" w:rsidP="00C559B1">
            <w:pPr>
              <w:jc w:val="both"/>
              <w:rPr>
                <w:rFonts w:ascii="Calibri" w:eastAsia="Times New Roman" w:hAnsi="Calibri" w:cs="Arial"/>
                <w:i/>
                <w:iCs/>
                <w:color w:val="000000"/>
                <w:sz w:val="20"/>
                <w:szCs w:val="20"/>
                <w:lang w:val="en-US" w:eastAsia="pt-BR"/>
              </w:rPr>
            </w:pPr>
            <w:r w:rsidRPr="00AD1D1E">
              <w:rPr>
                <w:rFonts w:ascii="Calibri" w:eastAsia="Times New Roman" w:hAnsi="Calibri" w:cs="Arial"/>
                <w:i/>
                <w:iCs/>
                <w:color w:val="000000"/>
                <w:sz w:val="20"/>
                <w:szCs w:val="20"/>
                <w:lang w:val="en-US" w:eastAsia="pt-BR"/>
              </w:rPr>
              <w:t xml:space="preserve"> </w:t>
            </w:r>
          </w:p>
          <w:p w14:paraId="6A74A03B" w14:textId="77777777" w:rsidR="00C559B1" w:rsidRDefault="00C559B1" w:rsidP="00C559B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w:t>
            </w:r>
            <w:proofErr w:type="gramEnd"/>
            <w:r>
              <w:rPr>
                <w:rFonts w:ascii="Calibri" w:eastAsia="Times New Roman" w:hAnsi="Calibri" w:cs="Arial"/>
                <w:b/>
                <w:bCs/>
                <w:color w:val="000000"/>
                <w:sz w:val="20"/>
                <w:szCs w:val="20"/>
                <w:lang w:eastAsia="pt-BR"/>
              </w:rPr>
              <w:t xml:space="preserve"> Não. </w:t>
            </w:r>
          </w:p>
          <w:p w14:paraId="1733E176" w14:textId="77777777" w:rsidR="00C559B1" w:rsidRDefault="00C559B1" w:rsidP="00C559B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(No.)</w:t>
            </w:r>
          </w:p>
          <w:p w14:paraId="7ADA4CA1" w14:textId="7DC4E972" w:rsidR="00C559B1" w:rsidRPr="00C10C02" w:rsidRDefault="00C559B1" w:rsidP="00C559B1">
            <w:pPr>
              <w:jc w:val="both"/>
              <w:rPr>
                <w:rFonts w:ascii="Calibri" w:eastAsia="Times New Roman" w:hAnsi="Calibri" w:cs="Arial"/>
                <w:i/>
                <w:iCs/>
                <w:color w:val="000000"/>
                <w:sz w:val="20"/>
                <w:szCs w:val="20"/>
                <w:lang w:eastAsia="pt-BR"/>
              </w:rPr>
            </w:pPr>
          </w:p>
        </w:tc>
      </w:tr>
      <w:tr w:rsidR="00C559B1" w:rsidRPr="00EB776E" w14:paraId="1787429F" w14:textId="77777777" w:rsidTr="009B3906">
        <w:trPr>
          <w:trHeight w:val="1134"/>
          <w:jc w:val="center"/>
        </w:trPr>
        <w:tc>
          <w:tcPr>
            <w:tcW w:w="704" w:type="dxa"/>
            <w:vAlign w:val="center"/>
          </w:tcPr>
          <w:p w14:paraId="7BDFDBA8" w14:textId="5877BF84" w:rsidR="00C559B1" w:rsidRDefault="00C559B1" w:rsidP="00C559B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D1D1E">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582530555"/>
            <w:placeholder>
              <w:docPart w:val="787EA817ACB941E4B60C2FD22AD6A709"/>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14D24426" w:rsidR="00C559B1" w:rsidRDefault="00C559B1" w:rsidP="00C559B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AA265A71C11F4D4B8368242CF2DEE8E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555C8B1" w:rsidR="00C559B1" w:rsidRDefault="00C559B1" w:rsidP="00C559B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73A922F" w14:textId="77777777" w:rsidR="00C559B1" w:rsidRDefault="00C559B1" w:rsidP="00C559B1">
            <w:pPr>
              <w:jc w:val="both"/>
              <w:rPr>
                <w:rFonts w:ascii="Calibri" w:eastAsia="Times New Roman" w:hAnsi="Calibri" w:cs="Arial"/>
                <w:b/>
                <w:bCs/>
                <w:color w:val="000000"/>
                <w:sz w:val="20"/>
                <w:szCs w:val="20"/>
                <w:lang w:eastAsia="pt-BR"/>
              </w:rPr>
            </w:pPr>
          </w:p>
          <w:p w14:paraId="6D06C4A7" w14:textId="213104BD" w:rsidR="00C559B1" w:rsidRDefault="00C559B1" w:rsidP="00C559B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Realizar a inspeção pós inspeção por partícula magnética da peça conforme CIR Manual 3043515, ATA 72-53-32, Seção “</w:t>
            </w:r>
            <w:proofErr w:type="spellStart"/>
            <w:r>
              <w:rPr>
                <w:rFonts w:ascii="Calibri" w:eastAsia="Times New Roman" w:hAnsi="Calibri" w:cs="Arial"/>
                <w:b/>
                <w:bCs/>
                <w:color w:val="000000"/>
                <w:sz w:val="20"/>
                <w:szCs w:val="20"/>
                <w:lang w:eastAsia="pt-BR"/>
              </w:rPr>
              <w:t>Inspection</w:t>
            </w:r>
            <w:proofErr w:type="spellEnd"/>
            <w:r>
              <w:rPr>
                <w:rFonts w:ascii="Calibri" w:eastAsia="Times New Roman" w:hAnsi="Calibri" w:cs="Arial"/>
                <w:b/>
                <w:bCs/>
                <w:color w:val="000000"/>
                <w:sz w:val="20"/>
                <w:szCs w:val="20"/>
                <w:lang w:eastAsia="pt-BR"/>
              </w:rPr>
              <w:t xml:space="preserve">/Check-01”, Parágrafo 1., Etapa C.; (Task 72-53-32-240-801). </w:t>
            </w:r>
            <w:proofErr w:type="spellStart"/>
            <w:r>
              <w:rPr>
                <w:rFonts w:ascii="Calibri" w:eastAsia="Times New Roman" w:hAnsi="Calibri" w:cs="Arial"/>
                <w:b/>
                <w:bCs/>
                <w:color w:val="000000"/>
                <w:sz w:val="20"/>
                <w:szCs w:val="20"/>
                <w:lang w:val="en-US" w:eastAsia="pt-BR"/>
              </w:rPr>
              <w:t>Avaliar</w:t>
            </w:r>
            <w:proofErr w:type="spellEnd"/>
            <w:r>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os</w:t>
            </w:r>
            <w:proofErr w:type="spellEnd"/>
            <w:r>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limites</w:t>
            </w:r>
            <w:proofErr w:type="spellEnd"/>
            <w:r>
              <w:rPr>
                <w:rFonts w:ascii="Calibri" w:eastAsia="Times New Roman" w:hAnsi="Calibri" w:cs="Arial"/>
                <w:b/>
                <w:bCs/>
                <w:color w:val="000000"/>
                <w:sz w:val="20"/>
                <w:szCs w:val="20"/>
                <w:lang w:val="en-US" w:eastAsia="pt-BR"/>
              </w:rPr>
              <w:t xml:space="preserve"> de </w:t>
            </w:r>
            <w:proofErr w:type="spellStart"/>
            <w:r>
              <w:rPr>
                <w:rFonts w:ascii="Calibri" w:eastAsia="Times New Roman" w:hAnsi="Calibri" w:cs="Arial"/>
                <w:b/>
                <w:bCs/>
                <w:color w:val="000000"/>
                <w:sz w:val="20"/>
                <w:szCs w:val="20"/>
                <w:lang w:val="en-US" w:eastAsia="pt-BR"/>
              </w:rPr>
              <w:t>aceitação</w:t>
            </w:r>
            <w:proofErr w:type="spellEnd"/>
            <w:r>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conforme</w:t>
            </w:r>
            <w:proofErr w:type="spellEnd"/>
            <w:r>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referências</w:t>
            </w:r>
            <w:proofErr w:type="spellEnd"/>
            <w:r>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mencionadas</w:t>
            </w:r>
            <w:proofErr w:type="spellEnd"/>
            <w:r>
              <w:rPr>
                <w:rFonts w:ascii="Calibri" w:eastAsia="Times New Roman" w:hAnsi="Calibri" w:cs="Arial"/>
                <w:b/>
                <w:bCs/>
                <w:color w:val="000000"/>
                <w:sz w:val="20"/>
                <w:szCs w:val="20"/>
                <w:lang w:val="en-US" w:eastAsia="pt-BR"/>
              </w:rPr>
              <w:t>.</w:t>
            </w:r>
          </w:p>
          <w:p w14:paraId="37B3219F" w14:textId="69EC856F" w:rsidR="00C559B1" w:rsidRDefault="00C559B1" w:rsidP="00C559B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post-magnetic particle inspection of the part in accordance with CIR Manual 3043515, ATA 72-53-32, Section “Inspection/Check-01”, Paragraph 1., Step C (Task 72-53-32-240-801). Evaluate the acceptance limits in accordance with the referenced guidelines.)</w:t>
            </w:r>
          </w:p>
          <w:p w14:paraId="6E1D9A6A" w14:textId="77777777" w:rsidR="00C559B1" w:rsidRDefault="00C559B1" w:rsidP="00C559B1">
            <w:pPr>
              <w:jc w:val="both"/>
              <w:rPr>
                <w:rFonts w:ascii="Calibri" w:eastAsia="Times New Roman" w:hAnsi="Calibri" w:cs="Arial"/>
                <w:i/>
                <w:iCs/>
                <w:color w:val="000000"/>
                <w:sz w:val="20"/>
                <w:szCs w:val="20"/>
                <w:lang w:val="en-US" w:eastAsia="pt-BR"/>
              </w:rPr>
            </w:pPr>
          </w:p>
          <w:p w14:paraId="00B9C38E" w14:textId="77777777" w:rsidR="00C559B1" w:rsidRDefault="00C559B1" w:rsidP="00C559B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A peça foi aprovada na inspeção?  </w:t>
            </w:r>
          </w:p>
          <w:p w14:paraId="718FD98D" w14:textId="77777777" w:rsidR="00C559B1" w:rsidRDefault="00C559B1" w:rsidP="00C559B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(Was the part approved in the inspection?) </w:t>
            </w:r>
          </w:p>
          <w:p w14:paraId="3699F48E" w14:textId="77777777" w:rsidR="00C559B1" w:rsidRDefault="00C559B1" w:rsidP="00C559B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4B47B40B" w14:textId="77777777" w:rsidR="00C559B1" w:rsidRDefault="00C559B1" w:rsidP="00C559B1">
            <w:pPr>
              <w:jc w:val="both"/>
              <w:rPr>
                <w:rFonts w:ascii="Calibri" w:eastAsia="Times New Roman" w:hAnsi="Calibri" w:cs="Arial"/>
                <w:i/>
                <w:iCs/>
                <w:color w:val="000000"/>
                <w:sz w:val="20"/>
                <w:szCs w:val="20"/>
                <w:lang w:eastAsia="pt-BR"/>
              </w:rPr>
            </w:pPr>
            <w:proofErr w:type="gramStart"/>
            <w:r>
              <w:rPr>
                <w:rFonts w:ascii="Calibri" w:eastAsia="Times New Roman" w:hAnsi="Calibri" w:cs="Arial"/>
                <w:b/>
                <w:bCs/>
                <w:color w:val="000000"/>
                <w:sz w:val="20"/>
                <w:szCs w:val="20"/>
                <w:lang w:eastAsia="pt-BR"/>
              </w:rPr>
              <w:t>(  )</w:t>
            </w:r>
            <w:proofErr w:type="gramEnd"/>
            <w:r>
              <w:rPr>
                <w:rFonts w:ascii="Calibri" w:eastAsia="Times New Roman" w:hAnsi="Calibri" w:cs="Arial"/>
                <w:i/>
                <w:iCs/>
                <w:color w:val="000000"/>
                <w:sz w:val="20"/>
                <w:szCs w:val="20"/>
                <w:lang w:eastAsia="pt-BR"/>
              </w:rPr>
              <w:t xml:space="preserve"> </w:t>
            </w:r>
            <w:r>
              <w:rPr>
                <w:rFonts w:ascii="Calibri" w:eastAsia="Times New Roman" w:hAnsi="Calibri" w:cs="Arial"/>
                <w:b/>
                <w:bCs/>
                <w:color w:val="000000"/>
                <w:sz w:val="20"/>
                <w:szCs w:val="20"/>
                <w:lang w:eastAsia="pt-BR"/>
              </w:rPr>
              <w:t>Sim, aprovada</w:t>
            </w:r>
            <w:r>
              <w:rPr>
                <w:rFonts w:ascii="Calibri" w:eastAsia="Times New Roman" w:hAnsi="Calibri" w:cs="Arial"/>
                <w:i/>
                <w:iCs/>
                <w:color w:val="000000"/>
                <w:sz w:val="20"/>
                <w:szCs w:val="20"/>
                <w:lang w:eastAsia="pt-BR"/>
              </w:rPr>
              <w:t xml:space="preserve">. </w:t>
            </w:r>
          </w:p>
          <w:p w14:paraId="18D2D647" w14:textId="77777777" w:rsidR="00C559B1" w:rsidRDefault="00C559B1" w:rsidP="00C559B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(Yes, </w:t>
            </w:r>
            <w:proofErr w:type="spellStart"/>
            <w:r>
              <w:rPr>
                <w:rFonts w:ascii="Calibri" w:eastAsia="Times New Roman" w:hAnsi="Calibri" w:cs="Arial"/>
                <w:i/>
                <w:iCs/>
                <w:color w:val="000000"/>
                <w:sz w:val="20"/>
                <w:szCs w:val="20"/>
                <w:lang w:eastAsia="pt-BR"/>
              </w:rPr>
              <w:t>approved</w:t>
            </w:r>
            <w:proofErr w:type="spellEnd"/>
            <w:r>
              <w:rPr>
                <w:rFonts w:ascii="Calibri" w:eastAsia="Times New Roman" w:hAnsi="Calibri" w:cs="Arial"/>
                <w:i/>
                <w:iCs/>
                <w:color w:val="000000"/>
                <w:sz w:val="20"/>
                <w:szCs w:val="20"/>
                <w:lang w:eastAsia="pt-BR"/>
              </w:rPr>
              <w:t xml:space="preserve">.) </w:t>
            </w:r>
          </w:p>
          <w:p w14:paraId="6B7311D2" w14:textId="77777777" w:rsidR="00C559B1" w:rsidRDefault="00C559B1" w:rsidP="00C559B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387F8FB0" w14:textId="77777777" w:rsidR="00C559B1" w:rsidRDefault="00C559B1" w:rsidP="00C559B1">
            <w:pPr>
              <w:jc w:val="both"/>
              <w:rPr>
                <w:rFonts w:ascii="Calibri" w:eastAsia="Times New Roman" w:hAnsi="Calibri" w:cs="Arial"/>
                <w:i/>
                <w:iCs/>
                <w:color w:val="000000"/>
                <w:sz w:val="20"/>
                <w:szCs w:val="20"/>
                <w:lang w:eastAsia="pt-BR"/>
              </w:rPr>
            </w:pPr>
            <w:proofErr w:type="gramStart"/>
            <w:r>
              <w:rPr>
                <w:rFonts w:ascii="Calibri" w:eastAsia="Times New Roman" w:hAnsi="Calibri" w:cs="Arial"/>
                <w:b/>
                <w:bCs/>
                <w:color w:val="000000"/>
                <w:sz w:val="20"/>
                <w:szCs w:val="20"/>
                <w:lang w:eastAsia="pt-BR"/>
              </w:rPr>
              <w:t>(  )</w:t>
            </w:r>
            <w:proofErr w:type="gramEnd"/>
            <w:r>
              <w:rPr>
                <w:rFonts w:ascii="Calibri" w:eastAsia="Times New Roman" w:hAnsi="Calibri" w:cs="Arial"/>
                <w:i/>
                <w:iCs/>
                <w:color w:val="000000"/>
                <w:sz w:val="20"/>
                <w:szCs w:val="20"/>
                <w:lang w:eastAsia="pt-BR"/>
              </w:rPr>
              <w:t xml:space="preserve"> </w:t>
            </w:r>
            <w:r>
              <w:rPr>
                <w:rFonts w:ascii="Calibri" w:eastAsia="Times New Roman" w:hAnsi="Calibri" w:cs="Arial"/>
                <w:b/>
                <w:bCs/>
                <w:color w:val="000000"/>
                <w:sz w:val="20"/>
                <w:szCs w:val="20"/>
                <w:lang w:eastAsia="pt-BR"/>
              </w:rPr>
              <w:t>Não, rejeitada.</w:t>
            </w:r>
            <w:r>
              <w:rPr>
                <w:rFonts w:ascii="Calibri" w:eastAsia="Times New Roman" w:hAnsi="Calibri" w:cs="Arial"/>
                <w:i/>
                <w:iCs/>
                <w:color w:val="000000"/>
                <w:sz w:val="20"/>
                <w:szCs w:val="20"/>
                <w:lang w:eastAsia="pt-BR"/>
              </w:rPr>
              <w:t xml:space="preserve"> </w:t>
            </w:r>
          </w:p>
          <w:p w14:paraId="10B82A15" w14:textId="77777777" w:rsidR="00C559B1" w:rsidRDefault="00C559B1" w:rsidP="00C559B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(No, </w:t>
            </w:r>
            <w:proofErr w:type="spellStart"/>
            <w:r>
              <w:rPr>
                <w:rFonts w:ascii="Calibri" w:eastAsia="Times New Roman" w:hAnsi="Calibri" w:cs="Arial"/>
                <w:i/>
                <w:iCs/>
                <w:color w:val="000000"/>
                <w:sz w:val="20"/>
                <w:szCs w:val="20"/>
                <w:lang w:eastAsia="pt-BR"/>
              </w:rPr>
              <w:t>rejected</w:t>
            </w:r>
            <w:proofErr w:type="spellEnd"/>
            <w:r>
              <w:rPr>
                <w:rFonts w:ascii="Calibri" w:eastAsia="Times New Roman" w:hAnsi="Calibri" w:cs="Arial"/>
                <w:i/>
                <w:iCs/>
                <w:color w:val="000000"/>
                <w:sz w:val="20"/>
                <w:szCs w:val="20"/>
                <w:lang w:eastAsia="pt-BR"/>
              </w:rPr>
              <w:t xml:space="preserve">.) </w:t>
            </w:r>
          </w:p>
          <w:p w14:paraId="043324A0" w14:textId="77777777" w:rsidR="00C559B1" w:rsidRDefault="00C559B1" w:rsidP="00C559B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3910BC0F" w14:textId="77777777" w:rsidR="00C559B1" w:rsidRDefault="00C559B1" w:rsidP="00C559B1">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Nº do laudo de NDT:</w:t>
            </w:r>
            <w:r>
              <w:rPr>
                <w:rFonts w:ascii="Calibri" w:eastAsia="Times New Roman" w:hAnsi="Calibri" w:cs="Arial"/>
                <w:color w:val="000000"/>
                <w:sz w:val="20"/>
                <w:szCs w:val="20"/>
                <w:lang w:eastAsia="pt-BR"/>
              </w:rPr>
              <w:t xml:space="preserve"> ____________________</w:t>
            </w:r>
            <w:r>
              <w:rPr>
                <w:rFonts w:ascii="Calibri" w:eastAsia="Times New Roman" w:hAnsi="Calibri" w:cs="Arial"/>
                <w:i/>
                <w:iCs/>
                <w:color w:val="000000"/>
                <w:sz w:val="20"/>
                <w:szCs w:val="20"/>
                <w:lang w:eastAsia="pt-BR"/>
              </w:rPr>
              <w:t xml:space="preserve"> </w:t>
            </w:r>
          </w:p>
          <w:p w14:paraId="520B4C30" w14:textId="77777777" w:rsidR="00C559B1" w:rsidRDefault="00C559B1" w:rsidP="00C559B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(NDT </w:t>
            </w:r>
            <w:proofErr w:type="spellStart"/>
            <w:r>
              <w:rPr>
                <w:rFonts w:ascii="Calibri" w:eastAsia="Times New Roman" w:hAnsi="Calibri" w:cs="Arial"/>
                <w:i/>
                <w:iCs/>
                <w:color w:val="000000"/>
                <w:sz w:val="20"/>
                <w:szCs w:val="20"/>
                <w:lang w:eastAsia="pt-BR"/>
              </w:rPr>
              <w:t>report</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number</w:t>
            </w:r>
            <w:proofErr w:type="spellEnd"/>
            <w:r>
              <w:rPr>
                <w:rFonts w:ascii="Calibri" w:eastAsia="Times New Roman" w:hAnsi="Calibri" w:cs="Arial"/>
                <w:i/>
                <w:iCs/>
                <w:color w:val="000000"/>
                <w:sz w:val="20"/>
                <w:szCs w:val="20"/>
                <w:lang w:eastAsia="pt-BR"/>
              </w:rPr>
              <w:t>:)</w:t>
            </w:r>
          </w:p>
          <w:p w14:paraId="75FA1F14" w14:textId="04A03A9E" w:rsidR="00C559B1" w:rsidRPr="00EB776E" w:rsidRDefault="00C559B1" w:rsidP="00C559B1">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2F1B989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AD1D1E">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1CB6794C"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559B1">
              <w:rPr>
                <w:rFonts w:ascii="Calibri" w:eastAsia="Times New Roman" w:hAnsi="Calibri" w:cs="Arial"/>
                <w:b/>
                <w:bCs/>
                <w:color w:val="000000"/>
                <w:sz w:val="20"/>
                <w:szCs w:val="20"/>
                <w:lang w:eastAsia="pt-BR"/>
              </w:rPr>
              <w:t>72-53-32</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/Check-02”, Parágrafo 1., Etapa C.; Figura 80</w:t>
            </w:r>
            <w:r w:rsidR="006D580A">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sidR="006D580A">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sidR="00C559B1">
              <w:rPr>
                <w:rFonts w:ascii="Calibri" w:eastAsia="Times New Roman" w:hAnsi="Calibri" w:cs="Arial"/>
                <w:b/>
                <w:bCs/>
                <w:color w:val="000000"/>
                <w:sz w:val="20"/>
                <w:szCs w:val="20"/>
                <w:lang w:eastAsia="pt-BR"/>
              </w:rPr>
              <w:t>72-53-32</w:t>
            </w:r>
            <w:r w:rsidR="00C60AC9" w:rsidRPr="00C60AC9">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1425556A"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C559B1">
              <w:rPr>
                <w:rFonts w:ascii="Calibri" w:eastAsia="Times New Roman" w:hAnsi="Calibri" w:cs="Arial"/>
                <w:i/>
                <w:iCs/>
                <w:color w:val="000000"/>
                <w:sz w:val="20"/>
                <w:szCs w:val="20"/>
                <w:lang w:val="en-US" w:eastAsia="pt-BR"/>
              </w:rPr>
              <w:t>72-53-32</w:t>
            </w:r>
            <w:r w:rsidR="00612C6E" w:rsidRPr="00612C6E">
              <w:rPr>
                <w:rFonts w:ascii="Calibri" w:eastAsia="Times New Roman" w:hAnsi="Calibri" w:cs="Arial"/>
                <w:i/>
                <w:iCs/>
                <w:color w:val="000000"/>
                <w:sz w:val="20"/>
                <w:szCs w:val="20"/>
                <w:lang w:val="en-US" w:eastAsia="pt-BR"/>
              </w:rPr>
              <w:t>, Section 'Inspection/Check-02', Paragraph 1., Step C.; Figure 80</w:t>
            </w:r>
            <w:r w:rsidR="006D580A">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and Table 80</w:t>
            </w:r>
            <w:r w:rsidR="006D580A">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(Task </w:t>
            </w:r>
            <w:r w:rsidR="00C559B1">
              <w:rPr>
                <w:rFonts w:ascii="Calibri" w:eastAsia="Times New Roman" w:hAnsi="Calibri" w:cs="Arial"/>
                <w:i/>
                <w:iCs/>
                <w:color w:val="000000"/>
                <w:sz w:val="20"/>
                <w:szCs w:val="20"/>
                <w:lang w:val="en-US" w:eastAsia="pt-BR"/>
              </w:rPr>
              <w:t>72-53-32</w:t>
            </w:r>
            <w:r w:rsidR="00C60AC9" w:rsidRPr="00C60AC9">
              <w:rPr>
                <w:rFonts w:ascii="Calibri" w:eastAsia="Times New Roman" w:hAnsi="Calibri" w:cs="Arial"/>
                <w:i/>
                <w:iCs/>
                <w:color w:val="000000"/>
                <w:sz w:val="20"/>
                <w:szCs w:val="20"/>
                <w:lang w:val="en-US" w:eastAsia="pt-BR"/>
              </w:rPr>
              <w:t>-220-801</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825856" w14:paraId="4CC98F67" w14:textId="77777777" w:rsidTr="009B3906">
        <w:trPr>
          <w:trHeight w:val="1134"/>
          <w:jc w:val="center"/>
        </w:trPr>
        <w:tc>
          <w:tcPr>
            <w:tcW w:w="704" w:type="dxa"/>
            <w:vAlign w:val="center"/>
          </w:tcPr>
          <w:p w14:paraId="6A1EA610" w14:textId="2FB26C47" w:rsidR="003302B8" w:rsidRDefault="00AD1D1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6C58DDEC" w:rsidR="003302B8" w:rsidRPr="005068AF" w:rsidRDefault="00AD1D1E" w:rsidP="003302B8">
            <w:pPr>
              <w:jc w:val="left"/>
              <w:rPr>
                <w:sz w:val="20"/>
                <w:szCs w:val="20"/>
              </w:rPr>
            </w:pPr>
            <w:r>
              <w:rPr>
                <w:rFonts w:ascii="Calibri" w:eastAsia="Times New Roman" w:hAnsi="Calibri" w:cs="Arial"/>
                <w:b/>
                <w:bCs/>
                <w:color w:val="000000"/>
                <w:sz w:val="20"/>
                <w:szCs w:val="20"/>
                <w:lang w:eastAsia="pt-BR"/>
              </w:rPr>
              <w:t>03</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35DED" w14:textId="77777777" w:rsidR="00FA7288" w:rsidRDefault="00FA7288" w:rsidP="00381EB6">
      <w:r>
        <w:separator/>
      </w:r>
    </w:p>
  </w:endnote>
  <w:endnote w:type="continuationSeparator" w:id="0">
    <w:p w14:paraId="0DC899F7" w14:textId="77777777" w:rsidR="00FA7288" w:rsidRDefault="00FA728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2CF22" w14:textId="77777777" w:rsidR="00FA7288" w:rsidRDefault="00FA7288" w:rsidP="00381EB6">
      <w:r>
        <w:separator/>
      </w:r>
    </w:p>
  </w:footnote>
  <w:footnote w:type="continuationSeparator" w:id="0">
    <w:p w14:paraId="364C2EA6" w14:textId="77777777" w:rsidR="00FA7288" w:rsidRDefault="00FA728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0150A22"/>
    <w:multiLevelType w:val="hybridMultilevel"/>
    <w:tmpl w:val="B2B65C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6F670933"/>
    <w:multiLevelType w:val="hybridMultilevel"/>
    <w:tmpl w:val="43BCE9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5"/>
  </w:num>
  <w:num w:numId="3" w16cid:durableId="2124691154">
    <w:abstractNumId w:val="3"/>
  </w:num>
  <w:num w:numId="4" w16cid:durableId="949168782">
    <w:abstractNumId w:val="1"/>
  </w:num>
  <w:num w:numId="5" w16cid:durableId="1775857935">
    <w:abstractNumId w:val="4"/>
  </w:num>
  <w:num w:numId="6" w16cid:durableId="8425544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2B2C"/>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214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80A"/>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18FD"/>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1D1E"/>
    <w:rsid w:val="00AD37DA"/>
    <w:rsid w:val="00AD5A73"/>
    <w:rsid w:val="00AE0441"/>
    <w:rsid w:val="00AE3013"/>
    <w:rsid w:val="00AE6851"/>
    <w:rsid w:val="00AE6D9D"/>
    <w:rsid w:val="00AF3E41"/>
    <w:rsid w:val="00AF4766"/>
    <w:rsid w:val="00B021F6"/>
    <w:rsid w:val="00B11B0A"/>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59B1"/>
    <w:rsid w:val="00C56046"/>
    <w:rsid w:val="00C56051"/>
    <w:rsid w:val="00C60AC9"/>
    <w:rsid w:val="00C65E30"/>
    <w:rsid w:val="00C66C34"/>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0C5"/>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A7288"/>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BEAEA1E43CC94E1DA1064D4C891E1B28"/>
        <w:category>
          <w:name w:val="Geral"/>
          <w:gallery w:val="placeholder"/>
        </w:category>
        <w:types>
          <w:type w:val="bbPlcHdr"/>
        </w:types>
        <w:behaviors>
          <w:behavior w:val="content"/>
        </w:behaviors>
        <w:guid w:val="{BDD37D3E-9924-422C-9E1B-56CF0B04835F}"/>
      </w:docPartPr>
      <w:docPartBody>
        <w:p w:rsidR="0002399D" w:rsidRDefault="0002399D" w:rsidP="0002399D">
          <w:pPr>
            <w:pStyle w:val="BEAEA1E43CC94E1DA1064D4C891E1B28"/>
          </w:pPr>
          <w:r>
            <w:rPr>
              <w:rStyle w:val="TextodoEspaoReservado"/>
            </w:rPr>
            <w:t>Escolher um item.</w:t>
          </w:r>
        </w:p>
      </w:docPartBody>
    </w:docPart>
    <w:docPart>
      <w:docPartPr>
        <w:name w:val="552E4F7684A04ACBB99C59ACF8AD436B"/>
        <w:category>
          <w:name w:val="Geral"/>
          <w:gallery w:val="placeholder"/>
        </w:category>
        <w:types>
          <w:type w:val="bbPlcHdr"/>
        </w:types>
        <w:behaviors>
          <w:behavior w:val="content"/>
        </w:behaviors>
        <w:guid w:val="{F30BD00E-E6FC-4B3D-BC9E-97F60E1CF6E1}"/>
      </w:docPartPr>
      <w:docPartBody>
        <w:p w:rsidR="0002399D" w:rsidRDefault="0002399D" w:rsidP="0002399D">
          <w:pPr>
            <w:pStyle w:val="552E4F7684A04ACBB99C59ACF8AD436B"/>
          </w:pPr>
          <w:r>
            <w:rPr>
              <w:rStyle w:val="TextodoEspaoReservado"/>
            </w:rPr>
            <w:t>Escolher um item.</w:t>
          </w:r>
        </w:p>
      </w:docPartBody>
    </w:docPart>
    <w:docPart>
      <w:docPartPr>
        <w:name w:val="787EA817ACB941E4B60C2FD22AD6A709"/>
        <w:category>
          <w:name w:val="Geral"/>
          <w:gallery w:val="placeholder"/>
        </w:category>
        <w:types>
          <w:type w:val="bbPlcHdr"/>
        </w:types>
        <w:behaviors>
          <w:behavior w:val="content"/>
        </w:behaviors>
        <w:guid w:val="{58E52B45-6538-424D-AF20-B3929C767A8D}"/>
      </w:docPartPr>
      <w:docPartBody>
        <w:p w:rsidR="0002399D" w:rsidRDefault="0002399D" w:rsidP="0002399D">
          <w:pPr>
            <w:pStyle w:val="787EA817ACB941E4B60C2FD22AD6A709"/>
          </w:pPr>
          <w:r>
            <w:rPr>
              <w:rStyle w:val="TextodoEspaoReservado"/>
            </w:rPr>
            <w:t>Escolher um item.</w:t>
          </w:r>
        </w:p>
      </w:docPartBody>
    </w:docPart>
    <w:docPart>
      <w:docPartPr>
        <w:name w:val="AA265A71C11F4D4B8368242CF2DEE8E1"/>
        <w:category>
          <w:name w:val="Geral"/>
          <w:gallery w:val="placeholder"/>
        </w:category>
        <w:types>
          <w:type w:val="bbPlcHdr"/>
        </w:types>
        <w:behaviors>
          <w:behavior w:val="content"/>
        </w:behaviors>
        <w:guid w:val="{64E6F5B0-8047-47B2-85D1-972B9CDBD22D}"/>
      </w:docPartPr>
      <w:docPartBody>
        <w:p w:rsidR="0002399D" w:rsidRDefault="0002399D" w:rsidP="0002399D">
          <w:pPr>
            <w:pStyle w:val="AA265A71C11F4D4B8368242CF2DEE8E1"/>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2399D"/>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7214A"/>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6108"/>
    <w:rsid w:val="00BC7D9B"/>
    <w:rsid w:val="00BE5569"/>
    <w:rsid w:val="00C01D8E"/>
    <w:rsid w:val="00C5354D"/>
    <w:rsid w:val="00C56051"/>
    <w:rsid w:val="00C66C34"/>
    <w:rsid w:val="00CB3A44"/>
    <w:rsid w:val="00CD6F8C"/>
    <w:rsid w:val="00CE6A20"/>
    <w:rsid w:val="00D26DF3"/>
    <w:rsid w:val="00D72717"/>
    <w:rsid w:val="00DC5119"/>
    <w:rsid w:val="00E1277D"/>
    <w:rsid w:val="00EB50C5"/>
    <w:rsid w:val="00EB59CB"/>
    <w:rsid w:val="00EB59F4"/>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02399D"/>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BEAEA1E43CC94E1DA1064D4C891E1B28">
    <w:name w:val="BEAEA1E43CC94E1DA1064D4C891E1B28"/>
    <w:rsid w:val="0002399D"/>
  </w:style>
  <w:style w:type="paragraph" w:customStyle="1" w:styleId="552E4F7684A04ACBB99C59ACF8AD436B">
    <w:name w:val="552E4F7684A04ACBB99C59ACF8AD436B"/>
    <w:rsid w:val="0002399D"/>
  </w:style>
  <w:style w:type="paragraph" w:customStyle="1" w:styleId="787EA817ACB941E4B60C2FD22AD6A709">
    <w:name w:val="787EA817ACB941E4B60C2FD22AD6A709"/>
    <w:rsid w:val="0002399D"/>
  </w:style>
  <w:style w:type="paragraph" w:customStyle="1" w:styleId="AA265A71C11F4D4B8368242CF2DEE8E1">
    <w:name w:val="AA265A71C11F4D4B8368242CF2DEE8E1"/>
    <w:rsid w:val="000239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1100</Words>
  <Characters>6296</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cp:revision>
  <cp:lastPrinted>2017-04-19T12:03:00Z</cp:lastPrinted>
  <dcterms:created xsi:type="dcterms:W3CDTF">2025-10-03T12:48:00Z</dcterms:created>
  <dcterms:modified xsi:type="dcterms:W3CDTF">2025-10-03T12:53:00Z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