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93C8650" w:rsidR="00E8763A" w:rsidRPr="00AF3E41" w:rsidRDefault="008E0DDA" w:rsidP="00E8763A">
            <w:pPr>
              <w:rPr>
                <w:b/>
                <w:bCs/>
                <w:sz w:val="20"/>
                <w:szCs w:val="20"/>
              </w:rPr>
            </w:pPr>
            <w:r>
              <w:rPr>
                <w:b/>
                <w:bCs/>
                <w:sz w:val="20"/>
                <w:szCs w:val="20"/>
              </w:rPr>
              <w:t>3114452-01</w:t>
            </w:r>
          </w:p>
        </w:tc>
        <w:tc>
          <w:tcPr>
            <w:tcW w:w="2691" w:type="dxa"/>
            <w:gridSpan w:val="3"/>
            <w:tcBorders>
              <w:top w:val="nil"/>
              <w:bottom w:val="single" w:sz="4" w:space="0" w:color="000000" w:themeColor="text1"/>
            </w:tcBorders>
            <w:vAlign w:val="center"/>
          </w:tcPr>
          <w:p w14:paraId="217E279A" w14:textId="4D0BC27A" w:rsidR="00E8763A" w:rsidRPr="00691E19" w:rsidRDefault="00242953" w:rsidP="00E8763A">
            <w:pPr>
              <w:rPr>
                <w:b/>
                <w:bCs/>
                <w:sz w:val="20"/>
                <w:szCs w:val="20"/>
              </w:rPr>
            </w:pPr>
            <w:r>
              <w:rPr>
                <w:b/>
                <w:bCs/>
                <w:sz w:val="20"/>
                <w:szCs w:val="20"/>
              </w:rPr>
              <w:t>A18105</w:t>
            </w:r>
          </w:p>
        </w:tc>
        <w:tc>
          <w:tcPr>
            <w:tcW w:w="2690" w:type="dxa"/>
            <w:gridSpan w:val="2"/>
            <w:tcBorders>
              <w:top w:val="nil"/>
              <w:bottom w:val="single" w:sz="4" w:space="0" w:color="000000" w:themeColor="text1"/>
            </w:tcBorders>
            <w:vAlign w:val="center"/>
          </w:tcPr>
          <w:p w14:paraId="7FC1FC28" w14:textId="0C178DE9" w:rsidR="00E8763A" w:rsidRPr="00E8763A" w:rsidRDefault="00242953" w:rsidP="00E8763A">
            <w:pPr>
              <w:rPr>
                <w:sz w:val="20"/>
                <w:szCs w:val="20"/>
              </w:rPr>
            </w:pPr>
            <w:r>
              <w:rPr>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369E287" w:rsidR="00E8763A" w:rsidRPr="00AF3E41" w:rsidRDefault="00242953" w:rsidP="00E8763A">
            <w:pPr>
              <w:rPr>
                <w:b/>
                <w:bCs/>
                <w:sz w:val="20"/>
                <w:szCs w:val="20"/>
              </w:rPr>
            </w:pPr>
            <w:r>
              <w:rPr>
                <w:b/>
                <w:bCs/>
                <w:sz w:val="20"/>
                <w:szCs w:val="20"/>
              </w:rPr>
              <w:t>PCE-AA0009</w:t>
            </w:r>
          </w:p>
        </w:tc>
        <w:tc>
          <w:tcPr>
            <w:tcW w:w="2691" w:type="dxa"/>
            <w:gridSpan w:val="3"/>
            <w:tcBorders>
              <w:top w:val="nil"/>
            </w:tcBorders>
            <w:vAlign w:val="center"/>
          </w:tcPr>
          <w:p w14:paraId="6E590069" w14:textId="36D6E493" w:rsidR="00E8763A" w:rsidRPr="00C752A1" w:rsidRDefault="008E0DDA" w:rsidP="008E0DDA">
            <w:pPr>
              <w:rPr>
                <w:sz w:val="20"/>
                <w:szCs w:val="20"/>
                <w:lang w:val="en-US"/>
              </w:rPr>
            </w:pPr>
            <w:r w:rsidRPr="008E0DDA">
              <w:rPr>
                <w:sz w:val="20"/>
                <w:szCs w:val="20"/>
              </w:rPr>
              <w:t>COOLING AIR</w:t>
            </w:r>
            <w:r>
              <w:rPr>
                <w:sz w:val="20"/>
                <w:szCs w:val="20"/>
              </w:rPr>
              <w:t xml:space="preserve"> N</w:t>
            </w:r>
            <w:r w:rsidRPr="008E0DDA">
              <w:rPr>
                <w:sz w:val="20"/>
                <w:szCs w:val="20"/>
              </w:rPr>
              <w:t>OZZLE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4295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4295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CF8BD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w:t>
            </w:r>
            <w:r w:rsidR="005F61D7">
              <w:rPr>
                <w:rFonts w:ascii="Calibri" w:eastAsia="Times New Roman" w:hAnsi="Calibri" w:cs="Arial"/>
                <w:b/>
                <w:bCs/>
                <w:color w:val="000000"/>
                <w:sz w:val="20"/>
                <w:szCs w:val="20"/>
                <w:lang w:eastAsia="pt-BR"/>
              </w:rPr>
              <w:t>41</w:t>
            </w:r>
            <w:r w:rsidR="00534ED0" w:rsidRPr="00534ED0">
              <w:rPr>
                <w:rFonts w:ascii="Calibri" w:eastAsia="Times New Roman" w:hAnsi="Calibri" w:cs="Arial"/>
                <w:b/>
                <w:bCs/>
                <w:color w:val="000000"/>
                <w:sz w:val="20"/>
                <w:szCs w:val="20"/>
                <w:lang w:eastAsia="pt-BR"/>
              </w:rPr>
              <w:t>-</w:t>
            </w:r>
            <w:r w:rsidR="005F61D7">
              <w:rPr>
                <w:rFonts w:ascii="Calibri" w:eastAsia="Times New Roman" w:hAnsi="Calibri" w:cs="Arial"/>
                <w:b/>
                <w:bCs/>
                <w:color w:val="000000"/>
                <w:sz w:val="20"/>
                <w:szCs w:val="20"/>
                <w:lang w:eastAsia="pt-BR"/>
              </w:rPr>
              <w:t>52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D51204">
              <w:rPr>
                <w:rFonts w:ascii="Calibri" w:eastAsia="Times New Roman" w:hAnsi="Calibri" w:cs="Arial"/>
                <w:b/>
                <w:bCs/>
                <w:color w:val="000000"/>
                <w:sz w:val="20"/>
                <w:szCs w:val="20"/>
                <w:lang w:eastAsia="pt-BR"/>
              </w:rPr>
              <w:t>72-41-52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D51204">
              <w:rPr>
                <w:rFonts w:ascii="Calibri" w:eastAsia="Times New Roman" w:hAnsi="Calibri" w:cs="Arial"/>
                <w:b/>
                <w:bCs/>
                <w:color w:val="000000"/>
                <w:sz w:val="20"/>
                <w:szCs w:val="20"/>
                <w:lang w:eastAsia="pt-BR"/>
              </w:rPr>
              <w:t>72-41-52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2EFC35E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5F61D7" w:rsidRPr="005F61D7">
              <w:rPr>
                <w:rFonts w:ascii="Calibri" w:eastAsia="Times New Roman" w:hAnsi="Calibri" w:cs="Arial"/>
                <w:i/>
                <w:iCs/>
                <w:color w:val="000000"/>
                <w:sz w:val="20"/>
                <w:szCs w:val="20"/>
                <w:lang w:val="en-US" w:eastAsia="pt-BR"/>
              </w:rPr>
              <w:t>72-41-52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5F61D7" w:rsidRPr="005F61D7">
              <w:rPr>
                <w:rFonts w:ascii="Calibri" w:eastAsia="Times New Roman" w:hAnsi="Calibri" w:cs="Arial"/>
                <w:i/>
                <w:iCs/>
                <w:color w:val="000000"/>
                <w:sz w:val="20"/>
                <w:szCs w:val="20"/>
                <w:lang w:val="en-US" w:eastAsia="pt-BR"/>
              </w:rPr>
              <w:t>72-41-52-100-801</w:t>
            </w:r>
            <w:r w:rsidR="00C5082D" w:rsidRPr="00C5082D">
              <w:rPr>
                <w:rFonts w:ascii="Calibri" w:eastAsia="Times New Roman" w:hAnsi="Calibri" w:cs="Arial"/>
                <w:i/>
                <w:iCs/>
                <w:color w:val="000000"/>
                <w:sz w:val="20"/>
                <w:szCs w:val="20"/>
                <w:lang w:val="en-US" w:eastAsia="pt-BR"/>
              </w:rPr>
              <w:t xml:space="preserve">, Subtask </w:t>
            </w:r>
            <w:r w:rsidR="0065671D" w:rsidRPr="0065671D">
              <w:rPr>
                <w:rFonts w:ascii="Calibri" w:eastAsia="Times New Roman" w:hAnsi="Calibri" w:cs="Arial"/>
                <w:i/>
                <w:iCs/>
                <w:color w:val="000000"/>
                <w:sz w:val="20"/>
                <w:szCs w:val="20"/>
                <w:lang w:val="en-US" w:eastAsia="pt-BR"/>
              </w:rPr>
              <w:t>72-41-52-110-041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42953"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52EFAD5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65671D" w:rsidRPr="0065671D">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D. (Task </w:t>
            </w:r>
            <w:r w:rsidR="0065671D" w:rsidRPr="0065671D">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Subtask </w:t>
            </w:r>
            <w:r w:rsidR="00D51204">
              <w:rPr>
                <w:rFonts w:ascii="Calibri" w:eastAsia="Times New Roman" w:hAnsi="Calibri" w:cs="Arial"/>
                <w:b/>
                <w:bCs/>
                <w:color w:val="000000"/>
                <w:sz w:val="20"/>
                <w:szCs w:val="20"/>
                <w:lang w:eastAsia="pt-BR"/>
              </w:rPr>
              <w:t>72-41-52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6837B7"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65671D" w:rsidRPr="003450B8">
              <w:rPr>
                <w:rFonts w:ascii="Calibri" w:eastAsia="Times New Roman" w:hAnsi="Calibri" w:cs="Arial"/>
                <w:i/>
                <w:iCs/>
                <w:color w:val="000000"/>
                <w:sz w:val="20"/>
                <w:szCs w:val="20"/>
                <w:lang w:val="en-US" w:eastAsia="pt-BR"/>
              </w:rPr>
              <w:t>72-41-52</w:t>
            </w:r>
            <w:r w:rsidR="0059380B" w:rsidRPr="003450B8">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65671D" w:rsidRPr="003450B8">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3450B8" w:rsidRPr="003450B8">
              <w:rPr>
                <w:rFonts w:ascii="Calibri" w:eastAsia="Times New Roman" w:hAnsi="Calibri" w:cs="Arial"/>
                <w:i/>
                <w:iCs/>
                <w:color w:val="000000"/>
                <w:sz w:val="20"/>
                <w:szCs w:val="20"/>
                <w:lang w:val="en-US" w:eastAsia="pt-BR"/>
              </w:rPr>
              <w:t>72-41-52-110-007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E0DD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24F50C39"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450B8" w:rsidRPr="003450B8">
              <w:rPr>
                <w:rFonts w:ascii="Calibri" w:eastAsia="Times New Roman" w:hAnsi="Calibri" w:cs="Arial"/>
                <w:b/>
                <w:bCs/>
                <w:color w:val="000000"/>
                <w:sz w:val="20"/>
                <w:szCs w:val="20"/>
                <w:lang w:eastAsia="pt-BR"/>
              </w:rPr>
              <w:t>72-41-52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3450B8" w:rsidRPr="003450B8">
              <w:rPr>
                <w:rFonts w:ascii="Calibri" w:eastAsia="Times New Roman" w:hAnsi="Calibri" w:cs="Arial"/>
                <w:b/>
                <w:bCs/>
                <w:color w:val="000000"/>
                <w:sz w:val="20"/>
                <w:szCs w:val="20"/>
                <w:lang w:eastAsia="pt-BR"/>
              </w:rPr>
              <w:t>72-41-52-100-801</w:t>
            </w:r>
            <w:r w:rsidRPr="00E04E56">
              <w:rPr>
                <w:rFonts w:ascii="Calibri" w:eastAsia="Times New Roman" w:hAnsi="Calibri" w:cs="Arial"/>
                <w:b/>
                <w:bCs/>
                <w:color w:val="000000"/>
                <w:sz w:val="20"/>
                <w:szCs w:val="20"/>
                <w:lang w:eastAsia="pt-BR"/>
              </w:rPr>
              <w:t xml:space="preserve">, Subtask </w:t>
            </w:r>
            <w:r w:rsidR="004C6D22" w:rsidRPr="004C6D22">
              <w:rPr>
                <w:rFonts w:ascii="Calibri" w:eastAsia="Times New Roman" w:hAnsi="Calibri" w:cs="Arial"/>
                <w:b/>
                <w:bCs/>
                <w:color w:val="000000"/>
                <w:sz w:val="20"/>
                <w:szCs w:val="20"/>
                <w:lang w:eastAsia="pt-BR"/>
              </w:rPr>
              <w:t>72-41-52-110-008</w:t>
            </w:r>
            <w:r w:rsidRPr="00E04E56">
              <w:rPr>
                <w:rFonts w:ascii="Calibri" w:eastAsia="Times New Roman" w:hAnsi="Calibri" w:cs="Arial"/>
                <w:b/>
                <w:bCs/>
                <w:color w:val="000000"/>
                <w:sz w:val="20"/>
                <w:szCs w:val="20"/>
                <w:lang w:eastAsia="pt-BR"/>
              </w:rPr>
              <w:t xml:space="preserve">): </w:t>
            </w:r>
          </w:p>
          <w:p w14:paraId="3B15856D" w14:textId="46624AE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450B8" w:rsidRPr="003450B8">
              <w:rPr>
                <w:rFonts w:ascii="Calibri" w:eastAsia="Times New Roman" w:hAnsi="Calibri" w:cs="Arial"/>
                <w:i/>
                <w:iCs/>
                <w:color w:val="000000"/>
                <w:sz w:val="20"/>
                <w:szCs w:val="20"/>
                <w:lang w:val="en-US" w:eastAsia="pt-BR"/>
              </w:rPr>
              <w:t>72-41-52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D22" w:rsidRPr="004C6D22">
              <w:rPr>
                <w:rFonts w:ascii="Calibri" w:eastAsia="Times New Roman" w:hAnsi="Calibri" w:cs="Arial"/>
                <w:i/>
                <w:iCs/>
                <w:color w:val="000000"/>
                <w:sz w:val="20"/>
                <w:szCs w:val="20"/>
                <w:lang w:val="en-US" w:eastAsia="pt-BR"/>
              </w:rPr>
              <w:t>72-41-52-100-801</w:t>
            </w:r>
            <w:r w:rsidR="0059380B" w:rsidRPr="0059380B">
              <w:rPr>
                <w:rFonts w:ascii="Calibri" w:eastAsia="Times New Roman" w:hAnsi="Calibri" w:cs="Arial"/>
                <w:i/>
                <w:iCs/>
                <w:color w:val="000000"/>
                <w:sz w:val="20"/>
                <w:szCs w:val="20"/>
                <w:lang w:val="en-US" w:eastAsia="pt-BR"/>
              </w:rPr>
              <w:t xml:space="preserve">, Subtask </w:t>
            </w:r>
            <w:r w:rsidR="004C6D22" w:rsidRPr="004C6D22">
              <w:rPr>
                <w:rFonts w:ascii="Calibri" w:eastAsia="Times New Roman" w:hAnsi="Calibri" w:cs="Arial"/>
                <w:i/>
                <w:iCs/>
                <w:color w:val="000000"/>
                <w:sz w:val="20"/>
                <w:szCs w:val="20"/>
                <w:lang w:val="en-US" w:eastAsia="pt-BR"/>
              </w:rPr>
              <w:t>72-41-52-110-008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D89A78" w14:textId="77777777" w:rsidR="005E6E71" w:rsidRDefault="005E6E71" w:rsidP="0043333A">
            <w:pPr>
              <w:jc w:val="both"/>
              <w:rPr>
                <w:rFonts w:ascii="Calibri" w:eastAsia="Times New Roman" w:hAnsi="Calibri" w:cs="Arial"/>
                <w:b/>
                <w:bCs/>
                <w:color w:val="000000"/>
                <w:sz w:val="20"/>
                <w:szCs w:val="20"/>
                <w:lang w:val="en-US" w:eastAsia="pt-BR"/>
              </w:rPr>
            </w:pPr>
          </w:p>
          <w:p w14:paraId="4FF2F013" w14:textId="77777777" w:rsidR="00DE46AF" w:rsidRPr="000531D7" w:rsidRDefault="00DE46AF" w:rsidP="00DE46AF">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C2FBFCE" w14:textId="0E3749FF" w:rsidR="007310EB" w:rsidRDefault="00D51204" w:rsidP="00DE46AF">
            <w:pPr>
              <w:jc w:val="both"/>
              <w:rPr>
                <w:rFonts w:ascii="Calibri" w:eastAsia="Times New Roman" w:hAnsi="Calibri" w:cs="Arial"/>
                <w:b/>
                <w:bCs/>
                <w:i/>
                <w:iCs/>
                <w:color w:val="000000"/>
                <w:sz w:val="20"/>
                <w:szCs w:val="20"/>
                <w:lang w:val="en-US" w:eastAsia="pt-BR"/>
              </w:rPr>
            </w:pPr>
            <w:r>
              <w:rPr>
                <w:rFonts w:ascii="Calibri" w:eastAsia="Times New Roman" w:hAnsi="Calibri" w:cs="Arial"/>
                <w:b/>
                <w:bCs/>
                <w:color w:val="000000"/>
                <w:sz w:val="20"/>
                <w:szCs w:val="20"/>
                <w:lang w:eastAsia="pt-BR"/>
              </w:rPr>
              <w:t>SPOP</w:t>
            </w:r>
            <w:r w:rsidR="007310EB"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r w:rsidR="007310EB" w:rsidRPr="00242953">
              <w:rPr>
                <w:rFonts w:ascii="Calibri" w:eastAsia="Times New Roman" w:hAnsi="Calibri" w:cs="Arial"/>
                <w:b/>
                <w:bCs/>
                <w:color w:val="000000"/>
                <w:sz w:val="20"/>
                <w:szCs w:val="20"/>
                <w:lang w:val="en-US" w:eastAsia="pt-BR"/>
              </w:rPr>
              <w:t>Consulte a seção 70-20-00 do SPM.</w:t>
            </w:r>
            <w:r w:rsidR="007310EB" w:rsidRPr="007310EB">
              <w:rPr>
                <w:rFonts w:ascii="Calibri" w:eastAsia="Times New Roman" w:hAnsi="Calibri" w:cs="Arial"/>
                <w:b/>
                <w:bCs/>
                <w:i/>
                <w:iCs/>
                <w:color w:val="000000"/>
                <w:sz w:val="20"/>
                <w:szCs w:val="20"/>
                <w:lang w:val="en-US" w:eastAsia="pt-BR"/>
              </w:rPr>
              <w:t xml:space="preserve"> </w:t>
            </w:r>
          </w:p>
          <w:p w14:paraId="7393B793" w14:textId="726BC9F5" w:rsidR="00DE46AF" w:rsidRPr="005E6E71" w:rsidRDefault="00DE46AF" w:rsidP="00DE46A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5E6E71">
              <w:rPr>
                <w:rFonts w:ascii="Calibri" w:eastAsia="Times New Roman" w:hAnsi="Calibri" w:cs="Arial"/>
                <w:i/>
                <w:iCs/>
                <w:color w:val="000000"/>
                <w:sz w:val="20"/>
                <w:szCs w:val="20"/>
                <w:lang w:val="en-US" w:eastAsia="pt-BR"/>
              </w:rPr>
              <w:t xml:space="preserve">CAUTION: </w:t>
            </w:r>
          </w:p>
          <w:p w14:paraId="04F67605" w14:textId="32FF9CF1" w:rsidR="00DE46AF" w:rsidRDefault="004A5690" w:rsidP="00DE46AF">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D51204">
              <w:rPr>
                <w:rFonts w:ascii="Calibri" w:eastAsia="Times New Roman" w:hAnsi="Calibri" w:cs="Arial"/>
                <w:i/>
                <w:iCs/>
                <w:color w:val="000000"/>
                <w:sz w:val="20"/>
                <w:szCs w:val="20"/>
                <w:lang w:val="en-US" w:eastAsia="pt-BR"/>
              </w:rPr>
              <w:t>POP</w:t>
            </w:r>
            <w:r w:rsidRPr="004A5690">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w:t>
            </w:r>
            <w:r w:rsidRPr="004A5690">
              <w:rPr>
                <w:rFonts w:ascii="Calibri" w:eastAsia="Times New Roman" w:hAnsi="Calibri" w:cs="Arial"/>
                <w:i/>
                <w:iCs/>
                <w:color w:val="000000"/>
                <w:sz w:val="20"/>
                <w:szCs w:val="20"/>
                <w:lang w:eastAsia="pt-BR"/>
              </w:rPr>
              <w:t xml:space="preserve">Refer to the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section 70-20-00.</w:t>
            </w:r>
            <w:r w:rsidR="00DE46AF">
              <w:rPr>
                <w:rFonts w:ascii="Calibri" w:eastAsia="Times New Roman" w:hAnsi="Calibri" w:cs="Arial"/>
                <w:i/>
                <w:iCs/>
                <w:color w:val="000000"/>
                <w:sz w:val="20"/>
                <w:szCs w:val="20"/>
                <w:lang w:eastAsia="pt-BR"/>
              </w:rPr>
              <w:t>)</w:t>
            </w:r>
          </w:p>
          <w:p w14:paraId="66D14253" w14:textId="5EFC6F45" w:rsidR="004C6D22" w:rsidRPr="008E5DB0" w:rsidRDefault="004C6D22"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499C781C"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8D3505" w:rsidRPr="008D3505">
              <w:rPr>
                <w:rFonts w:ascii="Calibri" w:eastAsia="Times New Roman" w:hAnsi="Calibri" w:cs="Arial"/>
                <w:b/>
                <w:bCs/>
                <w:color w:val="000000"/>
                <w:sz w:val="20"/>
                <w:szCs w:val="20"/>
                <w:lang w:eastAsia="pt-BR"/>
              </w:rPr>
              <w:t>72-41-52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7E74AC" w:rsidRPr="007E74AC">
              <w:rPr>
                <w:rFonts w:ascii="Calibri" w:eastAsia="Times New Roman" w:hAnsi="Calibri" w:cs="Arial"/>
                <w:b/>
                <w:bCs/>
                <w:color w:val="000000"/>
                <w:sz w:val="20"/>
                <w:szCs w:val="20"/>
                <w:lang w:eastAsia="pt-BR"/>
              </w:rPr>
              <w:t>72-41-52-230-801</w:t>
            </w:r>
            <w:r w:rsidRPr="003B509C">
              <w:rPr>
                <w:rFonts w:ascii="Calibri" w:eastAsia="Times New Roman" w:hAnsi="Calibri" w:cs="Arial"/>
                <w:b/>
                <w:bCs/>
                <w:color w:val="000000"/>
                <w:sz w:val="20"/>
                <w:szCs w:val="20"/>
                <w:lang w:eastAsia="pt-BR"/>
              </w:rPr>
              <w:t xml:space="preserve">): </w:t>
            </w:r>
          </w:p>
          <w:p w14:paraId="21310890" w14:textId="514CD637"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8D3505" w:rsidRPr="008D3505">
              <w:rPr>
                <w:rFonts w:ascii="Calibri" w:eastAsia="Times New Roman" w:hAnsi="Calibri" w:cs="Arial"/>
                <w:i/>
                <w:iCs/>
                <w:color w:val="000000"/>
                <w:sz w:val="20"/>
                <w:szCs w:val="20"/>
                <w:lang w:val="en-US" w:eastAsia="pt-BR"/>
              </w:rPr>
              <w:t>72-41-52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7E74AC" w:rsidRPr="007E74AC">
              <w:rPr>
                <w:rFonts w:ascii="Calibri" w:eastAsia="Times New Roman" w:hAnsi="Calibri" w:cs="Arial"/>
                <w:i/>
                <w:iCs/>
                <w:color w:val="000000"/>
                <w:sz w:val="20"/>
                <w:szCs w:val="20"/>
                <w:lang w:val="en-US" w:eastAsia="pt-BR"/>
              </w:rPr>
              <w:t>72-41-52-230-801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242953"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154E672"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234B6" w:rsidRPr="00F234B6">
              <w:rPr>
                <w:rFonts w:ascii="Calibri" w:eastAsia="Times New Roman" w:hAnsi="Calibri" w:cs="Arial"/>
                <w:b/>
                <w:bCs/>
                <w:color w:val="000000"/>
                <w:sz w:val="20"/>
                <w:szCs w:val="20"/>
                <w:lang w:eastAsia="pt-BR"/>
              </w:rPr>
              <w:t>72-41-52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F234B6" w:rsidRPr="00F234B6">
              <w:rPr>
                <w:rFonts w:ascii="Calibri" w:eastAsia="Times New Roman" w:hAnsi="Calibri" w:cs="Arial"/>
                <w:b/>
                <w:bCs/>
                <w:color w:val="000000"/>
                <w:sz w:val="20"/>
                <w:szCs w:val="20"/>
                <w:lang w:eastAsia="pt-BR"/>
              </w:rPr>
              <w:t>72-41-52-230-801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42CD9AD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D51204">
              <w:rPr>
                <w:rFonts w:ascii="Calibri" w:eastAsia="Times New Roman" w:hAnsi="Calibri" w:cs="Arial"/>
                <w:i/>
                <w:iCs/>
                <w:color w:val="000000"/>
                <w:sz w:val="20"/>
                <w:szCs w:val="20"/>
                <w:lang w:val="en-US" w:eastAsia="pt-BR"/>
              </w:rPr>
              <w:t>72-41-52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D51204">
              <w:rPr>
                <w:rFonts w:ascii="Calibri" w:eastAsia="Times New Roman" w:hAnsi="Calibri" w:cs="Arial"/>
                <w:i/>
                <w:iCs/>
                <w:color w:val="000000"/>
                <w:sz w:val="20"/>
                <w:szCs w:val="20"/>
                <w:lang w:val="en-US" w:eastAsia="pt-BR"/>
              </w:rPr>
              <w:t>72-41-52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1077C809" w14:textId="77777777" w:rsidR="00B97D3A" w:rsidRPr="007707AF" w:rsidRDefault="00B97D3A" w:rsidP="00B97D3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E41BB30" w14:textId="77777777" w:rsidR="00B97D3A" w:rsidRPr="007707AF" w:rsidRDefault="00B97D3A" w:rsidP="00B97D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3F9C7EE" w14:textId="77777777" w:rsidR="00B97D3A" w:rsidRPr="00EB776E" w:rsidRDefault="00B97D3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3A43A699"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73443" w:rsidRPr="00473443">
              <w:rPr>
                <w:rFonts w:ascii="Calibri" w:eastAsia="Times New Roman" w:hAnsi="Calibri" w:cs="Arial"/>
                <w:b/>
                <w:bCs/>
                <w:color w:val="000000"/>
                <w:sz w:val="20"/>
                <w:szCs w:val="20"/>
                <w:lang w:eastAsia="pt-BR"/>
              </w:rPr>
              <w:t>72-41-52</w:t>
            </w:r>
            <w:r w:rsidRPr="00AE0441">
              <w:rPr>
                <w:rFonts w:ascii="Calibri" w:eastAsia="Times New Roman" w:hAnsi="Calibri" w:cs="Arial"/>
                <w:b/>
                <w:bCs/>
                <w:color w:val="000000"/>
                <w:sz w:val="20"/>
                <w:szCs w:val="20"/>
                <w:lang w:eastAsia="pt-BR"/>
              </w:rPr>
              <w:t>, Seção “Inspection/Check-02</w:t>
            </w:r>
            <w:r w:rsidR="00D34DCA">
              <w:rPr>
                <w:rFonts w:ascii="Calibri" w:eastAsia="Times New Roman" w:hAnsi="Calibri" w:cs="Arial"/>
                <w:b/>
                <w:bCs/>
                <w:color w:val="000000"/>
                <w:sz w:val="20"/>
                <w:szCs w:val="20"/>
                <w:lang w:eastAsia="pt-BR"/>
              </w:rPr>
              <w:t>/Config-1</w:t>
            </w:r>
            <w:r w:rsidRPr="00AE0441">
              <w:rPr>
                <w:rFonts w:ascii="Calibri" w:eastAsia="Times New Roman" w:hAnsi="Calibri" w:cs="Arial"/>
                <w:b/>
                <w:bCs/>
                <w:color w:val="000000"/>
                <w:sz w:val="20"/>
                <w:szCs w:val="20"/>
                <w:lang w:eastAsia="pt-BR"/>
              </w:rPr>
              <w:t xml:space="preserve">”, Parágrafo 1., Etapa C.; Figura 801 e Tabela 801 (Task </w:t>
            </w:r>
            <w:r w:rsidR="00D34DCA" w:rsidRPr="00D34DCA">
              <w:rPr>
                <w:rFonts w:ascii="Calibri" w:eastAsia="Times New Roman" w:hAnsi="Calibri" w:cs="Arial"/>
                <w:b/>
                <w:bCs/>
                <w:color w:val="000000"/>
                <w:sz w:val="20"/>
                <w:szCs w:val="20"/>
                <w:lang w:eastAsia="pt-BR"/>
              </w:rPr>
              <w:t>72-41-52-220-801-A</w:t>
            </w:r>
            <w:r w:rsidRPr="00AE0441">
              <w:rPr>
                <w:rFonts w:ascii="Calibri" w:eastAsia="Times New Roman" w:hAnsi="Calibri" w:cs="Arial"/>
                <w:b/>
                <w:bCs/>
                <w:color w:val="000000"/>
                <w:sz w:val="20"/>
                <w:szCs w:val="20"/>
                <w:lang w:eastAsia="pt-BR"/>
              </w:rPr>
              <w:t xml:space="preserve">). </w:t>
            </w:r>
          </w:p>
          <w:p w14:paraId="78FA32CC" w14:textId="793FC694"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2B58CD" w:rsidRPr="002B58CD">
              <w:rPr>
                <w:rFonts w:ascii="Calibri" w:eastAsia="Times New Roman" w:hAnsi="Calibri" w:cs="Arial"/>
                <w:i/>
                <w:iCs/>
                <w:color w:val="000000"/>
                <w:sz w:val="20"/>
                <w:szCs w:val="20"/>
                <w:lang w:val="en-US" w:eastAsia="pt-BR"/>
              </w:rPr>
              <w:t>72-41-52</w:t>
            </w:r>
            <w:r w:rsidR="00612C6E" w:rsidRPr="00612C6E">
              <w:rPr>
                <w:rFonts w:ascii="Calibri" w:eastAsia="Times New Roman" w:hAnsi="Calibri" w:cs="Arial"/>
                <w:i/>
                <w:iCs/>
                <w:color w:val="000000"/>
                <w:sz w:val="20"/>
                <w:szCs w:val="20"/>
                <w:lang w:val="en-US" w:eastAsia="pt-BR"/>
              </w:rPr>
              <w:t>, Section '</w:t>
            </w:r>
            <w:r w:rsidR="002B58CD" w:rsidRPr="002B58CD">
              <w:rPr>
                <w:rFonts w:ascii="Calibri" w:eastAsia="Times New Roman" w:hAnsi="Calibri" w:cs="Arial"/>
                <w:i/>
                <w:iCs/>
                <w:color w:val="000000"/>
                <w:sz w:val="20"/>
                <w:szCs w:val="20"/>
                <w:lang w:val="en-US" w:eastAsia="pt-BR"/>
              </w:rPr>
              <w:t>Inspection/Check-02/Config-1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2B58CD" w:rsidRPr="002B58CD">
              <w:rPr>
                <w:rFonts w:ascii="Calibri" w:eastAsia="Times New Roman" w:hAnsi="Calibri" w:cs="Arial"/>
                <w:i/>
                <w:iCs/>
                <w:color w:val="000000"/>
                <w:sz w:val="20"/>
                <w:szCs w:val="20"/>
                <w:lang w:val="en-US" w:eastAsia="pt-BR"/>
              </w:rPr>
              <w:t>72-41-52-220-801-A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242953"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7DEA448"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E563A" w:rsidRPr="009E563A">
              <w:rPr>
                <w:rFonts w:ascii="Calibri" w:eastAsia="Times New Roman" w:hAnsi="Calibri" w:cs="Arial"/>
                <w:b/>
                <w:bCs/>
                <w:color w:val="000000"/>
                <w:sz w:val="20"/>
                <w:szCs w:val="20"/>
                <w:lang w:eastAsia="pt-BR"/>
              </w:rPr>
              <w:t>72-41-52</w:t>
            </w:r>
            <w:r w:rsidRPr="00A31DEF">
              <w:rPr>
                <w:rFonts w:ascii="Calibri" w:eastAsia="Times New Roman" w:hAnsi="Calibri" w:cs="Arial"/>
                <w:b/>
                <w:bCs/>
                <w:color w:val="000000"/>
                <w:sz w:val="20"/>
                <w:szCs w:val="20"/>
                <w:lang w:eastAsia="pt-BR"/>
              </w:rPr>
              <w:t>, Seção “Inspection/Check-03</w:t>
            </w:r>
            <w:r w:rsidR="00165A57">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165A57" w:rsidRPr="00165A57">
              <w:rPr>
                <w:rFonts w:ascii="Calibri" w:eastAsia="Times New Roman" w:hAnsi="Calibri" w:cs="Arial"/>
                <w:b/>
                <w:bCs/>
                <w:color w:val="000000"/>
                <w:sz w:val="20"/>
                <w:szCs w:val="20"/>
                <w:lang w:eastAsia="pt-BR"/>
              </w:rPr>
              <w:t>72-41-52-220-802-A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665FBE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165A57" w:rsidRPr="00165A57">
              <w:rPr>
                <w:rFonts w:ascii="Calibri" w:eastAsia="Times New Roman" w:hAnsi="Calibri" w:cs="Arial"/>
                <w:i/>
                <w:iCs/>
                <w:color w:val="000000"/>
                <w:sz w:val="20"/>
                <w:szCs w:val="20"/>
                <w:lang w:val="en-US" w:eastAsia="pt-BR"/>
              </w:rPr>
              <w:t>72-41-52</w:t>
            </w:r>
            <w:r w:rsidRPr="006A2A4D">
              <w:rPr>
                <w:rFonts w:ascii="Calibri" w:eastAsia="Times New Roman" w:hAnsi="Calibri" w:cs="Arial"/>
                <w:i/>
                <w:iCs/>
                <w:color w:val="000000"/>
                <w:sz w:val="20"/>
                <w:szCs w:val="20"/>
                <w:lang w:val="en-US" w:eastAsia="pt-BR"/>
              </w:rPr>
              <w:t>, Section 'Inspection/Check-03</w:t>
            </w:r>
            <w:r w:rsidR="00165A57">
              <w:rPr>
                <w:rFonts w:ascii="Calibri" w:eastAsia="Times New Roman" w:hAnsi="Calibri" w:cs="Arial"/>
                <w:i/>
                <w:iCs/>
                <w:color w:val="000000"/>
                <w:sz w:val="20"/>
                <w:szCs w:val="20"/>
                <w:lang w:val="en-US" w:eastAsia="pt-BR"/>
              </w:rPr>
              <w:t>/</w:t>
            </w:r>
            <w:r w:rsidR="00165A57" w:rsidRPr="00165A57">
              <w:rPr>
                <w:lang w:val="en-US"/>
              </w:rPr>
              <w:t xml:space="preserve"> </w:t>
            </w:r>
            <w:r w:rsidR="00165A57" w:rsidRPr="00165A57">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165A57" w:rsidRPr="00165A57">
              <w:rPr>
                <w:rFonts w:ascii="Calibri" w:eastAsia="Times New Roman" w:hAnsi="Calibri" w:cs="Arial"/>
                <w:i/>
                <w:iCs/>
                <w:color w:val="000000"/>
                <w:sz w:val="20"/>
                <w:szCs w:val="20"/>
                <w:lang w:val="en-US" w:eastAsia="pt-BR"/>
              </w:rPr>
              <w:t>72-41-52-220-802-A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5631D54"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165A57" w:rsidRPr="00165A57">
              <w:rPr>
                <w:rFonts w:ascii="Calibri" w:eastAsia="Times New Roman" w:hAnsi="Calibri" w:cs="Arial"/>
                <w:b/>
                <w:bCs/>
                <w:color w:val="000000"/>
                <w:sz w:val="20"/>
                <w:szCs w:val="20"/>
                <w:lang w:eastAsia="pt-BR"/>
              </w:rPr>
              <w:t>ATA 72-41-52, Seção “Inspection/Check-03/Config-1”, Parágrafo 1., Etapa C.; Figura 801 e Tabela 801 (72-41-52-220-802-A)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279E767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165A57" w:rsidRPr="00165A57">
              <w:rPr>
                <w:rFonts w:ascii="Calibri" w:eastAsia="Times New Roman" w:hAnsi="Calibri" w:cs="Arial"/>
                <w:i/>
                <w:iCs/>
                <w:color w:val="000000"/>
                <w:sz w:val="20"/>
                <w:szCs w:val="20"/>
                <w:lang w:val="en-US" w:eastAsia="pt-BR"/>
              </w:rPr>
              <w:t>ATA 72-41-52, Seção “Inspection/Check-03/Config-1”, Parágrafo 1., Etapa C.; Figura 801 e Tabela 801 (72-41-52-220-802-A)</w:t>
            </w:r>
            <w:r w:rsidR="00187E04" w:rsidRPr="00187E04">
              <w:rPr>
                <w:rFonts w:ascii="Calibri" w:eastAsia="Times New Roman" w:hAnsi="Calibri" w:cs="Arial"/>
                <w:i/>
                <w:iCs/>
                <w:color w:val="000000"/>
                <w:sz w:val="20"/>
                <w:szCs w:val="20"/>
                <w:lang w:val="en-US" w:eastAsia="pt-BR"/>
              </w:rPr>
              <w:t xml:space="preserve">. Evaluate the acceptance limits in accordance with the referenced </w:t>
            </w:r>
            <w:r w:rsidR="00187E04" w:rsidRPr="00187E04">
              <w:rPr>
                <w:rFonts w:ascii="Calibri" w:eastAsia="Times New Roman" w:hAnsi="Calibri" w:cs="Arial"/>
                <w:i/>
                <w:iCs/>
                <w:color w:val="000000"/>
                <w:sz w:val="20"/>
                <w:szCs w:val="20"/>
                <w:lang w:val="en-US" w:eastAsia="pt-BR"/>
              </w:rPr>
              <w:lastRenderedPageBreak/>
              <w:t>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27C61C8" w:rsidR="003302B8" w:rsidRPr="005068AF" w:rsidRDefault="00FF218A"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FD320" w14:textId="77777777" w:rsidR="00563CAE" w:rsidRDefault="00563CAE" w:rsidP="00381EB6">
      <w:r>
        <w:separator/>
      </w:r>
    </w:p>
  </w:endnote>
  <w:endnote w:type="continuationSeparator" w:id="0">
    <w:p w14:paraId="72EB92AE" w14:textId="77777777" w:rsidR="00563CAE" w:rsidRDefault="00563CA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8F83" w14:textId="77777777" w:rsidR="00563CAE" w:rsidRDefault="00563CAE" w:rsidP="00381EB6">
      <w:r>
        <w:separator/>
      </w:r>
    </w:p>
  </w:footnote>
  <w:footnote w:type="continuationSeparator" w:id="0">
    <w:p w14:paraId="23DA16FA" w14:textId="77777777" w:rsidR="00563CAE" w:rsidRDefault="00563CA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65A57"/>
    <w:rsid w:val="00175F7A"/>
    <w:rsid w:val="001765F7"/>
    <w:rsid w:val="00183A44"/>
    <w:rsid w:val="00187E04"/>
    <w:rsid w:val="001922FF"/>
    <w:rsid w:val="001A0454"/>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953"/>
    <w:rsid w:val="002477EB"/>
    <w:rsid w:val="00254EAC"/>
    <w:rsid w:val="00257176"/>
    <w:rsid w:val="002574C1"/>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8CD"/>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450B8"/>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3443"/>
    <w:rsid w:val="0048033A"/>
    <w:rsid w:val="0048268A"/>
    <w:rsid w:val="00494D58"/>
    <w:rsid w:val="00495E06"/>
    <w:rsid w:val="004A5690"/>
    <w:rsid w:val="004B6B67"/>
    <w:rsid w:val="004C5A81"/>
    <w:rsid w:val="004C6D22"/>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3CAE"/>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5F61D7"/>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5671D"/>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10EB"/>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E74AC"/>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505"/>
    <w:rsid w:val="008D3C62"/>
    <w:rsid w:val="008D3EAB"/>
    <w:rsid w:val="008D3F9D"/>
    <w:rsid w:val="008E0D1F"/>
    <w:rsid w:val="008E0DDA"/>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563A"/>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D3A"/>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4DCA"/>
    <w:rsid w:val="00D406F7"/>
    <w:rsid w:val="00D42A81"/>
    <w:rsid w:val="00D469D5"/>
    <w:rsid w:val="00D46F4F"/>
    <w:rsid w:val="00D51204"/>
    <w:rsid w:val="00D764FB"/>
    <w:rsid w:val="00D82FEB"/>
    <w:rsid w:val="00D92FD5"/>
    <w:rsid w:val="00D93B98"/>
    <w:rsid w:val="00DA635D"/>
    <w:rsid w:val="00DB022D"/>
    <w:rsid w:val="00DB0574"/>
    <w:rsid w:val="00DC2188"/>
    <w:rsid w:val="00DC379C"/>
    <w:rsid w:val="00DC6A6B"/>
    <w:rsid w:val="00DD79A8"/>
    <w:rsid w:val="00DE2161"/>
    <w:rsid w:val="00DE46AF"/>
    <w:rsid w:val="00DE5A85"/>
    <w:rsid w:val="00DF2D55"/>
    <w:rsid w:val="00E0219B"/>
    <w:rsid w:val="00E04405"/>
    <w:rsid w:val="00E04AD7"/>
    <w:rsid w:val="00E04E56"/>
    <w:rsid w:val="00E05113"/>
    <w:rsid w:val="00E14A84"/>
    <w:rsid w:val="00E22DF0"/>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34B6"/>
    <w:rsid w:val="00F4614E"/>
    <w:rsid w:val="00F80230"/>
    <w:rsid w:val="00F831EB"/>
    <w:rsid w:val="00F841F8"/>
    <w:rsid w:val="00F87989"/>
    <w:rsid w:val="00F951E9"/>
    <w:rsid w:val="00F975D7"/>
    <w:rsid w:val="00FA59DA"/>
    <w:rsid w:val="00FB6785"/>
    <w:rsid w:val="00FB7211"/>
    <w:rsid w:val="00FC2C37"/>
    <w:rsid w:val="00FC3B7C"/>
    <w:rsid w:val="00FC62C1"/>
    <w:rsid w:val="00FC73B9"/>
    <w:rsid w:val="00FD2479"/>
    <w:rsid w:val="00FD3565"/>
    <w:rsid w:val="00FE22F5"/>
    <w:rsid w:val="00FE6112"/>
    <w:rsid w:val="00FF1559"/>
    <w:rsid w:val="00FF218A"/>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D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A0454"/>
    <w:rsid w:val="001B5909"/>
    <w:rsid w:val="001D45B5"/>
    <w:rsid w:val="001D7A4D"/>
    <w:rsid w:val="001F42EE"/>
    <w:rsid w:val="002072A5"/>
    <w:rsid w:val="002127B3"/>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22DF0"/>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3149</TotalTime>
  <Pages>5</Pages>
  <Words>1335</Words>
  <Characters>7850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372</cp:revision>
  <cp:lastPrinted>2017-04-19T12:03:00Z</cp:lastPrinted>
  <dcterms:created xsi:type="dcterms:W3CDTF">2024-12-09T18:37:00Z</dcterms:created>
  <dcterms:modified xsi:type="dcterms:W3CDTF">2025-10-16T17:32:00Z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