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E4082C">
        <w:trPr>
          <w:trHeight w:val="454"/>
          <w:jc w:val="center"/>
        </w:trPr>
        <w:tc>
          <w:tcPr>
            <w:tcW w:w="2690" w:type="dxa"/>
            <w:gridSpan w:val="2"/>
            <w:tcBorders>
              <w:top w:val="nil"/>
              <w:bottom w:val="single" w:sz="4" w:space="0" w:color="000000" w:themeColor="text1"/>
            </w:tcBorders>
            <w:vAlign w:val="center"/>
          </w:tcPr>
          <w:p w14:paraId="0C39D3C7" w14:textId="342AA23A" w:rsidR="00E8763A" w:rsidRPr="00AF3E41" w:rsidRDefault="00BA18FB" w:rsidP="00E8763A">
            <w:pPr>
              <w:rPr>
                <w:b/>
                <w:bCs/>
                <w:sz w:val="20"/>
                <w:szCs w:val="20"/>
              </w:rPr>
            </w:pPr>
            <w:r>
              <w:rPr>
                <w:b/>
                <w:bCs/>
                <w:sz w:val="20"/>
                <w:szCs w:val="20"/>
              </w:rPr>
              <w:t>3071176-01</w:t>
            </w:r>
          </w:p>
        </w:tc>
        <w:tc>
          <w:tcPr>
            <w:tcW w:w="2691" w:type="dxa"/>
            <w:gridSpan w:val="3"/>
            <w:tcBorders>
              <w:top w:val="nil"/>
              <w:bottom w:val="single" w:sz="4" w:space="0" w:color="000000" w:themeColor="text1"/>
            </w:tcBorders>
            <w:vAlign w:val="center"/>
          </w:tcPr>
          <w:p w14:paraId="217E279A" w14:textId="35450270" w:rsidR="00E8763A" w:rsidRPr="00691E19" w:rsidRDefault="00BA18FB" w:rsidP="00E8763A">
            <w:pPr>
              <w:rPr>
                <w:b/>
                <w:bCs/>
                <w:sz w:val="20"/>
                <w:szCs w:val="20"/>
              </w:rPr>
            </w:pPr>
            <w:r>
              <w:rPr>
                <w:b/>
                <w:bCs/>
                <w:sz w:val="20"/>
                <w:szCs w:val="20"/>
              </w:rPr>
              <w:t>FN3</w:t>
            </w:r>
            <w:r w:rsidR="00A5546A">
              <w:rPr>
                <w:b/>
                <w:bCs/>
                <w:sz w:val="20"/>
                <w:szCs w:val="20"/>
              </w:rPr>
              <w:t>15</w:t>
            </w:r>
            <w:r>
              <w:rPr>
                <w:b/>
                <w:bCs/>
                <w:sz w:val="20"/>
                <w:szCs w:val="20"/>
              </w:rPr>
              <w:t>/</w:t>
            </w:r>
            <w:r w:rsidR="00A5546A">
              <w:rPr>
                <w:b/>
                <w:bCs/>
                <w:sz w:val="20"/>
                <w:szCs w:val="20"/>
              </w:rPr>
              <w:t>17</w:t>
            </w:r>
          </w:p>
        </w:tc>
        <w:tc>
          <w:tcPr>
            <w:tcW w:w="2690" w:type="dxa"/>
            <w:gridSpan w:val="2"/>
            <w:tcBorders>
              <w:top w:val="nil"/>
              <w:bottom w:val="single" w:sz="4" w:space="0" w:color="000000" w:themeColor="text1"/>
            </w:tcBorders>
            <w:vAlign w:val="center"/>
          </w:tcPr>
          <w:p w14:paraId="7FC1FC28" w14:textId="69FFC326" w:rsidR="00E8763A" w:rsidRPr="00E4082C" w:rsidRDefault="00A5546A" w:rsidP="00E8763A">
            <w:pPr>
              <w:rPr>
                <w:b/>
                <w:bCs/>
                <w:sz w:val="20"/>
                <w:szCs w:val="20"/>
              </w:rPr>
            </w:pPr>
            <w:r>
              <w:rPr>
                <w:b/>
                <w:bCs/>
                <w:sz w:val="20"/>
                <w:szCs w:val="20"/>
              </w:rPr>
              <w:t>-</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3F058624" w:rsidR="00E8763A" w:rsidRPr="00AF3E41" w:rsidRDefault="00A5546A" w:rsidP="00E8763A">
            <w:pPr>
              <w:rPr>
                <w:b/>
                <w:bCs/>
                <w:sz w:val="20"/>
                <w:szCs w:val="20"/>
              </w:rPr>
            </w:pPr>
            <w:r>
              <w:rPr>
                <w:b/>
                <w:bCs/>
                <w:sz w:val="20"/>
                <w:szCs w:val="20"/>
              </w:rPr>
              <w:t>-</w:t>
            </w:r>
          </w:p>
        </w:tc>
        <w:tc>
          <w:tcPr>
            <w:tcW w:w="2691" w:type="dxa"/>
            <w:gridSpan w:val="3"/>
            <w:tcBorders>
              <w:top w:val="nil"/>
            </w:tcBorders>
            <w:vAlign w:val="center"/>
          </w:tcPr>
          <w:p w14:paraId="6E590069" w14:textId="5DF32A88" w:rsidR="00E8763A" w:rsidRPr="00E4082C" w:rsidRDefault="00BA18FB" w:rsidP="00E8763A">
            <w:pPr>
              <w:rPr>
                <w:b/>
                <w:bCs/>
                <w:sz w:val="20"/>
                <w:szCs w:val="20"/>
                <w:lang w:val="en-US"/>
              </w:rPr>
            </w:pPr>
            <w:r w:rsidRPr="00BA18FB">
              <w:rPr>
                <w:b/>
                <w:bCs/>
                <w:sz w:val="20"/>
                <w:szCs w:val="20"/>
              </w:rPr>
              <w:t>INTERTURBINE AIR SEAL</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77F0E4D" w:rsidR="00E8763A" w:rsidRPr="0027369C" w:rsidRDefault="00AF3E41"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2BBC1EC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000D634D">
              <w:rPr>
                <w:rFonts w:ascii="Calibri" w:eastAsia="Times New Roman" w:hAnsi="Calibri" w:cs="Arial"/>
                <w:b/>
                <w:bCs/>
                <w:color w:val="000000"/>
                <w:sz w:val="20"/>
                <w:szCs w:val="20"/>
                <w:lang w:eastAsia="pt-BR"/>
              </w:rPr>
              <w:t xml:space="preserve"> </w:t>
            </w:r>
            <w:r w:rsidR="00BA18FB">
              <w:rPr>
                <w:b/>
                <w:bCs/>
                <w:sz w:val="20"/>
                <w:szCs w:val="20"/>
              </w:rPr>
              <w:t>N/A</w:t>
            </w:r>
          </w:p>
        </w:tc>
        <w:tc>
          <w:tcPr>
            <w:tcW w:w="2691" w:type="dxa"/>
            <w:gridSpan w:val="3"/>
            <w:vAlign w:val="center"/>
          </w:tcPr>
          <w:p w14:paraId="6563F1F2" w14:textId="4B920148"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000D634D">
              <w:rPr>
                <w:rFonts w:ascii="Calibri" w:eastAsia="Times New Roman" w:hAnsi="Calibri" w:cs="Arial"/>
                <w:b/>
                <w:bCs/>
                <w:color w:val="000000"/>
                <w:sz w:val="20"/>
                <w:szCs w:val="20"/>
                <w:lang w:eastAsia="pt-BR"/>
              </w:rPr>
              <w:t xml:space="preserve"> </w:t>
            </w:r>
            <w:r w:rsidR="00BA18FB">
              <w:rPr>
                <w:b/>
                <w:bCs/>
                <w:sz w:val="20"/>
                <w:szCs w:val="20"/>
              </w:rPr>
              <w:t>N/A</w:t>
            </w:r>
          </w:p>
        </w:tc>
        <w:tc>
          <w:tcPr>
            <w:tcW w:w="2690" w:type="dxa"/>
            <w:gridSpan w:val="2"/>
            <w:vAlign w:val="center"/>
          </w:tcPr>
          <w:p w14:paraId="4645C4FA" w14:textId="7987101A"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000D634D">
              <w:rPr>
                <w:rFonts w:ascii="Calibri" w:eastAsia="Times New Roman" w:hAnsi="Calibri" w:cs="Arial"/>
                <w:b/>
                <w:bCs/>
                <w:color w:val="000000"/>
                <w:sz w:val="20"/>
                <w:szCs w:val="20"/>
                <w:lang w:eastAsia="pt-BR"/>
              </w:rPr>
              <w:t xml:space="preserve"> </w:t>
            </w:r>
            <w:r w:rsidR="00BA18FB">
              <w:rPr>
                <w:b/>
                <w:bCs/>
                <w:sz w:val="20"/>
                <w:szCs w:val="20"/>
              </w:rPr>
              <w:t>N/A</w:t>
            </w:r>
          </w:p>
        </w:tc>
        <w:tc>
          <w:tcPr>
            <w:tcW w:w="2691" w:type="dxa"/>
            <w:gridSpan w:val="2"/>
            <w:vAlign w:val="center"/>
          </w:tcPr>
          <w:p w14:paraId="2CFDEDF5" w14:textId="08FB4325"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000D634D">
              <w:rPr>
                <w:rFonts w:ascii="Calibri" w:eastAsia="Times New Roman" w:hAnsi="Calibri" w:cs="Arial"/>
                <w:b/>
                <w:bCs/>
                <w:color w:val="000000"/>
                <w:sz w:val="20"/>
                <w:szCs w:val="20"/>
                <w:lang w:eastAsia="pt-BR"/>
              </w:rPr>
              <w:t xml:space="preserve"> </w:t>
            </w:r>
            <w:r w:rsidR="00BA18FB">
              <w:rPr>
                <w:b/>
                <w:bCs/>
                <w:sz w:val="20"/>
                <w:szCs w:val="20"/>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A5546A" w14:paraId="08724328" w14:textId="77777777" w:rsidTr="005B3E7D">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764E7876" w14:textId="61536C76" w:rsidR="00E4082C" w:rsidRDefault="00E4082C" w:rsidP="00E4082C">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 xml:space="preserve">Verificar se o escopo está em conformidade </w:t>
            </w:r>
            <w:r w:rsidRPr="009702D0">
              <w:rPr>
                <w:rFonts w:ascii="Calibri" w:eastAsia="Times New Roman" w:hAnsi="Calibri" w:cs="Arial"/>
                <w:b/>
                <w:bCs/>
                <w:color w:val="000000"/>
                <w:sz w:val="20"/>
                <w:szCs w:val="20"/>
                <w:lang w:eastAsia="pt-BR"/>
              </w:rPr>
              <w:t>com a</w:t>
            </w:r>
            <w:r w:rsidRPr="00113187">
              <w:rPr>
                <w:rFonts w:ascii="Calibri" w:eastAsia="Times New Roman" w:hAnsi="Calibri" w:cs="Arial"/>
                <w:b/>
                <w:bCs/>
                <w:color w:val="000000"/>
                <w:sz w:val="20"/>
                <w:szCs w:val="20"/>
                <w:lang w:eastAsia="pt-BR"/>
              </w:rPr>
              <w:t xml:space="preserve"> revisão mais recente </w:t>
            </w:r>
            <w:r>
              <w:rPr>
                <w:rFonts w:ascii="Calibri" w:eastAsia="Times New Roman" w:hAnsi="Calibri" w:cs="Arial"/>
                <w:b/>
                <w:bCs/>
                <w:color w:val="000000"/>
                <w:sz w:val="20"/>
                <w:szCs w:val="20"/>
                <w:lang w:eastAsia="pt-BR"/>
              </w:rPr>
              <w:t xml:space="preserve">da publicação </w:t>
            </w:r>
            <w:r w:rsidRPr="00113187">
              <w:rPr>
                <w:rFonts w:ascii="Calibri" w:eastAsia="Times New Roman" w:hAnsi="Calibri" w:cs="Arial"/>
                <w:b/>
                <w:bCs/>
                <w:color w:val="000000"/>
                <w:sz w:val="20"/>
                <w:szCs w:val="20"/>
                <w:lang w:eastAsia="pt-BR"/>
              </w:rPr>
              <w:t>aplicáv</w:t>
            </w:r>
            <w:r>
              <w:rPr>
                <w:rFonts w:ascii="Calibri" w:eastAsia="Times New Roman" w:hAnsi="Calibri" w:cs="Arial"/>
                <w:b/>
                <w:bCs/>
                <w:color w:val="000000"/>
                <w:sz w:val="20"/>
                <w:szCs w:val="20"/>
                <w:lang w:eastAsia="pt-BR"/>
              </w:rPr>
              <w:t>el</w:t>
            </w:r>
            <w:r w:rsidRPr="0011318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Para isso, conferir se a</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mencionada</w:t>
            </w:r>
            <w:r>
              <w:rPr>
                <w:rFonts w:ascii="Calibri" w:eastAsia="Times New Roman" w:hAnsi="Calibri" w:cs="Arial"/>
                <w:b/>
                <w:bCs/>
                <w:color w:val="000000"/>
                <w:sz w:val="20"/>
                <w:szCs w:val="20"/>
                <w:lang w:eastAsia="pt-BR"/>
              </w:rPr>
              <w:t xml:space="preserve"> abaixo </w:t>
            </w:r>
            <w:r w:rsidRPr="00113187">
              <w:rPr>
                <w:rFonts w:ascii="Calibri" w:eastAsia="Times New Roman" w:hAnsi="Calibri" w:cs="Arial"/>
                <w:b/>
                <w:bCs/>
                <w:color w:val="000000"/>
                <w:sz w:val="20"/>
                <w:szCs w:val="20"/>
                <w:lang w:eastAsia="pt-BR"/>
              </w:rPr>
              <w:t>corresponde</w:t>
            </w:r>
            <w:r>
              <w:rPr>
                <w:rFonts w:ascii="Calibri" w:eastAsia="Times New Roman" w:hAnsi="Calibri" w:cs="Arial"/>
                <w:b/>
                <w:bCs/>
                <w:color w:val="000000"/>
                <w:sz w:val="20"/>
                <w:szCs w:val="20"/>
                <w:lang w:eastAsia="pt-BR"/>
              </w:rPr>
              <w:t xml:space="preserve"> a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vigente</w:t>
            </w:r>
            <w:r>
              <w:rPr>
                <w:rFonts w:ascii="Calibri" w:eastAsia="Times New Roman" w:hAnsi="Calibri" w:cs="Arial"/>
                <w:b/>
                <w:bCs/>
                <w:color w:val="000000"/>
                <w:sz w:val="20"/>
                <w:szCs w:val="20"/>
                <w:lang w:eastAsia="pt-BR"/>
              </w:rPr>
              <w:t xml:space="preserve"> da publicação disponível</w:t>
            </w:r>
            <w:r w:rsidRPr="00113187">
              <w:rPr>
                <w:rFonts w:ascii="Calibri" w:eastAsia="Times New Roman" w:hAnsi="Calibri" w:cs="Arial"/>
                <w:b/>
                <w:bCs/>
                <w:color w:val="000000"/>
                <w:sz w:val="20"/>
                <w:szCs w:val="20"/>
                <w:lang w:eastAsia="pt-BR"/>
              </w:rPr>
              <w:t xml:space="preserve">, conforme </w:t>
            </w:r>
            <w:r>
              <w:rPr>
                <w:rFonts w:ascii="Calibri" w:eastAsia="Times New Roman" w:hAnsi="Calibri" w:cs="Arial"/>
                <w:b/>
                <w:bCs/>
                <w:color w:val="000000"/>
                <w:sz w:val="20"/>
                <w:szCs w:val="20"/>
                <w:lang w:eastAsia="pt-BR"/>
              </w:rPr>
              <w:t>localização mencionada na Intranet:</w:t>
            </w:r>
          </w:p>
          <w:p w14:paraId="3B704F89" w14:textId="77777777" w:rsidR="00E4082C" w:rsidRPr="001D7830" w:rsidRDefault="00E4082C" w:rsidP="00E4082C">
            <w:pPr>
              <w:jc w:val="both"/>
              <w:rPr>
                <w:rFonts w:ascii="Calibri" w:eastAsia="Times New Roman" w:hAnsi="Calibri" w:cs="Arial"/>
                <w:b/>
                <w:bCs/>
                <w:color w:val="000000"/>
                <w:sz w:val="20"/>
                <w:szCs w:val="20"/>
                <w:lang w:eastAsia="pt-BR"/>
              </w:rPr>
            </w:pPr>
          </w:p>
          <w:p w14:paraId="176A15DE" w14:textId="39E8D41D" w:rsidR="00E4082C" w:rsidRDefault="00E4082C" w:rsidP="00E4082C">
            <w:pPr>
              <w:jc w:val="both"/>
              <w:rPr>
                <w:rFonts w:ascii="Calibri" w:eastAsia="Times New Roman" w:hAnsi="Calibri" w:cs="Arial"/>
                <w:b/>
                <w:bCs/>
                <w:color w:val="000000"/>
                <w:sz w:val="20"/>
                <w:szCs w:val="20"/>
                <w:lang w:val="en-US" w:eastAsia="pt-BR"/>
              </w:rPr>
            </w:pPr>
            <w:r w:rsidRPr="00372CEF">
              <w:rPr>
                <w:rFonts w:ascii="Calibri" w:eastAsia="Times New Roman" w:hAnsi="Calibri" w:cs="Arial"/>
                <w:b/>
                <w:bCs/>
                <w:color w:val="000000"/>
                <w:sz w:val="20"/>
                <w:szCs w:val="20"/>
                <w:lang w:val="en-US" w:eastAsia="pt-BR"/>
              </w:rPr>
              <w:t>Conforme Cleaning, Inspection, Repair (CIR) Manual</w:t>
            </w:r>
            <w:r w:rsidR="001A0453">
              <w:rPr>
                <w:rFonts w:ascii="Calibri" w:eastAsia="Times New Roman" w:hAnsi="Calibri" w:cs="Arial"/>
                <w:b/>
                <w:bCs/>
                <w:color w:val="000000"/>
                <w:sz w:val="20"/>
                <w:szCs w:val="20"/>
                <w:lang w:val="en-US" w:eastAsia="pt-BR"/>
              </w:rPr>
              <w:t xml:space="preserve"> </w:t>
            </w:r>
            <w:r w:rsidR="001A0453" w:rsidRPr="001A0453">
              <w:rPr>
                <w:rFonts w:ascii="Calibri" w:eastAsia="Times New Roman" w:hAnsi="Calibri" w:cs="Arial"/>
                <w:b/>
                <w:bCs/>
                <w:color w:val="000000"/>
                <w:sz w:val="20"/>
                <w:szCs w:val="20"/>
                <w:lang w:val="en-US" w:eastAsia="pt-BR"/>
              </w:rPr>
              <w:t>3043515</w:t>
            </w:r>
            <w:r w:rsidR="001A0453">
              <w:rPr>
                <w:rFonts w:ascii="Calibri" w:eastAsia="Times New Roman" w:hAnsi="Calibri" w:cs="Arial"/>
                <w:b/>
                <w:bCs/>
                <w:color w:val="000000"/>
                <w:sz w:val="20"/>
                <w:szCs w:val="20"/>
                <w:lang w:val="en-US" w:eastAsia="pt-BR"/>
              </w:rPr>
              <w:t xml:space="preserve"> </w:t>
            </w:r>
            <w:r w:rsidRPr="00372CEF">
              <w:rPr>
                <w:rFonts w:ascii="Calibri" w:eastAsia="Times New Roman" w:hAnsi="Calibri" w:cs="Arial"/>
                <w:b/>
                <w:bCs/>
                <w:color w:val="000000"/>
                <w:sz w:val="20"/>
                <w:szCs w:val="20"/>
                <w:lang w:val="en-US" w:eastAsia="pt-BR"/>
              </w:rPr>
              <w:t xml:space="preserve">_ PW100 Series Engines _ Rev. </w:t>
            </w:r>
            <w:r w:rsidR="006716E5">
              <w:rPr>
                <w:rFonts w:ascii="Calibri" w:eastAsia="Times New Roman" w:hAnsi="Calibri" w:cs="Arial"/>
                <w:b/>
                <w:bCs/>
                <w:color w:val="000000"/>
                <w:sz w:val="20"/>
                <w:szCs w:val="20"/>
                <w:lang w:val="en-US" w:eastAsia="pt-BR"/>
              </w:rPr>
              <w:t>50</w:t>
            </w:r>
            <w:r w:rsidRPr="00372CEF">
              <w:rPr>
                <w:rFonts w:ascii="Calibri" w:eastAsia="Times New Roman" w:hAnsi="Calibri" w:cs="Arial"/>
                <w:b/>
                <w:bCs/>
                <w:color w:val="000000"/>
                <w:sz w:val="20"/>
                <w:szCs w:val="20"/>
                <w:lang w:val="en-US" w:eastAsia="pt-BR"/>
              </w:rPr>
              <w:t xml:space="preserve">, </w:t>
            </w:r>
            <w:r w:rsidR="006716E5">
              <w:rPr>
                <w:rFonts w:ascii="Calibri" w:eastAsia="Times New Roman" w:hAnsi="Calibri" w:cs="Arial"/>
                <w:b/>
                <w:bCs/>
                <w:color w:val="000000"/>
                <w:sz w:val="20"/>
                <w:szCs w:val="20"/>
                <w:lang w:val="en-US" w:eastAsia="pt-BR"/>
              </w:rPr>
              <w:t>13</w:t>
            </w:r>
            <w:r w:rsidRPr="00372CEF">
              <w:rPr>
                <w:rFonts w:ascii="Calibri" w:eastAsia="Times New Roman" w:hAnsi="Calibri" w:cs="Arial"/>
                <w:b/>
                <w:bCs/>
                <w:color w:val="000000"/>
                <w:sz w:val="20"/>
                <w:szCs w:val="20"/>
                <w:lang w:val="en-US" w:eastAsia="pt-BR"/>
              </w:rPr>
              <w:t xml:space="preserve"> </w:t>
            </w:r>
            <w:r w:rsidR="006716E5">
              <w:rPr>
                <w:rFonts w:ascii="Calibri" w:eastAsia="Times New Roman" w:hAnsi="Calibri" w:cs="Arial"/>
                <w:b/>
                <w:bCs/>
                <w:color w:val="000000"/>
                <w:sz w:val="20"/>
                <w:szCs w:val="20"/>
                <w:lang w:val="en-US" w:eastAsia="pt-BR"/>
              </w:rPr>
              <w:t>Out</w:t>
            </w:r>
            <w:r w:rsidRPr="00372CEF">
              <w:rPr>
                <w:rFonts w:ascii="Calibri" w:eastAsia="Times New Roman" w:hAnsi="Calibri" w:cs="Arial"/>
                <w:b/>
                <w:bCs/>
                <w:color w:val="000000"/>
                <w:sz w:val="20"/>
                <w:szCs w:val="20"/>
                <w:lang w:val="en-US" w:eastAsia="pt-BR"/>
              </w:rPr>
              <w:t>. 2025</w:t>
            </w:r>
            <w:r>
              <w:rPr>
                <w:rFonts w:ascii="Calibri" w:eastAsia="Times New Roman" w:hAnsi="Calibri" w:cs="Arial"/>
                <w:b/>
                <w:bCs/>
                <w:color w:val="000000"/>
                <w:sz w:val="20"/>
                <w:szCs w:val="20"/>
                <w:lang w:val="en-US" w:eastAsia="pt-BR"/>
              </w:rPr>
              <w:t>.</w:t>
            </w:r>
          </w:p>
          <w:p w14:paraId="5BD5A32A" w14:textId="77777777" w:rsidR="00E4082C" w:rsidRPr="004D5BB2" w:rsidRDefault="00E4082C" w:rsidP="00E4082C">
            <w:pPr>
              <w:jc w:val="both"/>
              <w:rPr>
                <w:rFonts w:ascii="Calibri" w:eastAsia="Times New Roman" w:hAnsi="Calibri" w:cs="Arial"/>
                <w:b/>
                <w:bCs/>
                <w:color w:val="000000"/>
                <w:sz w:val="20"/>
                <w:szCs w:val="20"/>
                <w:lang w:val="en-US" w:eastAsia="pt-BR"/>
              </w:rPr>
            </w:pPr>
          </w:p>
          <w:p w14:paraId="2DE160F8" w14:textId="7B716D37" w:rsidR="00E4082C" w:rsidRDefault="00E4082C" w:rsidP="00E4082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D407E">
              <w:rPr>
                <w:rFonts w:ascii="Calibri" w:eastAsia="Times New Roman" w:hAnsi="Calibri" w:cs="Arial"/>
                <w:i/>
                <w:iCs/>
                <w:color w:val="000000"/>
                <w:sz w:val="20"/>
                <w:szCs w:val="20"/>
                <w:lang w:val="en-US" w:eastAsia="pt-BR"/>
              </w:rPr>
              <w:t xml:space="preserve">Verify whether the scope is in accordance with the latest revision of the applicable publication. To do so, check if the revision </w:t>
            </w:r>
            <w:r w:rsidRPr="00E4082C">
              <w:rPr>
                <w:rFonts w:ascii="Calibri" w:eastAsia="Times New Roman" w:hAnsi="Calibri" w:cs="Arial"/>
                <w:i/>
                <w:iCs/>
                <w:color w:val="000000"/>
                <w:sz w:val="20"/>
                <w:szCs w:val="20"/>
                <w:lang w:val="en-US" w:eastAsia="pt-BR"/>
              </w:rPr>
              <w:t>mentioned</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 xml:space="preserve">below </w:t>
            </w:r>
            <w:r w:rsidRPr="00E4082C">
              <w:rPr>
                <w:rFonts w:ascii="Calibri" w:eastAsia="Times New Roman" w:hAnsi="Calibri" w:cs="Arial"/>
                <w:i/>
                <w:iCs/>
                <w:color w:val="000000"/>
                <w:sz w:val="20"/>
                <w:szCs w:val="20"/>
                <w:lang w:val="en-US" w:eastAsia="pt-BR"/>
              </w:rPr>
              <w:t>corresponds</w:t>
            </w:r>
            <w:r>
              <w:rPr>
                <w:rFonts w:ascii="Calibri" w:eastAsia="Times New Roman" w:hAnsi="Calibri" w:cs="Arial"/>
                <w:i/>
                <w:iCs/>
                <w:color w:val="000000"/>
                <w:sz w:val="20"/>
                <w:szCs w:val="20"/>
                <w:lang w:val="en-US" w:eastAsia="pt-BR"/>
              </w:rPr>
              <w:t xml:space="preserve"> to </w:t>
            </w:r>
            <w:r w:rsidRPr="00ED407E">
              <w:rPr>
                <w:rFonts w:ascii="Calibri" w:eastAsia="Times New Roman" w:hAnsi="Calibri" w:cs="Arial"/>
                <w:i/>
                <w:iCs/>
                <w:color w:val="000000"/>
                <w:sz w:val="20"/>
                <w:szCs w:val="20"/>
                <w:lang w:val="en-US" w:eastAsia="pt-BR"/>
              </w:rPr>
              <w:t>the current revision</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of the available publication, as indicated in the location specified on the Intranet</w:t>
            </w:r>
            <w:r>
              <w:rPr>
                <w:rFonts w:ascii="Calibri" w:eastAsia="Times New Roman" w:hAnsi="Calibri" w:cs="Arial"/>
                <w:i/>
                <w:iCs/>
                <w:color w:val="000000"/>
                <w:sz w:val="20"/>
                <w:szCs w:val="20"/>
                <w:lang w:val="en-US" w:eastAsia="pt-BR"/>
              </w:rPr>
              <w:t>:)</w:t>
            </w:r>
          </w:p>
          <w:p w14:paraId="3A51D459" w14:textId="77777777" w:rsidR="00E4082C" w:rsidRDefault="00E4082C" w:rsidP="00E4082C">
            <w:pPr>
              <w:jc w:val="both"/>
              <w:rPr>
                <w:rFonts w:ascii="Calibri" w:eastAsia="Times New Roman" w:hAnsi="Calibri" w:cs="Arial"/>
                <w:i/>
                <w:iCs/>
                <w:color w:val="000000"/>
                <w:sz w:val="20"/>
                <w:szCs w:val="20"/>
                <w:lang w:val="en-US" w:eastAsia="pt-BR"/>
              </w:rPr>
            </w:pPr>
          </w:p>
          <w:p w14:paraId="57D53D2B" w14:textId="63228332" w:rsidR="00E4082C" w:rsidRDefault="00E4082C" w:rsidP="00E4082C">
            <w:pPr>
              <w:jc w:val="both"/>
              <w:rPr>
                <w:rFonts w:ascii="Calibri" w:eastAsia="Times New Roman" w:hAnsi="Calibri" w:cs="Arial"/>
                <w:i/>
                <w:iCs/>
                <w:color w:val="000000"/>
                <w:sz w:val="20"/>
                <w:szCs w:val="20"/>
                <w:lang w:val="en-US" w:eastAsia="pt-BR"/>
              </w:rPr>
            </w:pPr>
            <w:r w:rsidRPr="00BA17ED">
              <w:rPr>
                <w:rFonts w:ascii="Calibri" w:eastAsia="Times New Roman" w:hAnsi="Calibri" w:cs="Arial"/>
                <w:i/>
                <w:iCs/>
                <w:color w:val="000000"/>
                <w:sz w:val="20"/>
                <w:szCs w:val="20"/>
                <w:lang w:val="en-US" w:eastAsia="pt-BR"/>
              </w:rPr>
              <w:t xml:space="preserve">(According to </w:t>
            </w:r>
            <w:r w:rsidRPr="00372CEF">
              <w:rPr>
                <w:rFonts w:ascii="Calibri" w:eastAsia="Times New Roman" w:hAnsi="Calibri" w:cs="Arial"/>
                <w:i/>
                <w:iCs/>
                <w:color w:val="000000"/>
                <w:sz w:val="20"/>
                <w:szCs w:val="20"/>
                <w:lang w:val="en-US" w:eastAsia="pt-BR"/>
              </w:rPr>
              <w:t xml:space="preserve">Cleaning, Inspection, Repair (CIR) Manual _ PW100 Series Engines _ Rev. </w:t>
            </w:r>
            <w:r w:rsidR="006716E5">
              <w:rPr>
                <w:rFonts w:ascii="Calibri" w:eastAsia="Times New Roman" w:hAnsi="Calibri" w:cs="Arial"/>
                <w:i/>
                <w:iCs/>
                <w:color w:val="000000"/>
                <w:sz w:val="20"/>
                <w:szCs w:val="20"/>
                <w:lang w:val="en-US" w:eastAsia="pt-BR"/>
              </w:rPr>
              <w:t>50</w:t>
            </w:r>
            <w:r w:rsidRPr="00372CEF">
              <w:rPr>
                <w:rFonts w:ascii="Calibri" w:eastAsia="Times New Roman" w:hAnsi="Calibri" w:cs="Arial"/>
                <w:i/>
                <w:iCs/>
                <w:color w:val="000000"/>
                <w:sz w:val="20"/>
                <w:szCs w:val="20"/>
                <w:lang w:val="en-US" w:eastAsia="pt-BR"/>
              </w:rPr>
              <w:t>, 1</w:t>
            </w:r>
            <w:r w:rsidR="006716E5">
              <w:rPr>
                <w:rFonts w:ascii="Calibri" w:eastAsia="Times New Roman" w:hAnsi="Calibri" w:cs="Arial"/>
                <w:i/>
                <w:iCs/>
                <w:color w:val="000000"/>
                <w:sz w:val="20"/>
                <w:szCs w:val="20"/>
                <w:lang w:val="en-US" w:eastAsia="pt-BR"/>
              </w:rPr>
              <w:t>3</w:t>
            </w:r>
            <w:r w:rsidRPr="00372CEF">
              <w:rPr>
                <w:rFonts w:ascii="Calibri" w:eastAsia="Times New Roman" w:hAnsi="Calibri" w:cs="Arial"/>
                <w:i/>
                <w:iCs/>
                <w:color w:val="000000"/>
                <w:sz w:val="20"/>
                <w:szCs w:val="20"/>
                <w:lang w:val="en-US" w:eastAsia="pt-BR"/>
              </w:rPr>
              <w:t xml:space="preserve"> </w:t>
            </w:r>
            <w:r w:rsidR="006716E5">
              <w:rPr>
                <w:rFonts w:ascii="Calibri" w:eastAsia="Times New Roman" w:hAnsi="Calibri" w:cs="Arial"/>
                <w:i/>
                <w:iCs/>
                <w:color w:val="000000"/>
                <w:sz w:val="20"/>
                <w:szCs w:val="20"/>
                <w:lang w:val="en-US" w:eastAsia="pt-BR"/>
              </w:rPr>
              <w:t>Oct</w:t>
            </w:r>
            <w:r w:rsidRPr="00372CEF">
              <w:rPr>
                <w:rFonts w:ascii="Calibri" w:eastAsia="Times New Roman" w:hAnsi="Calibri" w:cs="Arial"/>
                <w:i/>
                <w:iCs/>
                <w:color w:val="000000"/>
                <w:sz w:val="20"/>
                <w:szCs w:val="20"/>
                <w:lang w:val="en-US" w:eastAsia="pt-BR"/>
              </w:rPr>
              <w:t>. 2025</w:t>
            </w:r>
            <w:r>
              <w:rPr>
                <w:rFonts w:ascii="Calibri" w:eastAsia="Times New Roman" w:hAnsi="Calibri" w:cs="Arial"/>
                <w:i/>
                <w:iCs/>
                <w:color w:val="000000"/>
                <w:sz w:val="20"/>
                <w:szCs w:val="20"/>
                <w:lang w:val="en-US" w:eastAsia="pt-BR"/>
              </w:rPr>
              <w:t>.)</w:t>
            </w:r>
          </w:p>
          <w:p w14:paraId="2A9870F1" w14:textId="77777777" w:rsidR="00E4082C" w:rsidRPr="004D5BB2" w:rsidRDefault="00E4082C" w:rsidP="00E4082C">
            <w:pPr>
              <w:jc w:val="both"/>
              <w:rPr>
                <w:rFonts w:ascii="Calibri" w:eastAsia="Times New Roman" w:hAnsi="Calibri" w:cs="Arial"/>
                <w:b/>
                <w:bCs/>
                <w:color w:val="000000"/>
                <w:sz w:val="20"/>
                <w:szCs w:val="20"/>
                <w:lang w:val="en-US" w:eastAsia="pt-BR"/>
              </w:rPr>
            </w:pPr>
          </w:p>
          <w:p w14:paraId="35318A9E" w14:textId="77777777" w:rsidR="00E4082C" w:rsidRPr="004D5BB2" w:rsidRDefault="00E4082C" w:rsidP="00E4082C">
            <w:pPr>
              <w:jc w:val="both"/>
              <w:rPr>
                <w:rFonts w:ascii="Calibri" w:eastAsia="Times New Roman" w:hAnsi="Calibri" w:cs="Arial"/>
                <w:b/>
                <w:bCs/>
                <w:color w:val="000000"/>
                <w:sz w:val="20"/>
                <w:szCs w:val="20"/>
                <w:lang w:val="en-US" w:eastAsia="pt-BR"/>
              </w:rPr>
            </w:pPr>
          </w:p>
          <w:p w14:paraId="489FAAA9" w14:textId="77777777" w:rsidR="00E4082C" w:rsidRDefault="00E4082C" w:rsidP="00E4082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3062F860" w14:textId="77777777" w:rsidR="00E4082C" w:rsidRPr="003052AD" w:rsidRDefault="00E4082C" w:rsidP="00E4082C">
            <w:pPr>
              <w:jc w:val="both"/>
              <w:rPr>
                <w:rFonts w:ascii="Calibri" w:eastAsia="Times New Roman" w:hAnsi="Calibri" w:cs="Arial"/>
                <w:i/>
                <w:iCs/>
                <w:color w:val="000000"/>
                <w:sz w:val="20"/>
                <w:szCs w:val="20"/>
                <w:lang w:eastAsia="pt-BR"/>
              </w:rPr>
            </w:pPr>
          </w:p>
          <w:p w14:paraId="29309D71" w14:textId="5FDF52B0" w:rsidR="003A0832" w:rsidRDefault="00E4082C" w:rsidP="00E4082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925903" w:rsidRPr="00A5546A" w14:paraId="74069A0B" w14:textId="77777777" w:rsidTr="005B3E7D">
        <w:trPr>
          <w:trHeight w:val="1134"/>
          <w:jc w:val="center"/>
        </w:trPr>
        <w:tc>
          <w:tcPr>
            <w:tcW w:w="704" w:type="dxa"/>
            <w:vAlign w:val="center"/>
          </w:tcPr>
          <w:p w14:paraId="51B6BFDE" w14:textId="03F5FC3C" w:rsidR="00925903" w:rsidRPr="004D5BB2" w:rsidRDefault="009702D0" w:rsidP="00925903">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717243547"/>
            <w:placeholder>
              <w:docPart w:val="52060AA232B9494FBCD3F36187C1A2F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AEB8708" w14:textId="63D74C6F" w:rsidR="00925903" w:rsidRPr="004D5BB2" w:rsidRDefault="00925903" w:rsidP="00925903">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180007416"/>
            <w:placeholder>
              <w:docPart w:val="114566E9023D47E88268CACB262F48C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8A82082" w14:textId="3CE7C594" w:rsidR="00925903" w:rsidRPr="004D5BB2" w:rsidRDefault="00925903" w:rsidP="00925903">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9FFF8E0" w14:textId="77777777" w:rsidR="00925903" w:rsidRDefault="00925903" w:rsidP="00925903">
            <w:pPr>
              <w:jc w:val="both"/>
              <w:rPr>
                <w:rFonts w:ascii="Calibri" w:eastAsia="Times New Roman" w:hAnsi="Calibri" w:cs="Arial"/>
                <w:b/>
                <w:bCs/>
                <w:color w:val="000000"/>
                <w:sz w:val="20"/>
                <w:szCs w:val="20"/>
                <w:highlight w:val="yellow"/>
                <w:lang w:eastAsia="pt-BR"/>
              </w:rPr>
            </w:pPr>
          </w:p>
          <w:p w14:paraId="02B49BA2" w14:textId="77777777" w:rsidR="009702D0" w:rsidRDefault="009702D0" w:rsidP="009702D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análise de limpeza da peça, mencionada abaixo, antes de seguir com as próximas etapas:</w:t>
            </w:r>
          </w:p>
          <w:p w14:paraId="65C35AC9" w14:textId="77777777" w:rsidR="009702D0" w:rsidRDefault="009702D0" w:rsidP="009702D0">
            <w:pPr>
              <w:jc w:val="both"/>
              <w:rPr>
                <w:rFonts w:ascii="Calibri" w:eastAsia="Times New Roman" w:hAnsi="Calibri" w:cs="Arial"/>
                <w:b/>
                <w:bCs/>
                <w:color w:val="000000"/>
                <w:sz w:val="20"/>
                <w:szCs w:val="20"/>
                <w:lang w:eastAsia="pt-BR"/>
              </w:rPr>
            </w:pPr>
          </w:p>
          <w:p w14:paraId="127EAF0F" w14:textId="77777777" w:rsidR="009702D0" w:rsidRPr="00B51273" w:rsidRDefault="009702D0" w:rsidP="009702D0">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cleanliness analysis of the </w:t>
            </w:r>
            <w:proofErr w:type="gramStart"/>
            <w:r>
              <w:rPr>
                <w:rFonts w:ascii="Calibri" w:eastAsia="Times New Roman" w:hAnsi="Calibri" w:cs="Arial"/>
                <w:i/>
                <w:iCs/>
                <w:color w:val="000000"/>
                <w:sz w:val="20"/>
                <w:szCs w:val="20"/>
                <w:lang w:val="en-US" w:eastAsia="pt-BR"/>
              </w:rPr>
              <w:t>part,</w:t>
            </w:r>
            <w:proofErr w:type="gramEnd"/>
            <w:r w:rsidRPr="00B51273">
              <w:rPr>
                <w:rFonts w:ascii="Calibri" w:eastAsia="Times New Roman" w:hAnsi="Calibri" w:cs="Arial"/>
                <w:i/>
                <w:iCs/>
                <w:color w:val="000000"/>
                <w:sz w:val="20"/>
                <w:szCs w:val="20"/>
                <w:lang w:val="en-US" w:eastAsia="pt-BR"/>
              </w:rPr>
              <w:t xml:space="preserve"> mentioned below</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 xml:space="preserve"> before proceeding with the next steps</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210E9B5B" w14:textId="77777777" w:rsidR="009702D0" w:rsidRPr="00B51273" w:rsidRDefault="009702D0" w:rsidP="009702D0">
            <w:pPr>
              <w:jc w:val="both"/>
              <w:rPr>
                <w:rFonts w:ascii="Calibri" w:eastAsia="Times New Roman" w:hAnsi="Calibri" w:cs="Arial"/>
                <w:b/>
                <w:bCs/>
                <w:color w:val="000000"/>
                <w:sz w:val="20"/>
                <w:szCs w:val="20"/>
                <w:lang w:val="en-US" w:eastAsia="pt-BR"/>
              </w:rPr>
            </w:pPr>
          </w:p>
          <w:p w14:paraId="486AC1C8" w14:textId="77777777" w:rsidR="009702D0" w:rsidRPr="00B51273" w:rsidRDefault="009702D0" w:rsidP="009702D0">
            <w:pPr>
              <w:jc w:val="both"/>
              <w:rPr>
                <w:rFonts w:ascii="Calibri" w:eastAsia="Times New Roman" w:hAnsi="Calibri" w:cs="Arial"/>
                <w:b/>
                <w:bCs/>
                <w:color w:val="000000"/>
                <w:sz w:val="20"/>
                <w:szCs w:val="20"/>
                <w:lang w:val="en-US" w:eastAsia="pt-BR"/>
              </w:rPr>
            </w:pPr>
          </w:p>
          <w:p w14:paraId="4298F9B0" w14:textId="77777777" w:rsidR="009702D0" w:rsidRDefault="009702D0" w:rsidP="009702D0">
            <w:pPr>
              <w:jc w:val="both"/>
              <w:rPr>
                <w:rFonts w:ascii="Calibri" w:eastAsia="Times New Roman" w:hAnsi="Calibri" w:cs="Arial"/>
                <w:b/>
                <w:bCs/>
                <w:color w:val="000000"/>
                <w:sz w:val="20"/>
                <w:szCs w:val="20"/>
                <w:lang w:eastAsia="pt-BR"/>
              </w:rPr>
            </w:pPr>
            <w:r w:rsidRPr="00D0420A">
              <w:rPr>
                <w:rFonts w:ascii="Calibri" w:eastAsia="Times New Roman" w:hAnsi="Calibri" w:cs="Arial"/>
                <w:b/>
                <w:bCs/>
                <w:color w:val="000000"/>
                <w:sz w:val="20"/>
                <w:szCs w:val="20"/>
                <w:lang w:eastAsia="pt-BR"/>
              </w:rPr>
              <w:t xml:space="preserve">O CIR Manual especifica a limpeza da peça </w:t>
            </w:r>
            <w:r>
              <w:rPr>
                <w:rFonts w:ascii="Calibri" w:eastAsia="Times New Roman" w:hAnsi="Calibri" w:cs="Arial"/>
                <w:b/>
                <w:bCs/>
                <w:color w:val="000000"/>
                <w:sz w:val="20"/>
                <w:szCs w:val="20"/>
                <w:lang w:eastAsia="pt-BR"/>
              </w:rPr>
              <w:t xml:space="preserve">conforme </w:t>
            </w:r>
            <w:r w:rsidRPr="00D0420A">
              <w:rPr>
                <w:rFonts w:ascii="Calibri" w:eastAsia="Times New Roman" w:hAnsi="Calibri" w:cs="Arial"/>
                <w:b/>
                <w:bCs/>
                <w:color w:val="000000"/>
                <w:sz w:val="20"/>
                <w:szCs w:val="20"/>
                <w:lang w:eastAsia="pt-BR"/>
              </w:rPr>
              <w:t>SPOP 20</w:t>
            </w:r>
            <w:r>
              <w:rPr>
                <w:rFonts w:ascii="Calibri" w:eastAsia="Times New Roman" w:hAnsi="Calibri" w:cs="Arial"/>
                <w:b/>
                <w:bCs/>
                <w:color w:val="000000"/>
                <w:sz w:val="20"/>
                <w:szCs w:val="20"/>
                <w:lang w:eastAsia="pt-BR"/>
              </w:rPr>
              <w:t>9</w:t>
            </w:r>
            <w:r w:rsidRPr="00D0420A">
              <w:rPr>
                <w:rFonts w:ascii="Calibri" w:eastAsia="Times New Roman" w:hAnsi="Calibri" w:cs="Arial"/>
                <w:b/>
                <w:bCs/>
                <w:color w:val="000000"/>
                <w:sz w:val="20"/>
                <w:szCs w:val="20"/>
                <w:lang w:eastAsia="pt-BR"/>
              </w:rPr>
              <w:t xml:space="preserve"> e, </w:t>
            </w:r>
            <w:r w:rsidRPr="006E1FEA">
              <w:rPr>
                <w:rFonts w:ascii="Calibri" w:eastAsia="Times New Roman" w:hAnsi="Calibri" w:cs="Arial"/>
                <w:b/>
                <w:bCs/>
                <w:color w:val="000000"/>
                <w:sz w:val="20"/>
                <w:szCs w:val="20"/>
                <w:lang w:eastAsia="pt-BR"/>
              </w:rPr>
              <w:t>como alternativa</w:t>
            </w:r>
            <w:r>
              <w:rPr>
                <w:rFonts w:ascii="Calibri" w:eastAsia="Times New Roman" w:hAnsi="Calibri" w:cs="Arial"/>
                <w:b/>
                <w:bCs/>
                <w:color w:val="000000"/>
                <w:sz w:val="20"/>
                <w:szCs w:val="20"/>
                <w:lang w:eastAsia="pt-BR"/>
              </w:rPr>
              <w:t>s</w:t>
            </w:r>
            <w:r w:rsidRPr="00D0420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sidRPr="00D0420A">
              <w:rPr>
                <w:rFonts w:ascii="Calibri" w:eastAsia="Times New Roman" w:hAnsi="Calibri" w:cs="Arial"/>
                <w:b/>
                <w:bCs/>
                <w:color w:val="000000"/>
                <w:sz w:val="20"/>
                <w:szCs w:val="20"/>
                <w:lang w:eastAsia="pt-BR"/>
              </w:rPr>
              <w:t xml:space="preserve">SPOP </w:t>
            </w:r>
            <w:r>
              <w:rPr>
                <w:rFonts w:ascii="Calibri" w:eastAsia="Times New Roman" w:hAnsi="Calibri" w:cs="Arial"/>
                <w:b/>
                <w:bCs/>
                <w:color w:val="000000"/>
                <w:sz w:val="20"/>
                <w:szCs w:val="20"/>
                <w:lang w:eastAsia="pt-BR"/>
              </w:rPr>
              <w:t xml:space="preserve">203 e conforme </w:t>
            </w:r>
            <w:r w:rsidRPr="00D0420A">
              <w:rPr>
                <w:rFonts w:ascii="Calibri" w:eastAsia="Times New Roman" w:hAnsi="Calibri" w:cs="Arial"/>
                <w:b/>
                <w:bCs/>
                <w:color w:val="000000"/>
                <w:sz w:val="20"/>
                <w:szCs w:val="20"/>
                <w:lang w:eastAsia="pt-BR"/>
              </w:rPr>
              <w:t xml:space="preserve">SPOP </w:t>
            </w:r>
            <w:r>
              <w:rPr>
                <w:rFonts w:ascii="Calibri" w:eastAsia="Times New Roman" w:hAnsi="Calibri" w:cs="Arial"/>
                <w:b/>
                <w:bCs/>
                <w:color w:val="000000"/>
                <w:sz w:val="20"/>
                <w:szCs w:val="20"/>
                <w:lang w:eastAsia="pt-BR"/>
              </w:rPr>
              <w:t>211</w:t>
            </w:r>
            <w:r w:rsidRPr="00D0420A">
              <w:rPr>
                <w:rFonts w:ascii="Calibri" w:eastAsia="Times New Roman" w:hAnsi="Calibri" w:cs="Arial"/>
                <w:b/>
                <w:bCs/>
                <w:color w:val="000000"/>
                <w:sz w:val="20"/>
                <w:szCs w:val="20"/>
                <w:lang w:eastAsia="pt-BR"/>
              </w:rPr>
              <w:t>.</w:t>
            </w:r>
          </w:p>
          <w:p w14:paraId="01AF9B39" w14:textId="77777777" w:rsidR="009702D0" w:rsidRDefault="009702D0" w:rsidP="009702D0">
            <w:pPr>
              <w:jc w:val="both"/>
              <w:rPr>
                <w:rFonts w:ascii="Calibri" w:eastAsia="Times New Roman" w:hAnsi="Calibri" w:cs="Arial"/>
                <w:b/>
                <w:bCs/>
                <w:color w:val="000000"/>
                <w:sz w:val="20"/>
                <w:szCs w:val="20"/>
                <w:lang w:eastAsia="pt-BR"/>
              </w:rPr>
            </w:pPr>
          </w:p>
          <w:p w14:paraId="48E29BB8" w14:textId="77777777" w:rsidR="009702D0" w:rsidRDefault="009702D0" w:rsidP="009702D0">
            <w:pPr>
              <w:jc w:val="both"/>
              <w:rPr>
                <w:rFonts w:ascii="Calibri" w:eastAsia="Times New Roman" w:hAnsi="Calibri" w:cs="Arial"/>
                <w:b/>
                <w:bCs/>
                <w:color w:val="000000"/>
                <w:sz w:val="20"/>
                <w:szCs w:val="20"/>
                <w:lang w:eastAsia="pt-BR"/>
              </w:rPr>
            </w:pPr>
            <w:r w:rsidRPr="0014784B">
              <w:rPr>
                <w:rFonts w:ascii="Calibri" w:eastAsia="Times New Roman" w:hAnsi="Calibri" w:cs="Arial"/>
                <w:b/>
                <w:bCs/>
                <w:color w:val="000000"/>
                <w:sz w:val="20"/>
                <w:szCs w:val="20"/>
                <w:lang w:eastAsia="pt-BR"/>
              </w:rPr>
              <w:t>O SPOP 209 possui menor intensidade de limpeza, o SPOP 203 apresenta intensidade superior a ele, e o SPOP 211, por sua vez, maior intensidade que ambos</w:t>
            </w:r>
            <w:r>
              <w:rPr>
                <w:rFonts w:ascii="Calibri" w:eastAsia="Times New Roman" w:hAnsi="Calibri" w:cs="Arial"/>
                <w:b/>
                <w:bCs/>
                <w:color w:val="000000"/>
                <w:sz w:val="20"/>
                <w:szCs w:val="20"/>
                <w:lang w:eastAsia="pt-BR"/>
              </w:rPr>
              <w:t>. U</w:t>
            </w:r>
            <w:r w:rsidRPr="006E1FEA">
              <w:rPr>
                <w:rFonts w:ascii="Calibri" w:eastAsia="Times New Roman" w:hAnsi="Calibri" w:cs="Arial"/>
                <w:b/>
                <w:bCs/>
                <w:color w:val="000000"/>
                <w:sz w:val="20"/>
                <w:szCs w:val="20"/>
                <w:lang w:eastAsia="pt-BR"/>
              </w:rPr>
              <w:t xml:space="preserve">tilize o SPOP </w:t>
            </w:r>
            <w:r>
              <w:rPr>
                <w:rFonts w:ascii="Calibri" w:eastAsia="Times New Roman" w:hAnsi="Calibri" w:cs="Arial"/>
                <w:b/>
                <w:bCs/>
                <w:color w:val="000000"/>
                <w:sz w:val="20"/>
                <w:szCs w:val="20"/>
                <w:lang w:eastAsia="pt-BR"/>
              </w:rPr>
              <w:t xml:space="preserve">mais </w:t>
            </w:r>
            <w:r w:rsidRPr="006E1FEA">
              <w:rPr>
                <w:rFonts w:ascii="Calibri" w:eastAsia="Times New Roman" w:hAnsi="Calibri" w:cs="Arial"/>
                <w:b/>
                <w:bCs/>
                <w:color w:val="000000"/>
                <w:sz w:val="20"/>
                <w:szCs w:val="20"/>
                <w:lang w:eastAsia="pt-BR"/>
              </w:rPr>
              <w:t xml:space="preserve">aplicável à condição </w:t>
            </w:r>
            <w:r>
              <w:rPr>
                <w:rFonts w:ascii="Calibri" w:eastAsia="Times New Roman" w:hAnsi="Calibri" w:cs="Arial"/>
                <w:b/>
                <w:bCs/>
                <w:color w:val="000000"/>
                <w:sz w:val="20"/>
                <w:szCs w:val="20"/>
                <w:lang w:eastAsia="pt-BR"/>
              </w:rPr>
              <w:t>que a peça se encontra, visando a limpeza adequada d</w:t>
            </w:r>
            <w:r w:rsidRPr="00D0420A">
              <w:rPr>
                <w:rFonts w:ascii="Calibri" w:eastAsia="Times New Roman" w:hAnsi="Calibri" w:cs="Arial"/>
                <w:b/>
                <w:bCs/>
                <w:color w:val="000000"/>
                <w:sz w:val="20"/>
                <w:szCs w:val="20"/>
                <w:lang w:eastAsia="pt-BR"/>
              </w:rPr>
              <w:t>a peça para o FPI</w:t>
            </w:r>
            <w:r>
              <w:rPr>
                <w:rFonts w:ascii="Calibri" w:eastAsia="Times New Roman" w:hAnsi="Calibri" w:cs="Arial"/>
                <w:b/>
                <w:bCs/>
                <w:color w:val="000000"/>
                <w:sz w:val="20"/>
                <w:szCs w:val="20"/>
                <w:lang w:eastAsia="pt-BR"/>
              </w:rPr>
              <w:t xml:space="preserve">. Se optado pelo SPOP </w:t>
            </w:r>
            <w:r>
              <w:rPr>
                <w:rFonts w:ascii="Calibri" w:eastAsia="Times New Roman" w:hAnsi="Calibri" w:cs="Arial"/>
                <w:b/>
                <w:bCs/>
                <w:color w:val="000000"/>
                <w:sz w:val="20"/>
                <w:szCs w:val="20"/>
                <w:lang w:eastAsia="pt-BR"/>
              </w:rPr>
              <w:lastRenderedPageBreak/>
              <w:t xml:space="preserve">de menor intensidade e a limpeza não for suficiente, utilize um de maior intensidade. </w:t>
            </w:r>
          </w:p>
          <w:p w14:paraId="387CBCA9" w14:textId="77777777" w:rsidR="009702D0" w:rsidRDefault="009702D0" w:rsidP="009702D0">
            <w:pPr>
              <w:jc w:val="both"/>
              <w:rPr>
                <w:rFonts w:ascii="Calibri" w:eastAsia="Times New Roman" w:hAnsi="Calibri" w:cs="Arial"/>
                <w:b/>
                <w:bCs/>
                <w:color w:val="000000"/>
                <w:sz w:val="20"/>
                <w:szCs w:val="20"/>
                <w:lang w:eastAsia="pt-BR"/>
              </w:rPr>
            </w:pPr>
          </w:p>
          <w:p w14:paraId="245E6F92" w14:textId="77777777" w:rsidR="009702D0" w:rsidRPr="0014784B" w:rsidRDefault="009702D0" w:rsidP="009702D0">
            <w:pPr>
              <w:jc w:val="both"/>
              <w:rPr>
                <w:rFonts w:ascii="Calibri" w:eastAsia="Times New Roman" w:hAnsi="Calibri" w:cs="Arial"/>
                <w:b/>
                <w:bCs/>
                <w:color w:val="000000"/>
                <w:sz w:val="20"/>
                <w:szCs w:val="20"/>
                <w:lang w:eastAsia="pt-BR"/>
              </w:rPr>
            </w:pPr>
            <w:r w:rsidRPr="0014784B">
              <w:rPr>
                <w:rFonts w:ascii="Calibri" w:eastAsia="Times New Roman" w:hAnsi="Calibri" w:cs="Arial"/>
                <w:b/>
                <w:bCs/>
                <w:color w:val="000000"/>
                <w:sz w:val="20"/>
                <w:szCs w:val="20"/>
                <w:lang w:eastAsia="pt-BR"/>
              </w:rPr>
              <w:t>Segundo o SPM 585005 (ATA 72-20-00, Seção “</w:t>
            </w:r>
            <w:proofErr w:type="spellStart"/>
            <w:r w:rsidRPr="0014784B">
              <w:rPr>
                <w:rFonts w:ascii="Calibri" w:eastAsia="Times New Roman" w:hAnsi="Calibri" w:cs="Arial"/>
                <w:b/>
                <w:bCs/>
                <w:color w:val="000000"/>
                <w:sz w:val="20"/>
                <w:szCs w:val="20"/>
                <w:lang w:eastAsia="pt-BR"/>
              </w:rPr>
              <w:t>Cleaning</w:t>
            </w:r>
            <w:proofErr w:type="spellEnd"/>
            <w:r w:rsidRPr="0014784B">
              <w:rPr>
                <w:rFonts w:ascii="Calibri" w:eastAsia="Times New Roman" w:hAnsi="Calibri" w:cs="Arial"/>
                <w:b/>
                <w:bCs/>
                <w:color w:val="000000"/>
                <w:sz w:val="20"/>
                <w:szCs w:val="20"/>
                <w:lang w:eastAsia="pt-BR"/>
              </w:rPr>
              <w:t xml:space="preserve"> – General-01”, Parágrafo 6., Etapa A. (3) (d) (Task 70-20-00-100-101-002):</w:t>
            </w:r>
          </w:p>
          <w:p w14:paraId="55EAF527" w14:textId="77777777" w:rsidR="009702D0" w:rsidRDefault="009702D0" w:rsidP="009702D0">
            <w:pPr>
              <w:jc w:val="both"/>
              <w:rPr>
                <w:rFonts w:ascii="Calibri" w:eastAsia="Times New Roman" w:hAnsi="Calibri" w:cs="Arial"/>
                <w:b/>
                <w:bCs/>
                <w:color w:val="000000"/>
                <w:sz w:val="20"/>
                <w:szCs w:val="20"/>
                <w:lang w:eastAsia="pt-BR"/>
              </w:rPr>
            </w:pPr>
            <w:r w:rsidRPr="0014784B">
              <w:rPr>
                <w:rFonts w:ascii="Calibri" w:eastAsia="Times New Roman" w:hAnsi="Calibri" w:cs="Arial"/>
                <w:b/>
                <w:bCs/>
                <w:color w:val="000000"/>
                <w:sz w:val="20"/>
                <w:szCs w:val="20"/>
                <w:lang w:eastAsia="pt-BR"/>
              </w:rPr>
              <w:t xml:space="preserve">Utilize o SPOP 203 se a remoção de carbono, corrosão e composto </w:t>
            </w:r>
            <w:proofErr w:type="spellStart"/>
            <w:r w:rsidRPr="0014784B">
              <w:rPr>
                <w:rFonts w:ascii="Calibri" w:eastAsia="Times New Roman" w:hAnsi="Calibri" w:cs="Arial"/>
                <w:b/>
                <w:bCs/>
                <w:color w:val="000000"/>
                <w:sz w:val="20"/>
                <w:szCs w:val="20"/>
                <w:lang w:eastAsia="pt-BR"/>
              </w:rPr>
              <w:t>antigripante</w:t>
            </w:r>
            <w:proofErr w:type="spellEnd"/>
            <w:r w:rsidRPr="0014784B">
              <w:rPr>
                <w:rFonts w:ascii="Calibri" w:eastAsia="Times New Roman" w:hAnsi="Calibri" w:cs="Arial"/>
                <w:b/>
                <w:bCs/>
                <w:color w:val="000000"/>
                <w:sz w:val="20"/>
                <w:szCs w:val="20"/>
                <w:lang w:eastAsia="pt-BR"/>
              </w:rPr>
              <w:t xml:space="preserve"> (</w:t>
            </w:r>
            <w:proofErr w:type="spellStart"/>
            <w:r w:rsidRPr="0014784B">
              <w:rPr>
                <w:rFonts w:ascii="Calibri" w:eastAsia="Times New Roman" w:hAnsi="Calibri" w:cs="Arial"/>
                <w:b/>
                <w:bCs/>
                <w:color w:val="000000"/>
                <w:sz w:val="20"/>
                <w:szCs w:val="20"/>
                <w:lang w:eastAsia="pt-BR"/>
              </w:rPr>
              <w:t>antigalling</w:t>
            </w:r>
            <w:proofErr w:type="spellEnd"/>
            <w:r w:rsidRPr="0014784B">
              <w:rPr>
                <w:rFonts w:ascii="Calibri" w:eastAsia="Times New Roman" w:hAnsi="Calibri" w:cs="Arial"/>
                <w:b/>
                <w:bCs/>
                <w:color w:val="000000"/>
                <w:sz w:val="20"/>
                <w:szCs w:val="20"/>
                <w:lang w:eastAsia="pt-BR"/>
              </w:rPr>
              <w:t>) for suficiente para limpar a peça para o FPI, mas utilize o SPOP 211 se a remoção de incrustações térmicas (</w:t>
            </w:r>
            <w:proofErr w:type="spellStart"/>
            <w:r w:rsidRPr="0014784B">
              <w:rPr>
                <w:rFonts w:ascii="Calibri" w:eastAsia="Times New Roman" w:hAnsi="Calibri" w:cs="Arial"/>
                <w:b/>
                <w:bCs/>
                <w:color w:val="000000"/>
                <w:sz w:val="20"/>
                <w:szCs w:val="20"/>
                <w:lang w:eastAsia="pt-BR"/>
              </w:rPr>
              <w:t>heat</w:t>
            </w:r>
            <w:proofErr w:type="spellEnd"/>
            <w:r w:rsidRPr="0014784B">
              <w:rPr>
                <w:rFonts w:ascii="Calibri" w:eastAsia="Times New Roman" w:hAnsi="Calibri" w:cs="Arial"/>
                <w:b/>
                <w:bCs/>
                <w:color w:val="000000"/>
                <w:sz w:val="20"/>
                <w:szCs w:val="20"/>
                <w:lang w:eastAsia="pt-BR"/>
              </w:rPr>
              <w:t xml:space="preserve"> </w:t>
            </w:r>
            <w:proofErr w:type="spellStart"/>
            <w:r w:rsidRPr="0014784B">
              <w:rPr>
                <w:rFonts w:ascii="Calibri" w:eastAsia="Times New Roman" w:hAnsi="Calibri" w:cs="Arial"/>
                <w:b/>
                <w:bCs/>
                <w:color w:val="000000"/>
                <w:sz w:val="20"/>
                <w:szCs w:val="20"/>
                <w:lang w:eastAsia="pt-BR"/>
              </w:rPr>
              <w:t>scale</w:t>
            </w:r>
            <w:proofErr w:type="spellEnd"/>
            <w:r w:rsidRPr="0014784B">
              <w:rPr>
                <w:rFonts w:ascii="Calibri" w:eastAsia="Times New Roman" w:hAnsi="Calibri" w:cs="Arial"/>
                <w:b/>
                <w:bCs/>
                <w:color w:val="000000"/>
                <w:sz w:val="20"/>
                <w:szCs w:val="20"/>
                <w:lang w:eastAsia="pt-BR"/>
              </w:rPr>
              <w:t>) for necessária para limpar a peça adequadamente para o FPI. Não é necessário realizar o SPOP 203 se já se sabe que será necessário o SPOP 211 para limpar a peça.</w:t>
            </w:r>
          </w:p>
          <w:p w14:paraId="31CBAD17" w14:textId="77777777" w:rsidR="009702D0" w:rsidRPr="0014784B" w:rsidRDefault="009702D0" w:rsidP="009702D0">
            <w:pPr>
              <w:jc w:val="both"/>
              <w:rPr>
                <w:rFonts w:ascii="Calibri" w:eastAsia="Times New Roman" w:hAnsi="Calibri" w:cs="Arial"/>
                <w:b/>
                <w:bCs/>
                <w:color w:val="000000"/>
                <w:sz w:val="20"/>
                <w:szCs w:val="20"/>
                <w:lang w:eastAsia="pt-BR"/>
              </w:rPr>
            </w:pPr>
          </w:p>
          <w:p w14:paraId="6DBC0F9D" w14:textId="77777777" w:rsidR="009702D0" w:rsidRDefault="009702D0" w:rsidP="009702D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algum dos três </w:t>
            </w:r>
            <w:proofErr w:type="spellStart"/>
            <w:r>
              <w:rPr>
                <w:rFonts w:ascii="Calibri" w:eastAsia="Times New Roman" w:hAnsi="Calibri" w:cs="Arial"/>
                <w:b/>
                <w:bCs/>
                <w:color w:val="000000"/>
                <w:sz w:val="20"/>
                <w:szCs w:val="20"/>
                <w:lang w:eastAsia="pt-BR"/>
              </w:rPr>
              <w:t>SPOP’s</w:t>
            </w:r>
            <w:proofErr w:type="spellEnd"/>
            <w:r>
              <w:rPr>
                <w:rFonts w:ascii="Calibri" w:eastAsia="Times New Roman" w:hAnsi="Calibri" w:cs="Arial"/>
                <w:b/>
                <w:bCs/>
                <w:color w:val="000000"/>
                <w:sz w:val="20"/>
                <w:szCs w:val="20"/>
                <w:lang w:eastAsia="pt-BR"/>
              </w:rPr>
              <w:t xml:space="preserve"> não seja realizado considerando essas instruções, assinale a respectiva etapa da O.S. com o carimbo “N/A”.</w:t>
            </w:r>
          </w:p>
          <w:p w14:paraId="62AFE614" w14:textId="77777777" w:rsidR="009702D0" w:rsidRPr="00F45D8D" w:rsidRDefault="009702D0" w:rsidP="009702D0">
            <w:pPr>
              <w:jc w:val="both"/>
              <w:rPr>
                <w:rFonts w:ascii="Calibri" w:eastAsia="Times New Roman" w:hAnsi="Calibri" w:cs="Arial"/>
                <w:b/>
                <w:bCs/>
                <w:color w:val="000000"/>
                <w:sz w:val="20"/>
                <w:szCs w:val="20"/>
                <w:lang w:eastAsia="pt-BR"/>
              </w:rPr>
            </w:pPr>
          </w:p>
          <w:p w14:paraId="111A8AC6" w14:textId="77777777" w:rsidR="009702D0" w:rsidRDefault="009702D0" w:rsidP="009702D0">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t>(</w:t>
            </w:r>
            <w:r w:rsidRPr="0014784B">
              <w:rPr>
                <w:rFonts w:ascii="Calibri" w:eastAsia="Times New Roman" w:hAnsi="Calibri" w:cs="Arial"/>
                <w:i/>
                <w:iCs/>
                <w:color w:val="000000"/>
                <w:sz w:val="20"/>
                <w:szCs w:val="20"/>
                <w:lang w:val="en-US" w:eastAsia="pt-BR"/>
              </w:rPr>
              <w:t>The</w:t>
            </w:r>
            <w:r w:rsidRPr="006E1FEA">
              <w:rPr>
                <w:rFonts w:ascii="Calibri" w:eastAsia="Times New Roman" w:hAnsi="Calibri" w:cs="Arial"/>
                <w:i/>
                <w:iCs/>
                <w:color w:val="000000"/>
                <w:sz w:val="20"/>
                <w:szCs w:val="20"/>
                <w:lang w:val="en-US" w:eastAsia="pt-BR"/>
              </w:rPr>
              <w:t xml:space="preserve"> </w:t>
            </w:r>
            <w:r w:rsidRPr="00D0420A">
              <w:rPr>
                <w:rFonts w:ascii="Calibri" w:eastAsia="Times New Roman" w:hAnsi="Calibri" w:cs="Arial"/>
                <w:i/>
                <w:iCs/>
                <w:color w:val="000000"/>
                <w:sz w:val="20"/>
                <w:szCs w:val="20"/>
                <w:lang w:val="en-US" w:eastAsia="pt-BR"/>
              </w:rPr>
              <w:t>CIR Manual specifies the cleaning of the part in accordance with SPOP 20</w:t>
            </w:r>
            <w:r>
              <w:rPr>
                <w:rFonts w:ascii="Calibri" w:eastAsia="Times New Roman" w:hAnsi="Calibri" w:cs="Arial"/>
                <w:i/>
                <w:iCs/>
                <w:color w:val="000000"/>
                <w:sz w:val="20"/>
                <w:szCs w:val="20"/>
                <w:lang w:val="en-US" w:eastAsia="pt-BR"/>
              </w:rPr>
              <w:t>9</w:t>
            </w:r>
            <w:r w:rsidRPr="00D0420A">
              <w:rPr>
                <w:rFonts w:ascii="Calibri" w:eastAsia="Times New Roman" w:hAnsi="Calibri" w:cs="Arial"/>
                <w:i/>
                <w:iCs/>
                <w:color w:val="000000"/>
                <w:sz w:val="20"/>
                <w:szCs w:val="20"/>
                <w:lang w:val="en-US" w:eastAsia="pt-BR"/>
              </w:rPr>
              <w:t xml:space="preserve"> and, as alternative</w:t>
            </w:r>
            <w:r>
              <w:rPr>
                <w:rFonts w:ascii="Calibri" w:eastAsia="Times New Roman" w:hAnsi="Calibri" w:cs="Arial"/>
                <w:i/>
                <w:iCs/>
                <w:color w:val="000000"/>
                <w:sz w:val="20"/>
                <w:szCs w:val="20"/>
                <w:lang w:val="en-US" w:eastAsia="pt-BR"/>
              </w:rPr>
              <w:t>s</w:t>
            </w:r>
            <w:r w:rsidRPr="00D0420A">
              <w:rPr>
                <w:rFonts w:ascii="Calibri" w:eastAsia="Times New Roman" w:hAnsi="Calibri" w:cs="Arial"/>
                <w:i/>
                <w:iCs/>
                <w:color w:val="000000"/>
                <w:sz w:val="20"/>
                <w:szCs w:val="20"/>
                <w:lang w:val="en-US" w:eastAsia="pt-BR"/>
              </w:rPr>
              <w:t>, in accordance with SPOP 2</w:t>
            </w:r>
            <w:r>
              <w:rPr>
                <w:rFonts w:ascii="Calibri" w:eastAsia="Times New Roman" w:hAnsi="Calibri" w:cs="Arial"/>
                <w:i/>
                <w:iCs/>
                <w:color w:val="000000"/>
                <w:sz w:val="20"/>
                <w:szCs w:val="20"/>
                <w:lang w:val="en-US" w:eastAsia="pt-BR"/>
              </w:rPr>
              <w:t xml:space="preserve">03 and </w:t>
            </w:r>
            <w:r w:rsidRPr="00D0420A">
              <w:rPr>
                <w:rFonts w:ascii="Calibri" w:eastAsia="Times New Roman" w:hAnsi="Calibri" w:cs="Arial"/>
                <w:i/>
                <w:iCs/>
                <w:color w:val="000000"/>
                <w:sz w:val="20"/>
                <w:szCs w:val="20"/>
                <w:lang w:val="en-US" w:eastAsia="pt-BR"/>
              </w:rPr>
              <w:t>in accordance with SPOP 2</w:t>
            </w:r>
            <w:r>
              <w:rPr>
                <w:rFonts w:ascii="Calibri" w:eastAsia="Times New Roman" w:hAnsi="Calibri" w:cs="Arial"/>
                <w:i/>
                <w:iCs/>
                <w:color w:val="000000"/>
                <w:sz w:val="20"/>
                <w:szCs w:val="20"/>
                <w:lang w:val="en-US" w:eastAsia="pt-BR"/>
              </w:rPr>
              <w:t>11</w:t>
            </w:r>
            <w:r w:rsidRPr="00D0420A">
              <w:rPr>
                <w:rFonts w:ascii="Calibri" w:eastAsia="Times New Roman" w:hAnsi="Calibri" w:cs="Arial"/>
                <w:i/>
                <w:iCs/>
                <w:color w:val="000000"/>
                <w:sz w:val="20"/>
                <w:szCs w:val="20"/>
                <w:lang w:val="en-US" w:eastAsia="pt-BR"/>
              </w:rPr>
              <w:t>.</w:t>
            </w:r>
            <w:r w:rsidRPr="008C5CE5">
              <w:rPr>
                <w:rFonts w:ascii="Calibri" w:eastAsia="Times New Roman" w:hAnsi="Calibri" w:cs="Arial"/>
                <w:i/>
                <w:iCs/>
                <w:color w:val="000000"/>
                <w:sz w:val="20"/>
                <w:szCs w:val="20"/>
                <w:lang w:val="en-US" w:eastAsia="pt-BR"/>
              </w:rPr>
              <w:t>)</w:t>
            </w:r>
          </w:p>
          <w:p w14:paraId="424A8AEC" w14:textId="77777777" w:rsidR="009702D0" w:rsidRDefault="009702D0" w:rsidP="009702D0">
            <w:pPr>
              <w:jc w:val="both"/>
              <w:rPr>
                <w:rFonts w:ascii="Calibri" w:eastAsia="Times New Roman" w:hAnsi="Calibri" w:cs="Arial"/>
                <w:i/>
                <w:iCs/>
                <w:color w:val="000000"/>
                <w:sz w:val="20"/>
                <w:szCs w:val="20"/>
                <w:lang w:val="en-US" w:eastAsia="pt-BR"/>
              </w:rPr>
            </w:pPr>
          </w:p>
          <w:p w14:paraId="40C05407" w14:textId="77777777" w:rsidR="009702D0" w:rsidRDefault="009702D0" w:rsidP="009702D0">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t>(</w:t>
            </w:r>
            <w:r w:rsidRPr="0014784B">
              <w:rPr>
                <w:rFonts w:ascii="Calibri" w:eastAsia="Times New Roman" w:hAnsi="Calibri" w:cs="Arial"/>
                <w:i/>
                <w:iCs/>
                <w:color w:val="000000"/>
                <w:sz w:val="20"/>
                <w:szCs w:val="20"/>
                <w:lang w:val="en-US" w:eastAsia="pt-BR"/>
              </w:rPr>
              <w:t>SPOP 209 provides lower cleaning intensity, SPOP 203 provides higher intensity than it, and SPOP 211, in turn, provides greater intensity than both.</w:t>
            </w:r>
            <w:r w:rsidRPr="006E1FEA">
              <w:rPr>
                <w:rFonts w:ascii="Calibri" w:eastAsia="Times New Roman" w:hAnsi="Calibri" w:cs="Arial"/>
                <w:i/>
                <w:iCs/>
                <w:color w:val="000000"/>
                <w:sz w:val="20"/>
                <w:szCs w:val="20"/>
                <w:lang w:val="en-US" w:eastAsia="pt-BR"/>
              </w:rPr>
              <w:t xml:space="preserve"> Use the SPOP that is most applicable to the condition of the </w:t>
            </w:r>
            <w:r>
              <w:rPr>
                <w:rFonts w:ascii="Calibri" w:eastAsia="Times New Roman" w:hAnsi="Calibri" w:cs="Arial"/>
                <w:i/>
                <w:iCs/>
                <w:color w:val="000000"/>
                <w:sz w:val="20"/>
                <w:szCs w:val="20"/>
                <w:lang w:val="en-US" w:eastAsia="pt-BR"/>
              </w:rPr>
              <w:t>part</w:t>
            </w:r>
            <w:r w:rsidRPr="006E1FEA">
              <w:rPr>
                <w:rFonts w:ascii="Calibri" w:eastAsia="Times New Roman" w:hAnsi="Calibri" w:cs="Arial"/>
                <w:i/>
                <w:iCs/>
                <w:color w:val="000000"/>
                <w:sz w:val="20"/>
                <w:szCs w:val="20"/>
                <w:lang w:val="en-US" w:eastAsia="pt-BR"/>
              </w:rPr>
              <w:t>, aiming at proper cleaning of the part for the FPI. If the SPOP with lower intensity is chosen and the cleaning is not sufficient, use the one with higher intensity.</w:t>
            </w:r>
          </w:p>
          <w:p w14:paraId="2D6477A5" w14:textId="77777777" w:rsidR="009702D0" w:rsidRDefault="009702D0" w:rsidP="009702D0">
            <w:pPr>
              <w:jc w:val="both"/>
              <w:rPr>
                <w:rFonts w:ascii="Calibri" w:eastAsia="Times New Roman" w:hAnsi="Calibri" w:cs="Arial"/>
                <w:i/>
                <w:iCs/>
                <w:color w:val="000000"/>
                <w:sz w:val="20"/>
                <w:szCs w:val="20"/>
                <w:lang w:val="en-US" w:eastAsia="pt-BR"/>
              </w:rPr>
            </w:pPr>
          </w:p>
          <w:p w14:paraId="024ECC63" w14:textId="77777777" w:rsidR="009702D0" w:rsidRPr="0014784B" w:rsidRDefault="009702D0" w:rsidP="009702D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14784B">
              <w:rPr>
                <w:rFonts w:ascii="Calibri" w:eastAsia="Times New Roman" w:hAnsi="Calibri" w:cs="Arial"/>
                <w:i/>
                <w:iCs/>
                <w:color w:val="000000"/>
                <w:sz w:val="20"/>
                <w:szCs w:val="20"/>
                <w:lang w:val="en-US" w:eastAsia="pt-BR"/>
              </w:rPr>
              <w:t>According to SPM 585005 (ATA 72-20-00, Section “Cleaning – General-01”, Paragraph 6., Step A. (3) (d) (Task 70-20-00-100-101-</w:t>
            </w:r>
            <w:proofErr w:type="gramStart"/>
            <w:r w:rsidRPr="0014784B">
              <w:rPr>
                <w:rFonts w:ascii="Calibri" w:eastAsia="Times New Roman" w:hAnsi="Calibri" w:cs="Arial"/>
                <w:i/>
                <w:iCs/>
                <w:color w:val="000000"/>
                <w:sz w:val="20"/>
                <w:szCs w:val="20"/>
                <w:lang w:val="en-US" w:eastAsia="pt-BR"/>
              </w:rPr>
              <w:t>002):)</w:t>
            </w:r>
            <w:proofErr w:type="gramEnd"/>
          </w:p>
          <w:p w14:paraId="2403A478" w14:textId="77777777" w:rsidR="009702D0" w:rsidRDefault="009702D0" w:rsidP="009702D0">
            <w:pPr>
              <w:jc w:val="both"/>
              <w:rPr>
                <w:rFonts w:ascii="Calibri" w:eastAsia="Times New Roman" w:hAnsi="Calibri" w:cs="Arial"/>
                <w:i/>
                <w:iCs/>
                <w:color w:val="000000"/>
                <w:sz w:val="20"/>
                <w:szCs w:val="20"/>
                <w:lang w:val="en-US" w:eastAsia="pt-BR"/>
              </w:rPr>
            </w:pPr>
            <w:r w:rsidRPr="0014784B">
              <w:rPr>
                <w:rFonts w:ascii="Calibri" w:eastAsia="Times New Roman" w:hAnsi="Calibri" w:cs="Arial"/>
                <w:i/>
                <w:iCs/>
                <w:color w:val="000000"/>
                <w:sz w:val="20"/>
                <w:szCs w:val="20"/>
                <w:lang w:val="en-US" w:eastAsia="pt-BR"/>
              </w:rPr>
              <w:t xml:space="preserve">(Use SPOP 203 if the removal of carbon, corrosion, and </w:t>
            </w:r>
            <w:proofErr w:type="spellStart"/>
            <w:r w:rsidRPr="0014784B">
              <w:rPr>
                <w:rFonts w:ascii="Calibri" w:eastAsia="Times New Roman" w:hAnsi="Calibri" w:cs="Arial"/>
                <w:i/>
                <w:iCs/>
                <w:color w:val="000000"/>
                <w:sz w:val="20"/>
                <w:szCs w:val="20"/>
                <w:lang w:val="en-US" w:eastAsia="pt-BR"/>
              </w:rPr>
              <w:t>antigalling</w:t>
            </w:r>
            <w:proofErr w:type="spellEnd"/>
            <w:r w:rsidRPr="0014784B">
              <w:rPr>
                <w:rFonts w:ascii="Calibri" w:eastAsia="Times New Roman" w:hAnsi="Calibri" w:cs="Arial"/>
                <w:i/>
                <w:iCs/>
                <w:color w:val="000000"/>
                <w:sz w:val="20"/>
                <w:szCs w:val="20"/>
                <w:lang w:val="en-US" w:eastAsia="pt-BR"/>
              </w:rPr>
              <w:t xml:space="preserve"> compound is sufficient to clean the part for </w:t>
            </w:r>
            <w:proofErr w:type="gramStart"/>
            <w:r w:rsidRPr="0014784B">
              <w:rPr>
                <w:rFonts w:ascii="Calibri" w:eastAsia="Times New Roman" w:hAnsi="Calibri" w:cs="Arial"/>
                <w:i/>
                <w:iCs/>
                <w:color w:val="000000"/>
                <w:sz w:val="20"/>
                <w:szCs w:val="20"/>
                <w:lang w:val="en-US" w:eastAsia="pt-BR"/>
              </w:rPr>
              <w:t>FPI, but</w:t>
            </w:r>
            <w:proofErr w:type="gramEnd"/>
            <w:r w:rsidRPr="0014784B">
              <w:rPr>
                <w:rFonts w:ascii="Calibri" w:eastAsia="Times New Roman" w:hAnsi="Calibri" w:cs="Arial"/>
                <w:i/>
                <w:iCs/>
                <w:color w:val="000000"/>
                <w:sz w:val="20"/>
                <w:szCs w:val="20"/>
                <w:lang w:val="en-US" w:eastAsia="pt-BR"/>
              </w:rPr>
              <w:t xml:space="preserve"> use SPOP 211 if the removal of heat scale is necessary to clean the part sufficiently for FPI. It is not necessary to perform SPOP 203 if it is already known that SPOP 211 will be required to clean the part.</w:t>
            </w:r>
            <w:r>
              <w:rPr>
                <w:rFonts w:ascii="Calibri" w:eastAsia="Times New Roman" w:hAnsi="Calibri" w:cs="Arial"/>
                <w:i/>
                <w:iCs/>
                <w:color w:val="000000"/>
                <w:sz w:val="20"/>
                <w:szCs w:val="20"/>
                <w:lang w:val="en-US" w:eastAsia="pt-BR"/>
              </w:rPr>
              <w:t>)</w:t>
            </w:r>
          </w:p>
          <w:p w14:paraId="3AC95368" w14:textId="77777777" w:rsidR="009702D0" w:rsidRDefault="009702D0" w:rsidP="009702D0">
            <w:pPr>
              <w:jc w:val="both"/>
              <w:rPr>
                <w:rFonts w:ascii="Calibri" w:eastAsia="Times New Roman" w:hAnsi="Calibri" w:cs="Arial"/>
                <w:i/>
                <w:iCs/>
                <w:color w:val="000000"/>
                <w:sz w:val="20"/>
                <w:szCs w:val="20"/>
                <w:lang w:val="en-US" w:eastAsia="pt-BR"/>
              </w:rPr>
            </w:pPr>
          </w:p>
          <w:p w14:paraId="58919605" w14:textId="77777777" w:rsidR="009702D0" w:rsidRDefault="009702D0" w:rsidP="009702D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D0420A">
              <w:rPr>
                <w:rFonts w:ascii="Calibri" w:eastAsia="Times New Roman" w:hAnsi="Calibri" w:cs="Arial"/>
                <w:i/>
                <w:iCs/>
                <w:color w:val="000000"/>
                <w:sz w:val="20"/>
                <w:szCs w:val="20"/>
                <w:lang w:val="en-US" w:eastAsia="pt-BR"/>
              </w:rPr>
              <w:t>If either of the two SPOPs is not performed in accordance with these instructions, stamp the respective W.O. step with “N/A”.</w:t>
            </w:r>
            <w:r w:rsidRPr="008C5CE5">
              <w:rPr>
                <w:rFonts w:ascii="Calibri" w:eastAsia="Times New Roman" w:hAnsi="Calibri" w:cs="Arial"/>
                <w:i/>
                <w:iCs/>
                <w:color w:val="000000"/>
                <w:sz w:val="20"/>
                <w:szCs w:val="20"/>
                <w:lang w:val="en-US" w:eastAsia="pt-BR"/>
              </w:rPr>
              <w:t>)</w:t>
            </w:r>
          </w:p>
          <w:p w14:paraId="14F41CEE" w14:textId="77777777" w:rsidR="00925903" w:rsidRPr="00F07343" w:rsidRDefault="00925903" w:rsidP="009702D0">
            <w:pPr>
              <w:jc w:val="both"/>
              <w:rPr>
                <w:rFonts w:ascii="Calibri" w:eastAsia="Times New Roman" w:hAnsi="Calibri" w:cs="Arial"/>
                <w:b/>
                <w:bCs/>
                <w:color w:val="000000"/>
                <w:sz w:val="20"/>
                <w:szCs w:val="20"/>
                <w:highlight w:val="yellow"/>
                <w:lang w:val="en-US" w:eastAsia="pt-BR"/>
              </w:rPr>
            </w:pPr>
          </w:p>
        </w:tc>
      </w:tr>
      <w:tr w:rsidR="00C64E34" w:rsidRPr="00A5546A" w14:paraId="46A3F088" w14:textId="77777777" w:rsidTr="005B3E7D">
        <w:trPr>
          <w:trHeight w:val="1134"/>
          <w:jc w:val="center"/>
        </w:trPr>
        <w:tc>
          <w:tcPr>
            <w:tcW w:w="704" w:type="dxa"/>
            <w:vAlign w:val="center"/>
          </w:tcPr>
          <w:p w14:paraId="3ED44D82" w14:textId="59F50FEE" w:rsidR="00C64E34" w:rsidRDefault="009702D0" w:rsidP="00C64E3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1175412642"/>
            <w:placeholder>
              <w:docPart w:val="7747D03AB0AC4B3A8D5F55734BE9432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1AE44C6" w14:textId="5CB2DBAE" w:rsidR="00C64E34" w:rsidRDefault="00C64E34" w:rsidP="00C64E3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217201486"/>
            <w:placeholder>
              <w:docPart w:val="FFFCFAB876FF43A2B925D4F333C2DB0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59143E2" w14:textId="5BFE44A5" w:rsidR="00C64E34" w:rsidRDefault="00C64E34" w:rsidP="00C64E3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24D75B9" w14:textId="77777777" w:rsidR="00C64E34" w:rsidRDefault="00C64E34" w:rsidP="00C64E34">
            <w:pPr>
              <w:jc w:val="both"/>
              <w:rPr>
                <w:rFonts w:ascii="Calibri" w:eastAsia="Times New Roman" w:hAnsi="Calibri" w:cs="Arial"/>
                <w:b/>
                <w:bCs/>
                <w:color w:val="000000"/>
                <w:sz w:val="20"/>
                <w:szCs w:val="20"/>
                <w:highlight w:val="yellow"/>
                <w:lang w:eastAsia="pt-BR"/>
              </w:rPr>
            </w:pPr>
          </w:p>
          <w:p w14:paraId="40A9F9D2" w14:textId="22650329" w:rsidR="00C64E34" w:rsidRDefault="00C64E34" w:rsidP="00C64E34">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9702D0">
              <w:rPr>
                <w:rFonts w:ascii="Calibri" w:eastAsia="Times New Roman" w:hAnsi="Calibri" w:cs="Arial"/>
                <w:b/>
                <w:bCs/>
                <w:color w:val="000000"/>
                <w:sz w:val="20"/>
                <w:szCs w:val="20"/>
                <w:lang w:eastAsia="pt-BR"/>
              </w:rPr>
              <w:t>72-53-14</w:t>
            </w:r>
            <w:r>
              <w:rPr>
                <w:rFonts w:ascii="Calibri" w:eastAsia="Times New Roman" w:hAnsi="Calibri" w:cs="Arial"/>
                <w:b/>
                <w:bCs/>
                <w:color w:val="000000"/>
                <w:sz w:val="20"/>
                <w:szCs w:val="20"/>
                <w:lang w:eastAsia="pt-BR"/>
              </w:rPr>
              <w:t>,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Parágrafo 1., Etapa C. (</w:t>
            </w:r>
            <w:r w:rsidRPr="0015092F">
              <w:rPr>
                <w:rFonts w:ascii="Calibri" w:eastAsia="Times New Roman" w:hAnsi="Calibri" w:cs="Arial"/>
                <w:b/>
                <w:bCs/>
                <w:color w:val="000000"/>
                <w:sz w:val="20"/>
                <w:szCs w:val="20"/>
                <w:lang w:eastAsia="pt-BR"/>
              </w:rPr>
              <w:t xml:space="preserve">Task </w:t>
            </w:r>
            <w:r w:rsidR="009702D0">
              <w:rPr>
                <w:rFonts w:ascii="Calibri" w:eastAsia="Times New Roman" w:hAnsi="Calibri" w:cs="Arial"/>
                <w:b/>
                <w:bCs/>
                <w:color w:val="000000"/>
                <w:sz w:val="20"/>
                <w:szCs w:val="20"/>
                <w:lang w:eastAsia="pt-BR"/>
              </w:rPr>
              <w:t>72-53-14</w:t>
            </w:r>
            <w:r w:rsidRPr="00E30D40">
              <w:rPr>
                <w:rFonts w:ascii="Calibri" w:eastAsia="Times New Roman" w:hAnsi="Calibri" w:cs="Arial"/>
                <w:b/>
                <w:bCs/>
                <w:color w:val="000000"/>
                <w:sz w:val="20"/>
                <w:szCs w:val="20"/>
                <w:lang w:eastAsia="pt-BR"/>
              </w:rPr>
              <w:t>-100-801</w:t>
            </w:r>
            <w:r>
              <w:rPr>
                <w:rFonts w:ascii="Calibri" w:eastAsia="Times New Roman" w:hAnsi="Calibri" w:cs="Arial"/>
                <w:b/>
                <w:bCs/>
                <w:color w:val="000000"/>
                <w:sz w:val="20"/>
                <w:szCs w:val="20"/>
                <w:lang w:eastAsia="pt-BR"/>
              </w:rPr>
              <w:t xml:space="preserve">, </w:t>
            </w:r>
            <w:proofErr w:type="spellStart"/>
            <w:r w:rsidRPr="0015092F">
              <w:rPr>
                <w:rFonts w:ascii="Calibri" w:eastAsia="Times New Roman" w:hAnsi="Calibri" w:cs="Arial"/>
                <w:b/>
                <w:bCs/>
                <w:color w:val="000000"/>
                <w:sz w:val="20"/>
                <w:szCs w:val="20"/>
                <w:lang w:eastAsia="pt-BR"/>
              </w:rPr>
              <w:t>Subtask</w:t>
            </w:r>
            <w:proofErr w:type="spellEnd"/>
            <w:r w:rsidRPr="0015092F">
              <w:rPr>
                <w:rFonts w:ascii="Calibri" w:eastAsia="Times New Roman" w:hAnsi="Calibri" w:cs="Arial"/>
                <w:b/>
                <w:bCs/>
                <w:color w:val="000000"/>
                <w:sz w:val="20"/>
                <w:szCs w:val="20"/>
                <w:lang w:eastAsia="pt-BR"/>
              </w:rPr>
              <w:t xml:space="preserve"> </w:t>
            </w:r>
            <w:r w:rsidR="009702D0">
              <w:rPr>
                <w:rFonts w:ascii="Calibri" w:eastAsia="Times New Roman" w:hAnsi="Calibri" w:cs="Arial"/>
                <w:b/>
                <w:bCs/>
                <w:color w:val="000000"/>
                <w:sz w:val="20"/>
                <w:szCs w:val="20"/>
                <w:lang w:eastAsia="pt-BR"/>
              </w:rPr>
              <w:t>72-53-14</w:t>
            </w:r>
            <w:r w:rsidRPr="00286465">
              <w:rPr>
                <w:rFonts w:ascii="Calibri" w:eastAsia="Times New Roman" w:hAnsi="Calibri" w:cs="Arial"/>
                <w:b/>
                <w:bCs/>
                <w:color w:val="000000"/>
                <w:sz w:val="20"/>
                <w:szCs w:val="20"/>
                <w:lang w:eastAsia="pt-BR"/>
              </w:rPr>
              <w:t>-110-041</w:t>
            </w:r>
            <w:r>
              <w:rPr>
                <w:rFonts w:ascii="Calibri" w:eastAsia="Times New Roman" w:hAnsi="Calibri" w:cs="Arial"/>
                <w:b/>
                <w:bCs/>
                <w:color w:val="000000"/>
                <w:sz w:val="20"/>
                <w:szCs w:val="20"/>
                <w:lang w:eastAsia="pt-BR"/>
              </w:rPr>
              <w:t>):</w:t>
            </w:r>
          </w:p>
          <w:p w14:paraId="53E1CF4B" w14:textId="77777777" w:rsidR="00C64E34" w:rsidRDefault="00C64E34" w:rsidP="00C64E34">
            <w:pPr>
              <w:jc w:val="both"/>
              <w:rPr>
                <w:rFonts w:ascii="Calibri" w:eastAsia="Times New Roman" w:hAnsi="Calibri" w:cs="Arial"/>
                <w:b/>
                <w:bCs/>
                <w:color w:val="000000"/>
                <w:sz w:val="20"/>
                <w:szCs w:val="20"/>
                <w:lang w:eastAsia="pt-BR"/>
              </w:rPr>
            </w:pPr>
          </w:p>
          <w:p w14:paraId="18DA6091" w14:textId="28945BE5" w:rsidR="00C64E34" w:rsidRPr="00B51273" w:rsidRDefault="00C64E34" w:rsidP="00C64E34">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w:t>
            </w:r>
            <w:r w:rsidR="009702D0">
              <w:rPr>
                <w:rFonts w:ascii="Calibri" w:eastAsia="Times New Roman" w:hAnsi="Calibri" w:cs="Arial"/>
                <w:i/>
                <w:iCs/>
                <w:color w:val="000000"/>
                <w:sz w:val="20"/>
                <w:szCs w:val="20"/>
                <w:lang w:val="en-US" w:eastAsia="pt-BR"/>
              </w:rPr>
              <w:t>72-53-14</w:t>
            </w:r>
            <w:r w:rsidRPr="00B51273">
              <w:rPr>
                <w:rFonts w:ascii="Calibri" w:eastAsia="Times New Roman" w:hAnsi="Calibri" w:cs="Arial"/>
                <w:i/>
                <w:iCs/>
                <w:color w:val="000000"/>
                <w:sz w:val="20"/>
                <w:szCs w:val="20"/>
                <w:lang w:val="en-US" w:eastAsia="pt-BR"/>
              </w:rPr>
              <w:t xml:space="preserve">, Section “Cleaning-01”, Paragraph 1., Step C. (Task </w:t>
            </w:r>
            <w:r w:rsidR="009702D0">
              <w:rPr>
                <w:rFonts w:ascii="Calibri" w:eastAsia="Times New Roman" w:hAnsi="Calibri" w:cs="Arial"/>
                <w:i/>
                <w:iCs/>
                <w:color w:val="000000"/>
                <w:sz w:val="20"/>
                <w:szCs w:val="20"/>
                <w:lang w:val="en-US" w:eastAsia="pt-BR"/>
              </w:rPr>
              <w:t>72-53-14</w:t>
            </w:r>
            <w:r w:rsidRPr="00E30D40">
              <w:rPr>
                <w:rFonts w:ascii="Calibri" w:eastAsia="Times New Roman" w:hAnsi="Calibri" w:cs="Arial"/>
                <w:i/>
                <w:iCs/>
                <w:color w:val="000000"/>
                <w:sz w:val="20"/>
                <w:szCs w:val="20"/>
                <w:lang w:val="en-US" w:eastAsia="pt-BR"/>
              </w:rPr>
              <w:t>-100-801</w:t>
            </w:r>
            <w:r w:rsidRPr="00B51273">
              <w:rPr>
                <w:rFonts w:ascii="Calibri" w:eastAsia="Times New Roman" w:hAnsi="Calibri" w:cs="Arial"/>
                <w:i/>
                <w:iCs/>
                <w:color w:val="000000"/>
                <w:sz w:val="20"/>
                <w:szCs w:val="20"/>
                <w:lang w:val="en-US" w:eastAsia="pt-BR"/>
              </w:rPr>
              <w:t xml:space="preserve">, Subtask </w:t>
            </w:r>
            <w:r w:rsidR="009702D0">
              <w:rPr>
                <w:rFonts w:ascii="Calibri" w:eastAsia="Times New Roman" w:hAnsi="Calibri" w:cs="Arial"/>
                <w:i/>
                <w:iCs/>
                <w:color w:val="000000"/>
                <w:sz w:val="20"/>
                <w:szCs w:val="20"/>
                <w:lang w:val="en-US" w:eastAsia="pt-BR"/>
              </w:rPr>
              <w:t>72-53-14</w:t>
            </w:r>
            <w:r w:rsidRPr="00286465">
              <w:rPr>
                <w:rFonts w:ascii="Calibri" w:eastAsia="Times New Roman" w:hAnsi="Calibri" w:cs="Arial"/>
                <w:i/>
                <w:iCs/>
                <w:color w:val="000000"/>
                <w:sz w:val="20"/>
                <w:szCs w:val="20"/>
                <w:lang w:val="en-US" w:eastAsia="pt-BR"/>
              </w:rPr>
              <w:t>-110-</w:t>
            </w:r>
            <w:proofErr w:type="gramStart"/>
            <w:r w:rsidRPr="00286465">
              <w:rPr>
                <w:rFonts w:ascii="Calibri" w:eastAsia="Times New Roman" w:hAnsi="Calibri" w:cs="Arial"/>
                <w:i/>
                <w:iCs/>
                <w:color w:val="000000"/>
                <w:sz w:val="20"/>
                <w:szCs w:val="20"/>
                <w:lang w:val="en-US" w:eastAsia="pt-BR"/>
              </w:rPr>
              <w:t>041</w:t>
            </w:r>
            <w:r w:rsidRPr="00B512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roofErr w:type="gramEnd"/>
          </w:p>
          <w:p w14:paraId="0CB758DF" w14:textId="77777777" w:rsidR="00C64E34" w:rsidRPr="00B51273" w:rsidRDefault="00C64E34" w:rsidP="00C64E34">
            <w:pPr>
              <w:jc w:val="both"/>
              <w:rPr>
                <w:rFonts w:ascii="Calibri" w:eastAsia="Times New Roman" w:hAnsi="Calibri" w:cs="Arial"/>
                <w:b/>
                <w:bCs/>
                <w:color w:val="000000"/>
                <w:sz w:val="20"/>
                <w:szCs w:val="20"/>
                <w:lang w:val="en-US" w:eastAsia="pt-BR"/>
              </w:rPr>
            </w:pPr>
          </w:p>
          <w:p w14:paraId="70D90D58" w14:textId="77777777" w:rsidR="00C64E34" w:rsidRPr="00B51273" w:rsidRDefault="00C64E34" w:rsidP="00C64E34">
            <w:pPr>
              <w:jc w:val="both"/>
              <w:rPr>
                <w:rFonts w:ascii="Calibri" w:eastAsia="Times New Roman" w:hAnsi="Calibri" w:cs="Arial"/>
                <w:b/>
                <w:bCs/>
                <w:color w:val="000000"/>
                <w:sz w:val="20"/>
                <w:szCs w:val="20"/>
                <w:lang w:val="en-US" w:eastAsia="pt-BR"/>
              </w:rPr>
            </w:pPr>
          </w:p>
          <w:p w14:paraId="51E1DADC" w14:textId="77777777" w:rsidR="00C64E34" w:rsidRDefault="00C64E34" w:rsidP="00C64E3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209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10).</w:t>
            </w:r>
          </w:p>
          <w:p w14:paraId="6096075B" w14:textId="77777777" w:rsidR="00C64E34" w:rsidRPr="003052AD" w:rsidRDefault="00C64E34" w:rsidP="00C64E34">
            <w:pPr>
              <w:jc w:val="both"/>
              <w:rPr>
                <w:rFonts w:ascii="Calibri" w:eastAsia="Times New Roman" w:hAnsi="Calibri" w:cs="Arial"/>
                <w:i/>
                <w:iCs/>
                <w:color w:val="000000"/>
                <w:sz w:val="20"/>
                <w:szCs w:val="20"/>
                <w:lang w:eastAsia="pt-BR"/>
              </w:rPr>
            </w:pPr>
          </w:p>
          <w:p w14:paraId="76A51B4D" w14:textId="77777777" w:rsidR="00C64E34" w:rsidRPr="00286465" w:rsidRDefault="00C64E34" w:rsidP="00C64E34">
            <w:pPr>
              <w:jc w:val="both"/>
              <w:rPr>
                <w:rFonts w:ascii="Calibri" w:eastAsia="Times New Roman" w:hAnsi="Calibri" w:cs="Arial"/>
                <w:b/>
                <w:bCs/>
                <w:color w:val="000000"/>
                <w:sz w:val="20"/>
                <w:szCs w:val="20"/>
                <w:highlight w:val="yellow"/>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20</w:t>
            </w:r>
            <w:r>
              <w:rPr>
                <w:rFonts w:ascii="Calibri" w:eastAsia="Times New Roman" w:hAnsi="Calibri" w:cs="Arial"/>
                <w:i/>
                <w:iCs/>
                <w:color w:val="000000"/>
                <w:sz w:val="20"/>
                <w:szCs w:val="20"/>
                <w:lang w:val="en-US" w:eastAsia="pt-BR"/>
              </w:rPr>
              <w:t>9</w:t>
            </w:r>
            <w:r w:rsidRPr="00B51273">
              <w:rPr>
                <w:rFonts w:ascii="Calibri" w:eastAsia="Times New Roman" w:hAnsi="Calibri" w:cs="Arial"/>
                <w:i/>
                <w:iCs/>
                <w:color w:val="000000"/>
                <w:sz w:val="20"/>
                <w:szCs w:val="20"/>
                <w:lang w:val="en-US" w:eastAsia="pt-BR"/>
              </w:rPr>
              <w:t xml:space="preserve"> (reference IAS-IP-0006, Item 3.</w:t>
            </w:r>
            <w:r>
              <w:rPr>
                <w:rFonts w:ascii="Calibri" w:eastAsia="Times New Roman" w:hAnsi="Calibri" w:cs="Arial"/>
                <w:i/>
                <w:iCs/>
                <w:color w:val="000000"/>
                <w:sz w:val="20"/>
                <w:szCs w:val="20"/>
                <w:lang w:val="en-US" w:eastAsia="pt-BR"/>
              </w:rPr>
              <w:t>10</w:t>
            </w:r>
            <w:r w:rsidRPr="00B51273">
              <w:rPr>
                <w:rFonts w:ascii="Calibri" w:eastAsia="Times New Roman" w:hAnsi="Calibri" w:cs="Arial"/>
                <w:i/>
                <w:iCs/>
                <w:color w:val="000000"/>
                <w:sz w:val="20"/>
                <w:szCs w:val="20"/>
                <w:lang w:val="en-US" w:eastAsia="pt-BR"/>
              </w:rPr>
              <w:t>).)</w:t>
            </w:r>
          </w:p>
          <w:p w14:paraId="70E61AED" w14:textId="77777777" w:rsidR="00C64E34" w:rsidRPr="00C64E34" w:rsidRDefault="00C64E34" w:rsidP="00C64E34">
            <w:pPr>
              <w:jc w:val="both"/>
              <w:rPr>
                <w:rFonts w:ascii="Calibri" w:eastAsia="Times New Roman" w:hAnsi="Calibri" w:cs="Arial"/>
                <w:b/>
                <w:bCs/>
                <w:color w:val="000000"/>
                <w:sz w:val="20"/>
                <w:szCs w:val="20"/>
                <w:lang w:val="en-US" w:eastAsia="pt-BR"/>
              </w:rPr>
            </w:pPr>
          </w:p>
        </w:tc>
      </w:tr>
      <w:tr w:rsidR="00FE56A7" w:rsidRPr="00A5546A" w14:paraId="6EF5B472" w14:textId="77777777" w:rsidTr="005B3E7D">
        <w:trPr>
          <w:trHeight w:val="1134"/>
          <w:jc w:val="center"/>
        </w:trPr>
        <w:tc>
          <w:tcPr>
            <w:tcW w:w="704" w:type="dxa"/>
            <w:vAlign w:val="center"/>
          </w:tcPr>
          <w:p w14:paraId="39C47FB3" w14:textId="733A709D" w:rsidR="00FE56A7" w:rsidRDefault="009702D0"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sdt>
          <w:sdtPr>
            <w:rPr>
              <w:rFonts w:ascii="Calibri" w:eastAsia="Times New Roman" w:hAnsi="Calibri" w:cs="Arial"/>
              <w:b/>
              <w:bCs/>
              <w:color w:val="000000"/>
              <w:sz w:val="20"/>
              <w:szCs w:val="20"/>
              <w:lang w:val="en-US" w:eastAsia="pt-BR"/>
            </w:rPr>
            <w:alias w:val="TAREFA"/>
            <w:tag w:val="IAS-RG-0103"/>
            <w:id w:val="800196205"/>
            <w:placeholder>
              <w:docPart w:val="0BFD1F6C9C744F8191AD7D02DF7EE63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51681EF2" w:rsidR="00FE56A7" w:rsidRDefault="00FE56A7"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821425386"/>
            <w:placeholder>
              <w:docPart w:val="D6078D5EAC554F5EA7713F36F695032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74D012D7" w:rsidR="00FE56A7" w:rsidRDefault="00FE56A7" w:rsidP="00FE56A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00D9C7D8" w14:textId="77777777" w:rsidR="00FE56A7" w:rsidRDefault="00FE56A7" w:rsidP="00FE56A7">
            <w:pPr>
              <w:jc w:val="both"/>
              <w:rPr>
                <w:rFonts w:ascii="Calibri" w:eastAsia="Times New Roman" w:hAnsi="Calibri" w:cs="Arial"/>
                <w:b/>
                <w:bCs/>
                <w:color w:val="000000"/>
                <w:sz w:val="20"/>
                <w:szCs w:val="20"/>
                <w:highlight w:val="yellow"/>
                <w:lang w:eastAsia="pt-BR"/>
              </w:rPr>
            </w:pPr>
          </w:p>
          <w:p w14:paraId="3DD46231" w14:textId="7C42BD66" w:rsidR="00FE56A7" w:rsidRDefault="00FE56A7" w:rsidP="00FE56A7">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9702D0">
              <w:rPr>
                <w:rFonts w:ascii="Calibri" w:eastAsia="Times New Roman" w:hAnsi="Calibri" w:cs="Arial"/>
                <w:b/>
                <w:bCs/>
                <w:color w:val="000000"/>
                <w:sz w:val="20"/>
                <w:szCs w:val="20"/>
                <w:lang w:eastAsia="pt-BR"/>
              </w:rPr>
              <w:t>72-53-14</w:t>
            </w:r>
            <w:r>
              <w:rPr>
                <w:rFonts w:ascii="Calibri" w:eastAsia="Times New Roman" w:hAnsi="Calibri" w:cs="Arial"/>
                <w:b/>
                <w:bCs/>
                <w:color w:val="000000"/>
                <w:sz w:val="20"/>
                <w:szCs w:val="20"/>
                <w:lang w:eastAsia="pt-BR"/>
              </w:rPr>
              <w:t>,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xml:space="preserve">”, Parágrafo 1., Etapa </w:t>
            </w:r>
            <w:r w:rsidR="009702D0">
              <w:rPr>
                <w:rFonts w:ascii="Calibri" w:eastAsia="Times New Roman" w:hAnsi="Calibri" w:cs="Arial"/>
                <w:b/>
                <w:bCs/>
                <w:color w:val="000000"/>
                <w:sz w:val="20"/>
                <w:szCs w:val="20"/>
                <w:lang w:eastAsia="pt-BR"/>
              </w:rPr>
              <w:t>D</w:t>
            </w:r>
            <w:r>
              <w:rPr>
                <w:rFonts w:ascii="Calibri" w:eastAsia="Times New Roman" w:hAnsi="Calibri" w:cs="Arial"/>
                <w:b/>
                <w:bCs/>
                <w:color w:val="000000"/>
                <w:sz w:val="20"/>
                <w:szCs w:val="20"/>
                <w:lang w:eastAsia="pt-BR"/>
              </w:rPr>
              <w:t>. (</w:t>
            </w:r>
            <w:r w:rsidRPr="0015092F">
              <w:rPr>
                <w:rFonts w:ascii="Calibri" w:eastAsia="Times New Roman" w:hAnsi="Calibri" w:cs="Arial"/>
                <w:b/>
                <w:bCs/>
                <w:color w:val="000000"/>
                <w:sz w:val="20"/>
                <w:szCs w:val="20"/>
                <w:lang w:eastAsia="pt-BR"/>
              </w:rPr>
              <w:t xml:space="preserve">Task </w:t>
            </w:r>
            <w:r w:rsidR="009702D0">
              <w:rPr>
                <w:rFonts w:ascii="Calibri" w:eastAsia="Times New Roman" w:hAnsi="Calibri" w:cs="Arial"/>
                <w:b/>
                <w:bCs/>
                <w:color w:val="000000"/>
                <w:sz w:val="20"/>
                <w:szCs w:val="20"/>
                <w:lang w:eastAsia="pt-BR"/>
              </w:rPr>
              <w:t>72-53-14</w:t>
            </w:r>
            <w:r w:rsidRPr="00E30D40">
              <w:rPr>
                <w:rFonts w:ascii="Calibri" w:eastAsia="Times New Roman" w:hAnsi="Calibri" w:cs="Arial"/>
                <w:b/>
                <w:bCs/>
                <w:color w:val="000000"/>
                <w:sz w:val="20"/>
                <w:szCs w:val="20"/>
                <w:lang w:eastAsia="pt-BR"/>
              </w:rPr>
              <w:t>-100-801</w:t>
            </w:r>
            <w:r>
              <w:rPr>
                <w:rFonts w:ascii="Calibri" w:eastAsia="Times New Roman" w:hAnsi="Calibri" w:cs="Arial"/>
                <w:b/>
                <w:bCs/>
                <w:color w:val="000000"/>
                <w:sz w:val="20"/>
                <w:szCs w:val="20"/>
                <w:lang w:eastAsia="pt-BR"/>
              </w:rPr>
              <w:t xml:space="preserve">, </w:t>
            </w:r>
            <w:proofErr w:type="spellStart"/>
            <w:r w:rsidRPr="0015092F">
              <w:rPr>
                <w:rFonts w:ascii="Calibri" w:eastAsia="Times New Roman" w:hAnsi="Calibri" w:cs="Arial"/>
                <w:b/>
                <w:bCs/>
                <w:color w:val="000000"/>
                <w:sz w:val="20"/>
                <w:szCs w:val="20"/>
                <w:lang w:eastAsia="pt-BR"/>
              </w:rPr>
              <w:t>Subtask</w:t>
            </w:r>
            <w:proofErr w:type="spellEnd"/>
            <w:r w:rsidRPr="0015092F">
              <w:rPr>
                <w:rFonts w:ascii="Calibri" w:eastAsia="Times New Roman" w:hAnsi="Calibri" w:cs="Arial"/>
                <w:b/>
                <w:bCs/>
                <w:color w:val="000000"/>
                <w:sz w:val="20"/>
                <w:szCs w:val="20"/>
                <w:lang w:eastAsia="pt-BR"/>
              </w:rPr>
              <w:t xml:space="preserve"> </w:t>
            </w:r>
            <w:r w:rsidR="009702D0">
              <w:rPr>
                <w:rFonts w:ascii="Calibri" w:eastAsia="Times New Roman" w:hAnsi="Calibri" w:cs="Arial"/>
                <w:b/>
                <w:bCs/>
                <w:color w:val="000000"/>
                <w:sz w:val="20"/>
                <w:szCs w:val="20"/>
                <w:lang w:eastAsia="pt-BR"/>
              </w:rPr>
              <w:t>72-53-14</w:t>
            </w:r>
            <w:r w:rsidRPr="00E30D40">
              <w:rPr>
                <w:rFonts w:ascii="Calibri" w:eastAsia="Times New Roman" w:hAnsi="Calibri" w:cs="Arial"/>
                <w:b/>
                <w:bCs/>
                <w:color w:val="000000"/>
                <w:sz w:val="20"/>
                <w:szCs w:val="20"/>
                <w:lang w:eastAsia="pt-BR"/>
              </w:rPr>
              <w:t>-110-007</w:t>
            </w:r>
            <w:r>
              <w:rPr>
                <w:rFonts w:ascii="Calibri" w:eastAsia="Times New Roman" w:hAnsi="Calibri" w:cs="Arial"/>
                <w:b/>
                <w:bCs/>
                <w:color w:val="000000"/>
                <w:sz w:val="20"/>
                <w:szCs w:val="20"/>
                <w:lang w:eastAsia="pt-BR"/>
              </w:rPr>
              <w:t>):</w:t>
            </w:r>
          </w:p>
          <w:p w14:paraId="17C7B889" w14:textId="77777777" w:rsidR="00FE56A7" w:rsidRDefault="00FE56A7" w:rsidP="00FE56A7">
            <w:pPr>
              <w:jc w:val="both"/>
              <w:rPr>
                <w:rFonts w:ascii="Calibri" w:eastAsia="Times New Roman" w:hAnsi="Calibri" w:cs="Arial"/>
                <w:b/>
                <w:bCs/>
                <w:color w:val="000000"/>
                <w:sz w:val="20"/>
                <w:szCs w:val="20"/>
                <w:lang w:eastAsia="pt-BR"/>
              </w:rPr>
            </w:pPr>
          </w:p>
          <w:p w14:paraId="63FF30B1" w14:textId="022AE83F" w:rsidR="00FE56A7" w:rsidRPr="00B51273"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w:t>
            </w:r>
            <w:r w:rsidR="009702D0">
              <w:rPr>
                <w:rFonts w:ascii="Calibri" w:eastAsia="Times New Roman" w:hAnsi="Calibri" w:cs="Arial"/>
                <w:i/>
                <w:iCs/>
                <w:color w:val="000000"/>
                <w:sz w:val="20"/>
                <w:szCs w:val="20"/>
                <w:lang w:val="en-US" w:eastAsia="pt-BR"/>
              </w:rPr>
              <w:t>72-53-14</w:t>
            </w:r>
            <w:r w:rsidRPr="00B51273">
              <w:rPr>
                <w:rFonts w:ascii="Calibri" w:eastAsia="Times New Roman" w:hAnsi="Calibri" w:cs="Arial"/>
                <w:i/>
                <w:iCs/>
                <w:color w:val="000000"/>
                <w:sz w:val="20"/>
                <w:szCs w:val="20"/>
                <w:lang w:val="en-US" w:eastAsia="pt-BR"/>
              </w:rPr>
              <w:t xml:space="preserve">, Section “Cleaning-01”, Paragraph 1., Step </w:t>
            </w:r>
            <w:r w:rsidR="009702D0">
              <w:rPr>
                <w:rFonts w:ascii="Calibri" w:eastAsia="Times New Roman" w:hAnsi="Calibri" w:cs="Arial"/>
                <w:i/>
                <w:iCs/>
                <w:color w:val="000000"/>
                <w:sz w:val="20"/>
                <w:szCs w:val="20"/>
                <w:lang w:val="en-US" w:eastAsia="pt-BR"/>
              </w:rPr>
              <w:t>D</w:t>
            </w:r>
            <w:r w:rsidRPr="00B51273">
              <w:rPr>
                <w:rFonts w:ascii="Calibri" w:eastAsia="Times New Roman" w:hAnsi="Calibri" w:cs="Arial"/>
                <w:i/>
                <w:iCs/>
                <w:color w:val="000000"/>
                <w:sz w:val="20"/>
                <w:szCs w:val="20"/>
                <w:lang w:val="en-US" w:eastAsia="pt-BR"/>
              </w:rPr>
              <w:t xml:space="preserve">. (Task </w:t>
            </w:r>
            <w:r w:rsidR="009702D0">
              <w:rPr>
                <w:rFonts w:ascii="Calibri" w:eastAsia="Times New Roman" w:hAnsi="Calibri" w:cs="Arial"/>
                <w:i/>
                <w:iCs/>
                <w:color w:val="000000"/>
                <w:sz w:val="20"/>
                <w:szCs w:val="20"/>
                <w:lang w:val="en-US" w:eastAsia="pt-BR"/>
              </w:rPr>
              <w:t>72-53-14</w:t>
            </w:r>
            <w:r w:rsidRPr="00E30D40">
              <w:rPr>
                <w:rFonts w:ascii="Calibri" w:eastAsia="Times New Roman" w:hAnsi="Calibri" w:cs="Arial"/>
                <w:i/>
                <w:iCs/>
                <w:color w:val="000000"/>
                <w:sz w:val="20"/>
                <w:szCs w:val="20"/>
                <w:lang w:val="en-US" w:eastAsia="pt-BR"/>
              </w:rPr>
              <w:t>-100-801</w:t>
            </w:r>
            <w:r w:rsidRPr="00B51273">
              <w:rPr>
                <w:rFonts w:ascii="Calibri" w:eastAsia="Times New Roman" w:hAnsi="Calibri" w:cs="Arial"/>
                <w:i/>
                <w:iCs/>
                <w:color w:val="000000"/>
                <w:sz w:val="20"/>
                <w:szCs w:val="20"/>
                <w:lang w:val="en-US" w:eastAsia="pt-BR"/>
              </w:rPr>
              <w:t xml:space="preserve">, Subtask </w:t>
            </w:r>
            <w:r w:rsidR="009702D0">
              <w:rPr>
                <w:rFonts w:ascii="Calibri" w:eastAsia="Times New Roman" w:hAnsi="Calibri" w:cs="Arial"/>
                <w:i/>
                <w:iCs/>
                <w:color w:val="000000"/>
                <w:sz w:val="20"/>
                <w:szCs w:val="20"/>
                <w:lang w:val="en-US" w:eastAsia="pt-BR"/>
              </w:rPr>
              <w:t>72-53-14</w:t>
            </w:r>
            <w:r w:rsidRPr="00E30D40">
              <w:rPr>
                <w:rFonts w:ascii="Calibri" w:eastAsia="Times New Roman" w:hAnsi="Calibri" w:cs="Arial"/>
                <w:i/>
                <w:iCs/>
                <w:color w:val="000000"/>
                <w:sz w:val="20"/>
                <w:szCs w:val="20"/>
                <w:lang w:val="en-US" w:eastAsia="pt-BR"/>
              </w:rPr>
              <w:t>-110-</w:t>
            </w:r>
            <w:proofErr w:type="gramStart"/>
            <w:r w:rsidRPr="00E30D40">
              <w:rPr>
                <w:rFonts w:ascii="Calibri" w:eastAsia="Times New Roman" w:hAnsi="Calibri" w:cs="Arial"/>
                <w:i/>
                <w:iCs/>
                <w:color w:val="000000"/>
                <w:sz w:val="20"/>
                <w:szCs w:val="20"/>
                <w:lang w:val="en-US" w:eastAsia="pt-BR"/>
              </w:rPr>
              <w:t>007</w:t>
            </w:r>
            <w:r w:rsidRPr="00B512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roofErr w:type="gramEnd"/>
          </w:p>
          <w:p w14:paraId="4FFBD6BC"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0B69BB5F"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7245F384" w14:textId="77777777" w:rsidR="00FE56A7" w:rsidRDefault="00FE56A7"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203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8).</w:t>
            </w:r>
          </w:p>
          <w:p w14:paraId="009BFE27" w14:textId="77777777" w:rsidR="00FE56A7" w:rsidRPr="003052AD" w:rsidRDefault="00FE56A7" w:rsidP="00FE56A7">
            <w:pPr>
              <w:jc w:val="both"/>
              <w:rPr>
                <w:rFonts w:ascii="Calibri" w:eastAsia="Times New Roman" w:hAnsi="Calibri" w:cs="Arial"/>
                <w:i/>
                <w:iCs/>
                <w:color w:val="000000"/>
                <w:sz w:val="20"/>
                <w:szCs w:val="20"/>
                <w:lang w:eastAsia="pt-BR"/>
              </w:rPr>
            </w:pPr>
          </w:p>
          <w:p w14:paraId="7B71C08F" w14:textId="77777777" w:rsidR="00FE56A7"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20</w:t>
            </w:r>
            <w:r>
              <w:rPr>
                <w:rFonts w:ascii="Calibri" w:eastAsia="Times New Roman" w:hAnsi="Calibri" w:cs="Arial"/>
                <w:i/>
                <w:iCs/>
                <w:color w:val="000000"/>
                <w:sz w:val="20"/>
                <w:szCs w:val="20"/>
                <w:lang w:val="en-US" w:eastAsia="pt-BR"/>
              </w:rPr>
              <w:t>3</w:t>
            </w:r>
            <w:r w:rsidRPr="00B51273">
              <w:rPr>
                <w:rFonts w:ascii="Calibri" w:eastAsia="Times New Roman" w:hAnsi="Calibri" w:cs="Arial"/>
                <w:i/>
                <w:iCs/>
                <w:color w:val="000000"/>
                <w:sz w:val="20"/>
                <w:szCs w:val="20"/>
                <w:lang w:val="en-US" w:eastAsia="pt-BR"/>
              </w:rPr>
              <w:t xml:space="preserve"> (reference IAS-IP-0006, Item 3.</w:t>
            </w:r>
            <w:r>
              <w:rPr>
                <w:rFonts w:ascii="Calibri" w:eastAsia="Times New Roman" w:hAnsi="Calibri" w:cs="Arial"/>
                <w:i/>
                <w:iCs/>
                <w:color w:val="000000"/>
                <w:sz w:val="20"/>
                <w:szCs w:val="20"/>
                <w:lang w:val="en-US" w:eastAsia="pt-BR"/>
              </w:rPr>
              <w:t>8</w:t>
            </w:r>
            <w:r w:rsidRPr="00B51273">
              <w:rPr>
                <w:rFonts w:ascii="Calibri" w:eastAsia="Times New Roman" w:hAnsi="Calibri" w:cs="Arial"/>
                <w:i/>
                <w:iCs/>
                <w:color w:val="000000"/>
                <w:sz w:val="20"/>
                <w:szCs w:val="20"/>
                <w:lang w:val="en-US" w:eastAsia="pt-BR"/>
              </w:rPr>
              <w:t>).)</w:t>
            </w:r>
          </w:p>
          <w:p w14:paraId="4A7E6BAD" w14:textId="311A06A3" w:rsidR="00FE56A7" w:rsidRPr="00853442" w:rsidRDefault="00FE56A7" w:rsidP="00FE56A7">
            <w:pPr>
              <w:jc w:val="both"/>
              <w:rPr>
                <w:rFonts w:ascii="Calibri" w:eastAsia="Times New Roman" w:hAnsi="Calibri" w:cs="Arial"/>
                <w:b/>
                <w:bCs/>
                <w:color w:val="000000"/>
                <w:sz w:val="20"/>
                <w:szCs w:val="20"/>
                <w:lang w:val="en-US" w:eastAsia="pt-BR"/>
              </w:rPr>
            </w:pPr>
          </w:p>
        </w:tc>
      </w:tr>
      <w:tr w:rsidR="00FE56A7" w:rsidRPr="00A5546A" w14:paraId="04EA4FE9" w14:textId="77777777" w:rsidTr="005B3E7D">
        <w:trPr>
          <w:trHeight w:val="1134"/>
          <w:jc w:val="center"/>
        </w:trPr>
        <w:tc>
          <w:tcPr>
            <w:tcW w:w="704" w:type="dxa"/>
            <w:vAlign w:val="center"/>
          </w:tcPr>
          <w:p w14:paraId="4B3E9906" w14:textId="2B91629C" w:rsidR="00FE56A7" w:rsidRDefault="009702D0"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05</w:t>
            </w:r>
          </w:p>
        </w:tc>
        <w:sdt>
          <w:sdtPr>
            <w:rPr>
              <w:rFonts w:ascii="Calibri" w:eastAsia="Times New Roman" w:hAnsi="Calibri" w:cs="Arial"/>
              <w:b/>
              <w:bCs/>
              <w:color w:val="000000"/>
              <w:sz w:val="20"/>
              <w:szCs w:val="20"/>
              <w:lang w:val="en-US" w:eastAsia="pt-BR"/>
            </w:rPr>
            <w:alias w:val="TAREFA"/>
            <w:tag w:val="IAS-RG-0103"/>
            <w:id w:val="274135366"/>
            <w:placeholder>
              <w:docPart w:val="9F81848ACB894833BD89EF6DCFF68E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2FB4C78F" w:rsidR="00FE56A7" w:rsidRDefault="00FE56A7"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399021737"/>
            <w:placeholder>
              <w:docPart w:val="D4DC82B9456D471AA6EE2EBDFA6C811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5E6A1792" w:rsidR="00FE56A7" w:rsidRDefault="00FE56A7" w:rsidP="00FE56A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CF711B5" w14:textId="77777777" w:rsidR="00FE56A7" w:rsidRPr="00FE56A7" w:rsidRDefault="00FE56A7" w:rsidP="00FE56A7">
            <w:pPr>
              <w:jc w:val="both"/>
              <w:rPr>
                <w:rFonts w:ascii="Calibri" w:eastAsia="Times New Roman" w:hAnsi="Calibri" w:cs="Arial"/>
                <w:b/>
                <w:bCs/>
                <w:color w:val="000000"/>
                <w:sz w:val="20"/>
                <w:szCs w:val="20"/>
                <w:lang w:eastAsia="pt-BR"/>
              </w:rPr>
            </w:pPr>
          </w:p>
          <w:p w14:paraId="65A71930" w14:textId="31E7DC27" w:rsidR="00FE56A7" w:rsidRDefault="00FE56A7" w:rsidP="00FE56A7">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9702D0">
              <w:rPr>
                <w:rFonts w:ascii="Calibri" w:eastAsia="Times New Roman" w:hAnsi="Calibri" w:cs="Arial"/>
                <w:b/>
                <w:bCs/>
                <w:color w:val="000000"/>
                <w:sz w:val="20"/>
                <w:szCs w:val="20"/>
                <w:lang w:eastAsia="pt-BR"/>
              </w:rPr>
              <w:t>72-53-14</w:t>
            </w:r>
            <w:r>
              <w:rPr>
                <w:rFonts w:ascii="Calibri" w:eastAsia="Times New Roman" w:hAnsi="Calibri" w:cs="Arial"/>
                <w:b/>
                <w:bCs/>
                <w:color w:val="000000"/>
                <w:sz w:val="20"/>
                <w:szCs w:val="20"/>
                <w:lang w:eastAsia="pt-BR"/>
              </w:rPr>
              <w:t>,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xml:space="preserve">”, Parágrafo 1., Etapa </w:t>
            </w:r>
            <w:r w:rsidR="009702D0">
              <w:rPr>
                <w:rFonts w:ascii="Calibri" w:eastAsia="Times New Roman" w:hAnsi="Calibri" w:cs="Arial"/>
                <w:b/>
                <w:bCs/>
                <w:color w:val="000000"/>
                <w:sz w:val="20"/>
                <w:szCs w:val="20"/>
                <w:lang w:eastAsia="pt-BR"/>
              </w:rPr>
              <w:t>E</w:t>
            </w:r>
            <w:r>
              <w:rPr>
                <w:rFonts w:ascii="Calibri" w:eastAsia="Times New Roman" w:hAnsi="Calibri" w:cs="Arial"/>
                <w:b/>
                <w:bCs/>
                <w:color w:val="000000"/>
                <w:sz w:val="20"/>
                <w:szCs w:val="20"/>
                <w:lang w:eastAsia="pt-BR"/>
              </w:rPr>
              <w:t>. (</w:t>
            </w:r>
            <w:r w:rsidRPr="0015092F">
              <w:rPr>
                <w:rFonts w:ascii="Calibri" w:eastAsia="Times New Roman" w:hAnsi="Calibri" w:cs="Arial"/>
                <w:b/>
                <w:bCs/>
                <w:color w:val="000000"/>
                <w:sz w:val="20"/>
                <w:szCs w:val="20"/>
                <w:lang w:eastAsia="pt-BR"/>
              </w:rPr>
              <w:t xml:space="preserve">Task </w:t>
            </w:r>
            <w:r w:rsidR="009702D0">
              <w:rPr>
                <w:rFonts w:ascii="Calibri" w:eastAsia="Times New Roman" w:hAnsi="Calibri" w:cs="Arial"/>
                <w:b/>
                <w:bCs/>
                <w:color w:val="000000"/>
                <w:sz w:val="20"/>
                <w:szCs w:val="20"/>
                <w:lang w:eastAsia="pt-BR"/>
              </w:rPr>
              <w:t>72-53-14</w:t>
            </w:r>
            <w:r w:rsidRPr="00E30D40">
              <w:rPr>
                <w:rFonts w:ascii="Calibri" w:eastAsia="Times New Roman" w:hAnsi="Calibri" w:cs="Arial"/>
                <w:b/>
                <w:bCs/>
                <w:color w:val="000000"/>
                <w:sz w:val="20"/>
                <w:szCs w:val="20"/>
                <w:lang w:eastAsia="pt-BR"/>
              </w:rPr>
              <w:t>-100-801</w:t>
            </w:r>
            <w:r>
              <w:rPr>
                <w:rFonts w:ascii="Calibri" w:eastAsia="Times New Roman" w:hAnsi="Calibri" w:cs="Arial"/>
                <w:b/>
                <w:bCs/>
                <w:color w:val="000000"/>
                <w:sz w:val="20"/>
                <w:szCs w:val="20"/>
                <w:lang w:eastAsia="pt-BR"/>
              </w:rPr>
              <w:t xml:space="preserve">, </w:t>
            </w:r>
            <w:proofErr w:type="spellStart"/>
            <w:r w:rsidRPr="0015092F">
              <w:rPr>
                <w:rFonts w:ascii="Calibri" w:eastAsia="Times New Roman" w:hAnsi="Calibri" w:cs="Arial"/>
                <w:b/>
                <w:bCs/>
                <w:color w:val="000000"/>
                <w:sz w:val="20"/>
                <w:szCs w:val="20"/>
                <w:lang w:eastAsia="pt-BR"/>
              </w:rPr>
              <w:t>Subtask</w:t>
            </w:r>
            <w:proofErr w:type="spellEnd"/>
            <w:r w:rsidRPr="0015092F">
              <w:rPr>
                <w:rFonts w:ascii="Calibri" w:eastAsia="Times New Roman" w:hAnsi="Calibri" w:cs="Arial"/>
                <w:b/>
                <w:bCs/>
                <w:color w:val="000000"/>
                <w:sz w:val="20"/>
                <w:szCs w:val="20"/>
                <w:lang w:eastAsia="pt-BR"/>
              </w:rPr>
              <w:t xml:space="preserve"> </w:t>
            </w:r>
            <w:r w:rsidR="009702D0">
              <w:rPr>
                <w:rFonts w:ascii="Calibri" w:eastAsia="Times New Roman" w:hAnsi="Calibri" w:cs="Arial"/>
                <w:b/>
                <w:bCs/>
                <w:color w:val="000000"/>
                <w:sz w:val="20"/>
                <w:szCs w:val="20"/>
                <w:lang w:eastAsia="pt-BR"/>
              </w:rPr>
              <w:t>72-53-14</w:t>
            </w:r>
            <w:r w:rsidRPr="00FE56A7">
              <w:rPr>
                <w:rFonts w:ascii="Calibri" w:eastAsia="Times New Roman" w:hAnsi="Calibri" w:cs="Arial"/>
                <w:b/>
                <w:bCs/>
                <w:color w:val="000000"/>
                <w:sz w:val="20"/>
                <w:szCs w:val="20"/>
                <w:lang w:eastAsia="pt-BR"/>
              </w:rPr>
              <w:t>-110-008</w:t>
            </w:r>
            <w:r>
              <w:rPr>
                <w:rFonts w:ascii="Calibri" w:eastAsia="Times New Roman" w:hAnsi="Calibri" w:cs="Arial"/>
                <w:b/>
                <w:bCs/>
                <w:color w:val="000000"/>
                <w:sz w:val="20"/>
                <w:szCs w:val="20"/>
                <w:lang w:eastAsia="pt-BR"/>
              </w:rPr>
              <w:t>):</w:t>
            </w:r>
          </w:p>
          <w:p w14:paraId="567E25E5" w14:textId="77777777" w:rsidR="00FE56A7" w:rsidRDefault="00FE56A7" w:rsidP="00FE56A7">
            <w:pPr>
              <w:jc w:val="both"/>
              <w:rPr>
                <w:rFonts w:ascii="Calibri" w:eastAsia="Times New Roman" w:hAnsi="Calibri" w:cs="Arial"/>
                <w:b/>
                <w:bCs/>
                <w:color w:val="000000"/>
                <w:sz w:val="20"/>
                <w:szCs w:val="20"/>
                <w:lang w:eastAsia="pt-BR"/>
              </w:rPr>
            </w:pPr>
          </w:p>
          <w:p w14:paraId="4080ABC4" w14:textId="6C97D7C6" w:rsidR="00FE56A7" w:rsidRPr="00B51273"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w:t>
            </w:r>
            <w:r w:rsidR="009702D0">
              <w:rPr>
                <w:rFonts w:ascii="Calibri" w:eastAsia="Times New Roman" w:hAnsi="Calibri" w:cs="Arial"/>
                <w:i/>
                <w:iCs/>
                <w:color w:val="000000"/>
                <w:sz w:val="20"/>
                <w:szCs w:val="20"/>
                <w:lang w:val="en-US" w:eastAsia="pt-BR"/>
              </w:rPr>
              <w:t>72-53-14</w:t>
            </w:r>
            <w:r w:rsidRPr="00B51273">
              <w:rPr>
                <w:rFonts w:ascii="Calibri" w:eastAsia="Times New Roman" w:hAnsi="Calibri" w:cs="Arial"/>
                <w:i/>
                <w:iCs/>
                <w:color w:val="000000"/>
                <w:sz w:val="20"/>
                <w:szCs w:val="20"/>
                <w:lang w:val="en-US" w:eastAsia="pt-BR"/>
              </w:rPr>
              <w:t xml:space="preserve">, Section “Cleaning-01”, Paragraph 1., Step </w:t>
            </w:r>
            <w:r w:rsidR="009702D0">
              <w:rPr>
                <w:rFonts w:ascii="Calibri" w:eastAsia="Times New Roman" w:hAnsi="Calibri" w:cs="Arial"/>
                <w:i/>
                <w:iCs/>
                <w:color w:val="000000"/>
                <w:sz w:val="20"/>
                <w:szCs w:val="20"/>
                <w:lang w:val="en-US" w:eastAsia="pt-BR"/>
              </w:rPr>
              <w:t>E</w:t>
            </w:r>
            <w:r w:rsidRPr="00B51273">
              <w:rPr>
                <w:rFonts w:ascii="Calibri" w:eastAsia="Times New Roman" w:hAnsi="Calibri" w:cs="Arial"/>
                <w:i/>
                <w:iCs/>
                <w:color w:val="000000"/>
                <w:sz w:val="20"/>
                <w:szCs w:val="20"/>
                <w:lang w:val="en-US" w:eastAsia="pt-BR"/>
              </w:rPr>
              <w:t xml:space="preserve">. (Task </w:t>
            </w:r>
            <w:r w:rsidR="009702D0">
              <w:rPr>
                <w:rFonts w:ascii="Calibri" w:eastAsia="Times New Roman" w:hAnsi="Calibri" w:cs="Arial"/>
                <w:i/>
                <w:iCs/>
                <w:color w:val="000000"/>
                <w:sz w:val="20"/>
                <w:szCs w:val="20"/>
                <w:lang w:val="en-US" w:eastAsia="pt-BR"/>
              </w:rPr>
              <w:t>72-53-14</w:t>
            </w:r>
            <w:r w:rsidRPr="00E30D40">
              <w:rPr>
                <w:rFonts w:ascii="Calibri" w:eastAsia="Times New Roman" w:hAnsi="Calibri" w:cs="Arial"/>
                <w:i/>
                <w:iCs/>
                <w:color w:val="000000"/>
                <w:sz w:val="20"/>
                <w:szCs w:val="20"/>
                <w:lang w:val="en-US" w:eastAsia="pt-BR"/>
              </w:rPr>
              <w:t>-100-801</w:t>
            </w:r>
            <w:r w:rsidRPr="00B51273">
              <w:rPr>
                <w:rFonts w:ascii="Calibri" w:eastAsia="Times New Roman" w:hAnsi="Calibri" w:cs="Arial"/>
                <w:i/>
                <w:iCs/>
                <w:color w:val="000000"/>
                <w:sz w:val="20"/>
                <w:szCs w:val="20"/>
                <w:lang w:val="en-US" w:eastAsia="pt-BR"/>
              </w:rPr>
              <w:t xml:space="preserve">, Subtask </w:t>
            </w:r>
            <w:r w:rsidR="009702D0">
              <w:rPr>
                <w:rFonts w:ascii="Calibri" w:eastAsia="Times New Roman" w:hAnsi="Calibri" w:cs="Arial"/>
                <w:i/>
                <w:iCs/>
                <w:color w:val="000000"/>
                <w:sz w:val="20"/>
                <w:szCs w:val="20"/>
                <w:lang w:val="en-US" w:eastAsia="pt-BR"/>
              </w:rPr>
              <w:t>72-53-14</w:t>
            </w:r>
            <w:r w:rsidRPr="00FE56A7">
              <w:rPr>
                <w:rFonts w:ascii="Calibri" w:eastAsia="Times New Roman" w:hAnsi="Calibri" w:cs="Arial"/>
                <w:i/>
                <w:iCs/>
                <w:color w:val="000000"/>
                <w:sz w:val="20"/>
                <w:szCs w:val="20"/>
                <w:lang w:val="en-US" w:eastAsia="pt-BR"/>
              </w:rPr>
              <w:t>-110-</w:t>
            </w:r>
            <w:proofErr w:type="gramStart"/>
            <w:r w:rsidRPr="00FE56A7">
              <w:rPr>
                <w:rFonts w:ascii="Calibri" w:eastAsia="Times New Roman" w:hAnsi="Calibri" w:cs="Arial"/>
                <w:i/>
                <w:iCs/>
                <w:color w:val="000000"/>
                <w:sz w:val="20"/>
                <w:szCs w:val="20"/>
                <w:lang w:val="en-US" w:eastAsia="pt-BR"/>
              </w:rPr>
              <w:t>008</w:t>
            </w:r>
            <w:r w:rsidRPr="00B512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roofErr w:type="gramEnd"/>
          </w:p>
          <w:p w14:paraId="234A556C"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75BBD431"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41C85256" w14:textId="00A8FE44" w:rsidR="00FE56A7" w:rsidRDefault="00FE56A7"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211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11).</w:t>
            </w:r>
          </w:p>
          <w:p w14:paraId="3D0B94DE" w14:textId="77777777" w:rsidR="00FE56A7" w:rsidRPr="003052AD" w:rsidRDefault="00FE56A7" w:rsidP="00FE56A7">
            <w:pPr>
              <w:jc w:val="both"/>
              <w:rPr>
                <w:rFonts w:ascii="Calibri" w:eastAsia="Times New Roman" w:hAnsi="Calibri" w:cs="Arial"/>
                <w:i/>
                <w:iCs/>
                <w:color w:val="000000"/>
                <w:sz w:val="20"/>
                <w:szCs w:val="20"/>
                <w:lang w:eastAsia="pt-BR"/>
              </w:rPr>
            </w:pPr>
          </w:p>
          <w:p w14:paraId="5CACA0F1" w14:textId="799F1797" w:rsidR="00FE56A7" w:rsidRDefault="00FE56A7" w:rsidP="00FE56A7">
            <w:pPr>
              <w:jc w:val="both"/>
              <w:rPr>
                <w:rFonts w:ascii="Calibri" w:eastAsia="Times New Roman" w:hAnsi="Calibri" w:cs="Arial"/>
                <w:b/>
                <w:b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w:t>
            </w:r>
            <w:r>
              <w:rPr>
                <w:rFonts w:ascii="Calibri" w:eastAsia="Times New Roman" w:hAnsi="Calibri" w:cs="Arial"/>
                <w:i/>
                <w:iCs/>
                <w:color w:val="000000"/>
                <w:sz w:val="20"/>
                <w:szCs w:val="20"/>
                <w:lang w:val="en-US" w:eastAsia="pt-BR"/>
              </w:rPr>
              <w:t>211</w:t>
            </w:r>
            <w:r w:rsidRPr="00B51273">
              <w:rPr>
                <w:rFonts w:ascii="Calibri" w:eastAsia="Times New Roman" w:hAnsi="Calibri" w:cs="Arial"/>
                <w:i/>
                <w:iCs/>
                <w:color w:val="000000"/>
                <w:sz w:val="20"/>
                <w:szCs w:val="20"/>
                <w:lang w:val="en-US" w:eastAsia="pt-BR"/>
              </w:rPr>
              <w:t xml:space="preserve"> (reference IAS-IP-0006, Item 3.</w:t>
            </w:r>
            <w:r>
              <w:rPr>
                <w:rFonts w:ascii="Calibri" w:eastAsia="Times New Roman" w:hAnsi="Calibri" w:cs="Arial"/>
                <w:i/>
                <w:iCs/>
                <w:color w:val="000000"/>
                <w:sz w:val="20"/>
                <w:szCs w:val="20"/>
                <w:lang w:val="en-US" w:eastAsia="pt-BR"/>
              </w:rPr>
              <w:t>11</w:t>
            </w:r>
            <w:r w:rsidRPr="00B51273">
              <w:rPr>
                <w:rFonts w:ascii="Calibri" w:eastAsia="Times New Roman" w:hAnsi="Calibri" w:cs="Arial"/>
                <w:i/>
                <w:iCs/>
                <w:color w:val="000000"/>
                <w:sz w:val="20"/>
                <w:szCs w:val="20"/>
                <w:lang w:val="en-US" w:eastAsia="pt-BR"/>
              </w:rPr>
              <w:t>).)</w:t>
            </w:r>
          </w:p>
          <w:p w14:paraId="66D14253" w14:textId="5EFC6F45" w:rsidR="00FE56A7" w:rsidRPr="00853442" w:rsidRDefault="00FE56A7" w:rsidP="00FE56A7">
            <w:pPr>
              <w:jc w:val="both"/>
              <w:rPr>
                <w:rFonts w:ascii="Calibri" w:eastAsia="Times New Roman" w:hAnsi="Calibri" w:cs="Arial"/>
                <w:b/>
                <w:bCs/>
                <w:color w:val="000000"/>
                <w:sz w:val="20"/>
                <w:szCs w:val="20"/>
                <w:lang w:val="en-US" w:eastAsia="pt-BR"/>
              </w:rPr>
            </w:pPr>
          </w:p>
        </w:tc>
      </w:tr>
      <w:tr w:rsidR="00E95180" w:rsidRPr="00E95180" w14:paraId="6EE3F279" w14:textId="77777777" w:rsidTr="005B3E7D">
        <w:trPr>
          <w:trHeight w:val="1134"/>
          <w:jc w:val="center"/>
        </w:trPr>
        <w:tc>
          <w:tcPr>
            <w:tcW w:w="704" w:type="dxa"/>
            <w:vAlign w:val="center"/>
          </w:tcPr>
          <w:p w14:paraId="59A6C57A" w14:textId="7A53F232" w:rsidR="00E95180" w:rsidRDefault="00E95180" w:rsidP="00E9518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06</w:t>
            </w:r>
          </w:p>
        </w:tc>
        <w:sdt>
          <w:sdtPr>
            <w:rPr>
              <w:rFonts w:ascii="Calibri" w:eastAsia="Times New Roman" w:hAnsi="Calibri" w:cs="Arial"/>
              <w:b/>
              <w:bCs/>
              <w:color w:val="000000"/>
              <w:sz w:val="20"/>
              <w:szCs w:val="20"/>
              <w:lang w:val="en-US" w:eastAsia="pt-BR"/>
            </w:rPr>
            <w:alias w:val="TAREFA"/>
            <w:tag w:val="IAS-RG-0103"/>
            <w:id w:val="92061569"/>
            <w:placeholder>
              <w:docPart w:val="61581521297F422C8AB3C25D36E86ED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DF2CEEA" w14:textId="235A1E9B" w:rsidR="00E95180" w:rsidRDefault="00E95180" w:rsidP="00E9518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58282643"/>
            <w:placeholder>
              <w:docPart w:val="7D4A0158E973488B93436AF9126A261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6F8CFAF" w14:textId="4ED4EDAD" w:rsidR="00E95180" w:rsidRPr="00BC436F" w:rsidRDefault="00E95180" w:rsidP="00E9518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48FE7B27" w14:textId="77777777" w:rsidR="00E95180" w:rsidRDefault="00E95180" w:rsidP="00E95180">
            <w:pPr>
              <w:jc w:val="both"/>
              <w:rPr>
                <w:rFonts w:ascii="Calibri" w:eastAsia="Times New Roman" w:hAnsi="Calibri" w:cs="Arial"/>
                <w:b/>
                <w:bCs/>
                <w:color w:val="000000"/>
                <w:sz w:val="20"/>
                <w:szCs w:val="20"/>
                <w:lang w:eastAsia="pt-BR"/>
              </w:rPr>
            </w:pPr>
          </w:p>
          <w:p w14:paraId="65C773E3" w14:textId="77777777" w:rsidR="00E95180" w:rsidRPr="002932FB" w:rsidRDefault="00E95180" w:rsidP="00E95180">
            <w:pPr>
              <w:jc w:val="both"/>
              <w:rPr>
                <w:rFonts w:ascii="Calibri" w:eastAsia="Times New Roman" w:hAnsi="Calibri" w:cs="Arial"/>
                <w:b/>
                <w:bCs/>
                <w:color w:val="000000"/>
                <w:sz w:val="20"/>
                <w:szCs w:val="20"/>
                <w:lang w:val="en-US" w:eastAsia="pt-BR"/>
              </w:rPr>
            </w:pPr>
            <w:r w:rsidRPr="00FD6586">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visual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72-53-14,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w:t>
            </w:r>
            <w:r>
              <w:rPr>
                <w:rFonts w:ascii="Calibri" w:eastAsia="Times New Roman" w:hAnsi="Calibri" w:cs="Arial"/>
                <w:b/>
                <w:bCs/>
                <w:color w:val="000000"/>
                <w:sz w:val="20"/>
                <w:szCs w:val="20"/>
                <w:lang w:eastAsia="pt-BR"/>
              </w:rPr>
              <w:t>2”,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72-53-14</w:t>
            </w:r>
            <w:r w:rsidRPr="00FD6586">
              <w:rPr>
                <w:rFonts w:ascii="Calibri" w:eastAsia="Times New Roman" w:hAnsi="Calibri" w:cs="Arial"/>
                <w:b/>
                <w:bCs/>
                <w:color w:val="000000"/>
                <w:sz w:val="20"/>
                <w:szCs w:val="20"/>
                <w:lang w:eastAsia="pt-BR"/>
              </w:rPr>
              <w:t>-220-801</w:t>
            </w:r>
            <w:r>
              <w:rPr>
                <w:rFonts w:ascii="Calibri" w:eastAsia="Times New Roman" w:hAnsi="Calibri" w:cs="Arial"/>
                <w:b/>
                <w:bCs/>
                <w:color w:val="000000"/>
                <w:sz w:val="20"/>
                <w:szCs w:val="20"/>
                <w:lang w:eastAsia="pt-BR"/>
              </w:rPr>
              <w:t xml:space="preserve">). </w:t>
            </w:r>
            <w:proofErr w:type="spellStart"/>
            <w:r w:rsidRPr="002932FB">
              <w:rPr>
                <w:rFonts w:ascii="Calibri" w:eastAsia="Times New Roman" w:hAnsi="Calibri" w:cs="Arial"/>
                <w:b/>
                <w:bCs/>
                <w:color w:val="000000"/>
                <w:sz w:val="20"/>
                <w:szCs w:val="20"/>
                <w:lang w:val="en-US" w:eastAsia="pt-BR"/>
              </w:rPr>
              <w:t>Avaliar</w:t>
            </w:r>
            <w:proofErr w:type="spellEnd"/>
            <w:r w:rsidRPr="002932FB">
              <w:rPr>
                <w:rFonts w:ascii="Calibri" w:eastAsia="Times New Roman" w:hAnsi="Calibri" w:cs="Arial"/>
                <w:b/>
                <w:bCs/>
                <w:color w:val="000000"/>
                <w:sz w:val="20"/>
                <w:szCs w:val="20"/>
                <w:lang w:val="en-US" w:eastAsia="pt-BR"/>
              </w:rPr>
              <w:t xml:space="preserve"> </w:t>
            </w:r>
            <w:proofErr w:type="spellStart"/>
            <w:r w:rsidRPr="002932FB">
              <w:rPr>
                <w:rFonts w:ascii="Calibri" w:eastAsia="Times New Roman" w:hAnsi="Calibri" w:cs="Arial"/>
                <w:b/>
                <w:bCs/>
                <w:color w:val="000000"/>
                <w:sz w:val="20"/>
                <w:szCs w:val="20"/>
                <w:lang w:val="en-US" w:eastAsia="pt-BR"/>
              </w:rPr>
              <w:t>os</w:t>
            </w:r>
            <w:proofErr w:type="spellEnd"/>
            <w:r w:rsidRPr="002932FB">
              <w:rPr>
                <w:rFonts w:ascii="Calibri" w:eastAsia="Times New Roman" w:hAnsi="Calibri" w:cs="Arial"/>
                <w:b/>
                <w:bCs/>
                <w:color w:val="000000"/>
                <w:sz w:val="20"/>
                <w:szCs w:val="20"/>
                <w:lang w:val="en-US" w:eastAsia="pt-BR"/>
              </w:rPr>
              <w:t xml:space="preserve"> </w:t>
            </w:r>
            <w:proofErr w:type="spellStart"/>
            <w:r w:rsidRPr="002932FB">
              <w:rPr>
                <w:rFonts w:ascii="Calibri" w:eastAsia="Times New Roman" w:hAnsi="Calibri" w:cs="Arial"/>
                <w:b/>
                <w:bCs/>
                <w:color w:val="000000"/>
                <w:sz w:val="20"/>
                <w:szCs w:val="20"/>
                <w:lang w:val="en-US" w:eastAsia="pt-BR"/>
              </w:rPr>
              <w:t>limites</w:t>
            </w:r>
            <w:proofErr w:type="spellEnd"/>
            <w:r w:rsidRPr="002932FB">
              <w:rPr>
                <w:rFonts w:ascii="Calibri" w:eastAsia="Times New Roman" w:hAnsi="Calibri" w:cs="Arial"/>
                <w:b/>
                <w:bCs/>
                <w:color w:val="000000"/>
                <w:sz w:val="20"/>
                <w:szCs w:val="20"/>
                <w:lang w:val="en-US" w:eastAsia="pt-BR"/>
              </w:rPr>
              <w:t xml:space="preserve"> de </w:t>
            </w:r>
            <w:proofErr w:type="spellStart"/>
            <w:r w:rsidRPr="002932FB">
              <w:rPr>
                <w:rFonts w:ascii="Calibri" w:eastAsia="Times New Roman" w:hAnsi="Calibri" w:cs="Arial"/>
                <w:b/>
                <w:bCs/>
                <w:color w:val="000000"/>
                <w:sz w:val="20"/>
                <w:szCs w:val="20"/>
                <w:lang w:val="en-US" w:eastAsia="pt-BR"/>
              </w:rPr>
              <w:t>aceitação</w:t>
            </w:r>
            <w:proofErr w:type="spellEnd"/>
            <w:r w:rsidRPr="002932FB">
              <w:rPr>
                <w:rFonts w:ascii="Calibri" w:eastAsia="Times New Roman" w:hAnsi="Calibri" w:cs="Arial"/>
                <w:b/>
                <w:bCs/>
                <w:color w:val="000000"/>
                <w:sz w:val="20"/>
                <w:szCs w:val="20"/>
                <w:lang w:val="en-US" w:eastAsia="pt-BR"/>
              </w:rPr>
              <w:t xml:space="preserve"> </w:t>
            </w:r>
            <w:proofErr w:type="spellStart"/>
            <w:r w:rsidRPr="002932FB">
              <w:rPr>
                <w:rFonts w:ascii="Calibri" w:eastAsia="Times New Roman" w:hAnsi="Calibri" w:cs="Arial"/>
                <w:b/>
                <w:bCs/>
                <w:color w:val="000000"/>
                <w:sz w:val="20"/>
                <w:szCs w:val="20"/>
                <w:lang w:val="en-US" w:eastAsia="pt-BR"/>
              </w:rPr>
              <w:t>conforme</w:t>
            </w:r>
            <w:proofErr w:type="spellEnd"/>
            <w:r w:rsidRPr="002932FB">
              <w:rPr>
                <w:rFonts w:ascii="Calibri" w:eastAsia="Times New Roman" w:hAnsi="Calibri" w:cs="Arial"/>
                <w:b/>
                <w:bCs/>
                <w:color w:val="000000"/>
                <w:sz w:val="20"/>
                <w:szCs w:val="20"/>
                <w:lang w:val="en-US" w:eastAsia="pt-BR"/>
              </w:rPr>
              <w:t xml:space="preserve"> </w:t>
            </w:r>
            <w:proofErr w:type="spellStart"/>
            <w:r>
              <w:rPr>
                <w:rFonts w:ascii="Calibri" w:eastAsia="Times New Roman" w:hAnsi="Calibri" w:cs="Arial"/>
                <w:b/>
                <w:bCs/>
                <w:color w:val="000000"/>
                <w:sz w:val="20"/>
                <w:szCs w:val="20"/>
                <w:lang w:val="en-US" w:eastAsia="pt-BR"/>
              </w:rPr>
              <w:t>referências</w:t>
            </w:r>
            <w:proofErr w:type="spellEnd"/>
            <w:r w:rsidRPr="002932FB">
              <w:rPr>
                <w:rFonts w:ascii="Calibri" w:eastAsia="Times New Roman" w:hAnsi="Calibri" w:cs="Arial"/>
                <w:b/>
                <w:bCs/>
                <w:color w:val="000000"/>
                <w:sz w:val="20"/>
                <w:szCs w:val="20"/>
                <w:lang w:val="en-US" w:eastAsia="pt-BR"/>
              </w:rPr>
              <w:t xml:space="preserve"> </w:t>
            </w:r>
            <w:proofErr w:type="spellStart"/>
            <w:r>
              <w:rPr>
                <w:rFonts w:ascii="Calibri" w:eastAsia="Times New Roman" w:hAnsi="Calibri" w:cs="Arial"/>
                <w:b/>
                <w:bCs/>
                <w:color w:val="000000"/>
                <w:sz w:val="20"/>
                <w:szCs w:val="20"/>
                <w:lang w:val="en-US" w:eastAsia="pt-BR"/>
              </w:rPr>
              <w:t>mencionadas</w:t>
            </w:r>
            <w:proofErr w:type="spellEnd"/>
            <w:r w:rsidRPr="002932FB">
              <w:rPr>
                <w:rFonts w:ascii="Calibri" w:eastAsia="Times New Roman" w:hAnsi="Calibri" w:cs="Arial"/>
                <w:b/>
                <w:bCs/>
                <w:color w:val="000000"/>
                <w:sz w:val="20"/>
                <w:szCs w:val="20"/>
                <w:lang w:val="en-US" w:eastAsia="pt-BR"/>
              </w:rPr>
              <w:t>.</w:t>
            </w:r>
          </w:p>
          <w:p w14:paraId="2FB5BACF" w14:textId="77777777" w:rsidR="00E95180" w:rsidRPr="002932FB" w:rsidRDefault="00E95180" w:rsidP="00E95180">
            <w:pPr>
              <w:jc w:val="both"/>
              <w:rPr>
                <w:rFonts w:ascii="Calibri" w:eastAsia="Times New Roman" w:hAnsi="Calibri" w:cs="Arial"/>
                <w:b/>
                <w:bCs/>
                <w:color w:val="000000"/>
                <w:sz w:val="20"/>
                <w:szCs w:val="20"/>
                <w:lang w:val="en-US" w:eastAsia="pt-BR"/>
              </w:rPr>
            </w:pPr>
          </w:p>
          <w:p w14:paraId="69CC6DE4" w14:textId="77777777" w:rsidR="00E95180" w:rsidRDefault="00E95180" w:rsidP="00E95180">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(Perform the visual inspection of the part</w:t>
            </w:r>
            <w:r>
              <w:rPr>
                <w:rFonts w:ascii="Calibri" w:eastAsia="Times New Roman" w:hAnsi="Calibri" w:cs="Arial"/>
                <w:i/>
                <w:iCs/>
                <w:color w:val="000000"/>
                <w:sz w:val="20"/>
                <w:szCs w:val="20"/>
                <w:lang w:val="en-US" w:eastAsia="pt-BR"/>
              </w:rPr>
              <w:t>,</w:t>
            </w:r>
            <w:r w:rsidRPr="006C5F31">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72-53-14</w:t>
            </w:r>
            <w:r w:rsidRPr="006C5F31">
              <w:rPr>
                <w:rFonts w:ascii="Calibri" w:eastAsia="Times New Roman" w:hAnsi="Calibri" w:cs="Arial"/>
                <w:i/>
                <w:iCs/>
                <w:color w:val="000000"/>
                <w:sz w:val="20"/>
                <w:szCs w:val="20"/>
                <w:lang w:val="en-US" w:eastAsia="pt-BR"/>
              </w:rPr>
              <w:t>, Section "Inspection/Check-02", Paragraph 1., Step C.</w:t>
            </w:r>
            <w:r>
              <w:rPr>
                <w:rFonts w:ascii="Calibri" w:eastAsia="Times New Roman" w:hAnsi="Calibri" w:cs="Arial"/>
                <w:i/>
                <w:iCs/>
                <w:color w:val="000000"/>
                <w:sz w:val="20"/>
                <w:szCs w:val="20"/>
                <w:lang w:val="en-US" w:eastAsia="pt-BR"/>
              </w:rPr>
              <w:t>;</w:t>
            </w:r>
            <w:r w:rsidRPr="006C5F31">
              <w:rPr>
                <w:rFonts w:ascii="Calibri" w:eastAsia="Times New Roman" w:hAnsi="Calibri" w:cs="Arial"/>
                <w:i/>
                <w:iCs/>
                <w:color w:val="000000"/>
                <w:sz w:val="20"/>
                <w:szCs w:val="20"/>
                <w:lang w:val="en-US" w:eastAsia="pt-BR"/>
              </w:rPr>
              <w:t xml:space="preserve"> Figure 80</w:t>
            </w:r>
            <w:r>
              <w:rPr>
                <w:rFonts w:ascii="Calibri" w:eastAsia="Times New Roman" w:hAnsi="Calibri" w:cs="Arial"/>
                <w:i/>
                <w:iCs/>
                <w:color w:val="000000"/>
                <w:sz w:val="20"/>
                <w:szCs w:val="20"/>
                <w:lang w:val="en-US" w:eastAsia="pt-BR"/>
              </w:rPr>
              <w:t>1</w:t>
            </w:r>
            <w:r w:rsidRPr="006C5F31">
              <w:rPr>
                <w:rFonts w:ascii="Calibri" w:eastAsia="Times New Roman" w:hAnsi="Calibri" w:cs="Arial"/>
                <w:i/>
                <w:iCs/>
                <w:color w:val="000000"/>
                <w:sz w:val="20"/>
                <w:szCs w:val="20"/>
                <w:lang w:val="en-US" w:eastAsia="pt-BR"/>
              </w:rPr>
              <w:t xml:space="preserve"> and Table 801 (Task </w:t>
            </w:r>
            <w:r>
              <w:rPr>
                <w:rFonts w:ascii="Calibri" w:eastAsia="Times New Roman" w:hAnsi="Calibri" w:cs="Arial"/>
                <w:i/>
                <w:iCs/>
                <w:color w:val="000000"/>
                <w:sz w:val="20"/>
                <w:szCs w:val="20"/>
                <w:lang w:val="en-US" w:eastAsia="pt-BR"/>
              </w:rPr>
              <w:t>72-53-14</w:t>
            </w:r>
            <w:r w:rsidRPr="00FD6586">
              <w:rPr>
                <w:rFonts w:ascii="Calibri" w:eastAsia="Times New Roman" w:hAnsi="Calibri" w:cs="Arial"/>
                <w:i/>
                <w:iCs/>
                <w:color w:val="000000"/>
                <w:sz w:val="20"/>
                <w:szCs w:val="20"/>
                <w:lang w:val="en-US" w:eastAsia="pt-BR"/>
              </w:rPr>
              <w:t>-220-801</w:t>
            </w:r>
            <w:r w:rsidRPr="006C5F31">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w:t>
            </w:r>
            <w:r w:rsidRPr="00FD6586">
              <w:rPr>
                <w:rFonts w:ascii="Calibri" w:eastAsia="Times New Roman" w:hAnsi="Calibri" w:cs="Arial"/>
                <w:i/>
                <w:iCs/>
                <w:color w:val="000000"/>
                <w:sz w:val="20"/>
                <w:szCs w:val="20"/>
                <w:lang w:val="en-US" w:eastAsia="pt-BR"/>
              </w:rPr>
              <w:t>Evaluate acceptance limits in accordance with the references mentioned.)</w:t>
            </w:r>
          </w:p>
          <w:p w14:paraId="62A0A3BC" w14:textId="77777777" w:rsidR="00E95180" w:rsidRDefault="00E95180" w:rsidP="00E95180">
            <w:pPr>
              <w:jc w:val="both"/>
              <w:rPr>
                <w:rFonts w:ascii="Calibri" w:eastAsia="Times New Roman" w:hAnsi="Calibri" w:cs="Arial"/>
                <w:b/>
                <w:bCs/>
                <w:color w:val="000000"/>
                <w:sz w:val="20"/>
                <w:szCs w:val="20"/>
                <w:lang w:val="en-US" w:eastAsia="pt-BR"/>
              </w:rPr>
            </w:pPr>
          </w:p>
          <w:p w14:paraId="47B65051" w14:textId="77777777" w:rsidR="00E95180" w:rsidRDefault="00E95180" w:rsidP="00E95180">
            <w:pPr>
              <w:jc w:val="both"/>
              <w:rPr>
                <w:rFonts w:ascii="Calibri" w:eastAsia="Times New Roman" w:hAnsi="Calibri" w:cs="Arial"/>
                <w:b/>
                <w:bCs/>
                <w:color w:val="000000"/>
                <w:sz w:val="20"/>
                <w:szCs w:val="20"/>
                <w:lang w:val="en-US" w:eastAsia="pt-BR"/>
              </w:rPr>
            </w:pPr>
          </w:p>
          <w:p w14:paraId="38341848" w14:textId="77777777" w:rsidR="00E95180" w:rsidRPr="00F35B82" w:rsidRDefault="00E95180" w:rsidP="00E95180">
            <w:pPr>
              <w:jc w:val="both"/>
              <w:rPr>
                <w:rFonts w:ascii="Calibri" w:eastAsia="Times New Roman" w:hAnsi="Calibri" w:cs="Arial"/>
                <w:b/>
                <w:bCs/>
                <w:color w:val="000000"/>
                <w:sz w:val="20"/>
                <w:szCs w:val="20"/>
                <w:lang w:val="en-US" w:eastAsia="pt-BR"/>
              </w:rPr>
            </w:pPr>
            <w:r w:rsidRPr="00F35B82">
              <w:rPr>
                <w:rFonts w:ascii="Calibri" w:eastAsia="Times New Roman" w:hAnsi="Calibri" w:cs="Arial"/>
                <w:b/>
                <w:bCs/>
                <w:color w:val="000000"/>
                <w:sz w:val="20"/>
                <w:szCs w:val="20"/>
                <w:lang w:val="en-US" w:eastAsia="pt-BR"/>
              </w:rPr>
              <w:t xml:space="preserve">A </w:t>
            </w:r>
            <w:proofErr w:type="spellStart"/>
            <w:r w:rsidRPr="00F35B82">
              <w:rPr>
                <w:rFonts w:ascii="Calibri" w:eastAsia="Times New Roman" w:hAnsi="Calibri" w:cs="Arial"/>
                <w:b/>
                <w:bCs/>
                <w:color w:val="000000"/>
                <w:sz w:val="20"/>
                <w:szCs w:val="20"/>
                <w:lang w:val="en-US" w:eastAsia="pt-BR"/>
              </w:rPr>
              <w:t>peça</w:t>
            </w:r>
            <w:proofErr w:type="spellEnd"/>
            <w:r w:rsidRPr="00F35B82">
              <w:rPr>
                <w:rFonts w:ascii="Calibri" w:eastAsia="Times New Roman" w:hAnsi="Calibri" w:cs="Arial"/>
                <w:b/>
                <w:bCs/>
                <w:color w:val="000000"/>
                <w:sz w:val="20"/>
                <w:szCs w:val="20"/>
                <w:lang w:val="en-US" w:eastAsia="pt-BR"/>
              </w:rPr>
              <w:t xml:space="preserve"> </w:t>
            </w:r>
            <w:proofErr w:type="spellStart"/>
            <w:r w:rsidRPr="00F35B82">
              <w:rPr>
                <w:rFonts w:ascii="Calibri" w:eastAsia="Times New Roman" w:hAnsi="Calibri" w:cs="Arial"/>
                <w:b/>
                <w:bCs/>
                <w:color w:val="000000"/>
                <w:sz w:val="20"/>
                <w:szCs w:val="20"/>
                <w:lang w:val="en-US" w:eastAsia="pt-BR"/>
              </w:rPr>
              <w:t>foi</w:t>
            </w:r>
            <w:proofErr w:type="spellEnd"/>
            <w:r w:rsidRPr="00F35B82">
              <w:rPr>
                <w:rFonts w:ascii="Calibri" w:eastAsia="Times New Roman" w:hAnsi="Calibri" w:cs="Arial"/>
                <w:b/>
                <w:bCs/>
                <w:color w:val="000000"/>
                <w:sz w:val="20"/>
                <w:szCs w:val="20"/>
                <w:lang w:val="en-US" w:eastAsia="pt-BR"/>
              </w:rPr>
              <w:t xml:space="preserve"> </w:t>
            </w:r>
            <w:proofErr w:type="spellStart"/>
            <w:r w:rsidRPr="00F35B82">
              <w:rPr>
                <w:rFonts w:ascii="Calibri" w:eastAsia="Times New Roman" w:hAnsi="Calibri" w:cs="Arial"/>
                <w:b/>
                <w:bCs/>
                <w:color w:val="000000"/>
                <w:sz w:val="20"/>
                <w:szCs w:val="20"/>
                <w:lang w:val="en-US" w:eastAsia="pt-BR"/>
              </w:rPr>
              <w:t>aprovada</w:t>
            </w:r>
            <w:proofErr w:type="spellEnd"/>
            <w:r w:rsidRPr="00F35B82">
              <w:rPr>
                <w:rFonts w:ascii="Calibri" w:eastAsia="Times New Roman" w:hAnsi="Calibri" w:cs="Arial"/>
                <w:b/>
                <w:bCs/>
                <w:color w:val="000000"/>
                <w:sz w:val="20"/>
                <w:szCs w:val="20"/>
                <w:lang w:val="en-US" w:eastAsia="pt-BR"/>
              </w:rPr>
              <w:t xml:space="preserve"> </w:t>
            </w:r>
            <w:proofErr w:type="spellStart"/>
            <w:r w:rsidRPr="00F35B82">
              <w:rPr>
                <w:rFonts w:ascii="Calibri" w:eastAsia="Times New Roman" w:hAnsi="Calibri" w:cs="Arial"/>
                <w:b/>
                <w:bCs/>
                <w:color w:val="000000"/>
                <w:sz w:val="20"/>
                <w:szCs w:val="20"/>
                <w:lang w:val="en-US" w:eastAsia="pt-BR"/>
              </w:rPr>
              <w:t>na</w:t>
            </w:r>
            <w:proofErr w:type="spellEnd"/>
            <w:r w:rsidRPr="00F35B82">
              <w:rPr>
                <w:rFonts w:ascii="Calibri" w:eastAsia="Times New Roman" w:hAnsi="Calibri" w:cs="Arial"/>
                <w:b/>
                <w:bCs/>
                <w:color w:val="000000"/>
                <w:sz w:val="20"/>
                <w:szCs w:val="20"/>
                <w:lang w:val="en-US" w:eastAsia="pt-BR"/>
              </w:rPr>
              <w:t xml:space="preserve"> </w:t>
            </w:r>
            <w:proofErr w:type="spellStart"/>
            <w:r w:rsidRPr="00F35B82">
              <w:rPr>
                <w:rFonts w:ascii="Calibri" w:eastAsia="Times New Roman" w:hAnsi="Calibri" w:cs="Arial"/>
                <w:b/>
                <w:bCs/>
                <w:color w:val="000000"/>
                <w:sz w:val="20"/>
                <w:szCs w:val="20"/>
                <w:lang w:val="en-US" w:eastAsia="pt-BR"/>
              </w:rPr>
              <w:t>inspeção</w:t>
            </w:r>
            <w:proofErr w:type="spellEnd"/>
            <w:r w:rsidRPr="00F35B82">
              <w:rPr>
                <w:rFonts w:ascii="Calibri" w:eastAsia="Times New Roman" w:hAnsi="Calibri" w:cs="Arial"/>
                <w:b/>
                <w:bCs/>
                <w:color w:val="000000"/>
                <w:sz w:val="20"/>
                <w:szCs w:val="20"/>
                <w:lang w:val="en-US" w:eastAsia="pt-BR"/>
              </w:rPr>
              <w:t>?</w:t>
            </w:r>
          </w:p>
          <w:p w14:paraId="4194485D" w14:textId="77777777" w:rsidR="00E95180" w:rsidRPr="00F35B82" w:rsidRDefault="00E95180" w:rsidP="00E95180">
            <w:pPr>
              <w:jc w:val="both"/>
              <w:rPr>
                <w:rFonts w:ascii="Calibri" w:eastAsia="Times New Roman" w:hAnsi="Calibri" w:cs="Arial"/>
                <w:b/>
                <w:bCs/>
                <w:color w:val="000000"/>
                <w:sz w:val="20"/>
                <w:szCs w:val="20"/>
                <w:lang w:val="en-US" w:eastAsia="pt-BR"/>
              </w:rPr>
            </w:pPr>
          </w:p>
          <w:p w14:paraId="70A8F930" w14:textId="77777777" w:rsidR="00E95180" w:rsidRPr="007F35FB" w:rsidRDefault="00E95180" w:rsidP="00E95180">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1D6CABBD" w14:textId="77777777" w:rsidR="00E95180" w:rsidRPr="007F35FB" w:rsidRDefault="00E95180" w:rsidP="00E95180">
            <w:pPr>
              <w:jc w:val="both"/>
              <w:rPr>
                <w:rFonts w:ascii="Calibri" w:eastAsia="Times New Roman" w:hAnsi="Calibri" w:cs="Arial"/>
                <w:b/>
                <w:bCs/>
                <w:color w:val="000000"/>
                <w:sz w:val="20"/>
                <w:szCs w:val="20"/>
                <w:lang w:val="en-US" w:eastAsia="pt-BR"/>
              </w:rPr>
            </w:pPr>
          </w:p>
          <w:p w14:paraId="6D052A87" w14:textId="77777777" w:rsidR="00E95180" w:rsidRPr="006C5F31" w:rsidRDefault="00E95180" w:rsidP="00E95180">
            <w:pPr>
              <w:jc w:val="both"/>
              <w:rPr>
                <w:rFonts w:ascii="Calibri" w:eastAsia="Times New Roman" w:hAnsi="Calibri" w:cs="Arial"/>
                <w:b/>
                <w:bCs/>
                <w:color w:val="000000"/>
                <w:sz w:val="20"/>
                <w:szCs w:val="20"/>
                <w:lang w:eastAsia="pt-BR"/>
              </w:rPr>
            </w:pPr>
            <w:proofErr w:type="gramStart"/>
            <w:r w:rsidRPr="006C5F31">
              <w:rPr>
                <w:rFonts w:ascii="Calibri" w:eastAsia="Times New Roman" w:hAnsi="Calibri" w:cs="Arial"/>
                <w:b/>
                <w:bCs/>
                <w:color w:val="000000"/>
                <w:sz w:val="20"/>
                <w:szCs w:val="20"/>
                <w:lang w:eastAsia="pt-BR"/>
              </w:rPr>
              <w:lastRenderedPageBreak/>
              <w:t xml:space="preserve">(  </w:t>
            </w:r>
            <w:proofErr w:type="gramEnd"/>
            <w:r w:rsidRPr="006C5F31">
              <w:rPr>
                <w:rFonts w:ascii="Calibri" w:eastAsia="Times New Roman" w:hAnsi="Calibri" w:cs="Arial"/>
                <w:b/>
                <w:bCs/>
                <w:color w:val="000000"/>
                <w:sz w:val="20"/>
                <w:szCs w:val="20"/>
                <w:lang w:eastAsia="pt-BR"/>
              </w:rPr>
              <w:t xml:space="preserve"> ) Sim, aprovada.</w:t>
            </w:r>
          </w:p>
          <w:p w14:paraId="7A3D7812" w14:textId="77777777" w:rsidR="00E95180" w:rsidRPr="00AD0815" w:rsidRDefault="00E95180" w:rsidP="00E95180">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233454A2" w14:textId="77777777" w:rsidR="00E95180" w:rsidRPr="00AD0815" w:rsidRDefault="00E95180" w:rsidP="00E95180">
            <w:pPr>
              <w:jc w:val="both"/>
              <w:rPr>
                <w:rFonts w:ascii="Calibri" w:eastAsia="Times New Roman" w:hAnsi="Calibri" w:cs="Arial"/>
                <w:b/>
                <w:bCs/>
                <w:color w:val="000000"/>
                <w:sz w:val="20"/>
                <w:szCs w:val="20"/>
                <w:lang w:eastAsia="pt-BR"/>
              </w:rPr>
            </w:pPr>
          </w:p>
          <w:p w14:paraId="299F9BB3" w14:textId="77777777" w:rsidR="00E95180" w:rsidRPr="004C5A8B" w:rsidRDefault="00E95180" w:rsidP="00E95180">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Reparos aplicáveis. </w:t>
            </w:r>
            <w:r w:rsidRPr="00FE35EE">
              <w:rPr>
                <w:rFonts w:ascii="Calibri" w:eastAsia="Times New Roman" w:hAnsi="Calibri" w:cs="Arial"/>
                <w:b/>
                <w:bCs/>
                <w:color w:val="000000"/>
                <w:sz w:val="20"/>
                <w:szCs w:val="20"/>
                <w:lang w:eastAsia="pt-BR"/>
              </w:rPr>
              <w:t>Nº</w:t>
            </w:r>
            <w:r>
              <w:rPr>
                <w:rFonts w:ascii="Calibri" w:eastAsia="Times New Roman" w:hAnsi="Calibri" w:cs="Arial"/>
                <w:b/>
                <w:bCs/>
                <w:color w:val="000000"/>
                <w:sz w:val="20"/>
                <w:szCs w:val="20"/>
                <w:lang w:eastAsia="pt-BR"/>
              </w:rPr>
              <w:t xml:space="preserve"> da sub O.S. aberta para realização da etapa: </w:t>
            </w:r>
            <w:r w:rsidRPr="007F35FB">
              <w:rPr>
                <w:rFonts w:ascii="Calibri" w:eastAsia="Times New Roman" w:hAnsi="Calibri" w:cs="Arial"/>
                <w:b/>
                <w:bCs/>
                <w:color w:val="000000"/>
                <w:sz w:val="20"/>
                <w:szCs w:val="20"/>
                <w:lang w:eastAsia="pt-BR"/>
              </w:rPr>
              <w:t>____________________</w:t>
            </w:r>
          </w:p>
          <w:p w14:paraId="6B24FB7D" w14:textId="77777777" w:rsidR="00E95180" w:rsidRPr="00C64E34" w:rsidRDefault="00E95180" w:rsidP="00E95180">
            <w:pPr>
              <w:jc w:val="both"/>
              <w:rPr>
                <w:rFonts w:ascii="Calibri" w:eastAsia="Times New Roman" w:hAnsi="Calibri" w:cs="Arial"/>
                <w:b/>
                <w:bCs/>
                <w:color w:val="000000"/>
                <w:sz w:val="20"/>
                <w:szCs w:val="20"/>
                <w:lang w:val="en-US" w:eastAsia="pt-BR"/>
              </w:rPr>
            </w:pPr>
            <w:r w:rsidRPr="00FE35EE">
              <w:rPr>
                <w:rFonts w:ascii="Calibri" w:eastAsia="Times New Roman" w:hAnsi="Calibri" w:cs="Arial"/>
                <w:i/>
                <w:iCs/>
                <w:color w:val="000000"/>
                <w:sz w:val="20"/>
                <w:szCs w:val="20"/>
                <w:lang w:eastAsia="pt-BR"/>
              </w:rPr>
              <w:t xml:space="preserve">       </w:t>
            </w:r>
            <w:r w:rsidRPr="00163040">
              <w:rPr>
                <w:rFonts w:ascii="Calibri" w:eastAsia="Times New Roman" w:hAnsi="Calibri" w:cs="Arial"/>
                <w:i/>
                <w:iCs/>
                <w:color w:val="000000"/>
                <w:sz w:val="20"/>
                <w:szCs w:val="20"/>
                <w:lang w:val="en-US" w:eastAsia="pt-BR"/>
              </w:rPr>
              <w:t>(Applicable repairs.</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r w:rsidRPr="00163040">
              <w:rPr>
                <w:rFonts w:ascii="Calibri" w:eastAsia="Times New Roman" w:hAnsi="Calibri" w:cs="Arial"/>
                <w:i/>
                <w:iCs/>
                <w:color w:val="000000"/>
                <w:sz w:val="20"/>
                <w:szCs w:val="20"/>
                <w:lang w:val="en-US" w:eastAsia="pt-BR"/>
              </w:rPr>
              <w:t>)</w:t>
            </w:r>
          </w:p>
          <w:p w14:paraId="04D0E5F9" w14:textId="77777777" w:rsidR="00E95180" w:rsidRPr="00C64E34" w:rsidRDefault="00E95180" w:rsidP="00E95180">
            <w:pPr>
              <w:jc w:val="both"/>
              <w:rPr>
                <w:rFonts w:ascii="Calibri" w:eastAsia="Times New Roman" w:hAnsi="Calibri" w:cs="Arial"/>
                <w:b/>
                <w:bCs/>
                <w:color w:val="000000"/>
                <w:sz w:val="20"/>
                <w:szCs w:val="20"/>
                <w:lang w:val="en-US" w:eastAsia="pt-BR"/>
              </w:rPr>
            </w:pPr>
          </w:p>
          <w:p w14:paraId="5D1322CC" w14:textId="77777777" w:rsidR="00E95180" w:rsidRPr="00AD0815" w:rsidRDefault="00E95180" w:rsidP="00E95180">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rejeitada.</w:t>
            </w:r>
          </w:p>
          <w:p w14:paraId="422AE5CB" w14:textId="77777777" w:rsidR="00E95180" w:rsidRPr="004C5A8B" w:rsidRDefault="00E95180" w:rsidP="00E95180">
            <w:pPr>
              <w:jc w:val="both"/>
              <w:rPr>
                <w:rFonts w:ascii="Calibri" w:eastAsia="Times New Roman" w:hAnsi="Calibri" w:cs="Arial"/>
                <w:b/>
                <w:b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 xml:space="preserve">No, </w:t>
            </w:r>
            <w:proofErr w:type="spellStart"/>
            <w:r w:rsidRPr="007F35FB">
              <w:rPr>
                <w:rFonts w:ascii="Calibri" w:eastAsia="Times New Roman" w:hAnsi="Calibri" w:cs="Arial"/>
                <w:i/>
                <w:iCs/>
                <w:color w:val="000000"/>
                <w:sz w:val="20"/>
                <w:szCs w:val="20"/>
                <w:lang w:eastAsia="pt-BR"/>
              </w:rPr>
              <w:t>rejected</w:t>
            </w:r>
            <w:proofErr w:type="spellEnd"/>
            <w:r w:rsidRPr="00AD0815">
              <w:rPr>
                <w:rFonts w:ascii="Calibri" w:eastAsia="Times New Roman" w:hAnsi="Calibri" w:cs="Arial"/>
                <w:i/>
                <w:iCs/>
                <w:color w:val="000000"/>
                <w:sz w:val="20"/>
                <w:szCs w:val="20"/>
                <w:lang w:eastAsia="pt-BR"/>
              </w:rPr>
              <w:t>.)</w:t>
            </w:r>
          </w:p>
          <w:p w14:paraId="62443CF8" w14:textId="77777777" w:rsidR="00E95180" w:rsidRDefault="00E95180" w:rsidP="00E95180">
            <w:pPr>
              <w:jc w:val="both"/>
              <w:rPr>
                <w:rFonts w:ascii="Calibri" w:eastAsia="Times New Roman" w:hAnsi="Calibri" w:cs="Arial"/>
                <w:b/>
                <w:bCs/>
                <w:color w:val="000000"/>
                <w:sz w:val="20"/>
                <w:szCs w:val="20"/>
                <w:lang w:eastAsia="pt-BR"/>
              </w:rPr>
            </w:pPr>
          </w:p>
        </w:tc>
      </w:tr>
      <w:tr w:rsidR="00E95180" w:rsidRPr="00A5546A" w14:paraId="27614A8F" w14:textId="77777777" w:rsidTr="005B3E7D">
        <w:trPr>
          <w:trHeight w:val="1134"/>
          <w:jc w:val="center"/>
        </w:trPr>
        <w:tc>
          <w:tcPr>
            <w:tcW w:w="704" w:type="dxa"/>
            <w:vAlign w:val="center"/>
          </w:tcPr>
          <w:p w14:paraId="75587B70" w14:textId="0C4478F8" w:rsidR="00E95180" w:rsidRDefault="00E95180" w:rsidP="00E9518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07</w:t>
            </w:r>
          </w:p>
        </w:tc>
        <w:sdt>
          <w:sdtPr>
            <w:rPr>
              <w:rFonts w:ascii="Calibri" w:eastAsia="Times New Roman" w:hAnsi="Calibri" w:cs="Arial"/>
              <w:b/>
              <w:bCs/>
              <w:color w:val="000000"/>
              <w:sz w:val="20"/>
              <w:szCs w:val="20"/>
              <w:lang w:val="en-US" w:eastAsia="pt-BR"/>
            </w:rPr>
            <w:alias w:val="TAREFA"/>
            <w:tag w:val="IAS-RG-0103"/>
            <w:id w:val="-1740011021"/>
            <w:placeholder>
              <w:docPart w:val="B1FB27A6A2D54797824217A6FE4E1F0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E847AA9" w14:textId="4BCAD693" w:rsidR="00E95180" w:rsidRDefault="00E95180" w:rsidP="00E9518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tc>
          <w:tcPr>
            <w:tcW w:w="2438" w:type="dxa"/>
            <w:gridSpan w:val="3"/>
            <w:shd w:val="clear" w:color="auto" w:fill="D9D9D9" w:themeFill="background1" w:themeFillShade="D9"/>
            <w:vAlign w:val="center"/>
          </w:tcPr>
          <w:p w14:paraId="1B6292B8" w14:textId="6952317A" w:rsidR="00E95180" w:rsidRDefault="00E95180" w:rsidP="00E95180">
            <w:pPr>
              <w:rPr>
                <w:rFonts w:ascii="Calibri" w:eastAsia="Times New Roman" w:hAnsi="Calibri" w:cs="Arial"/>
                <w:bCs/>
                <w:i/>
                <w:color w:val="000000"/>
                <w:sz w:val="18"/>
                <w:szCs w:val="18"/>
                <w:lang w:val="en-US" w:eastAsia="pt-BR"/>
              </w:rPr>
            </w:pPr>
            <w:r w:rsidRPr="00BC436F">
              <w:rPr>
                <w:rFonts w:ascii="Calibri" w:eastAsia="Times New Roman" w:hAnsi="Calibri" w:cs="Arial"/>
                <w:bCs/>
                <w:i/>
                <w:color w:val="000000"/>
                <w:sz w:val="18"/>
                <w:szCs w:val="18"/>
                <w:lang w:val="en-US" w:eastAsia="pt-BR"/>
              </w:rPr>
              <w:t>INSPEÇÃO DIMENSIONAL / DIMENSIONAL INSPECTION</w:t>
            </w:r>
          </w:p>
        </w:tc>
        <w:tc>
          <w:tcPr>
            <w:tcW w:w="5182" w:type="dxa"/>
            <w:gridSpan w:val="3"/>
            <w:vAlign w:val="center"/>
          </w:tcPr>
          <w:p w14:paraId="1140F575" w14:textId="77777777" w:rsidR="00E95180" w:rsidRDefault="00E95180" w:rsidP="00E95180">
            <w:pPr>
              <w:jc w:val="both"/>
              <w:rPr>
                <w:rFonts w:ascii="Calibri" w:eastAsia="Times New Roman" w:hAnsi="Calibri" w:cs="Arial"/>
                <w:b/>
                <w:bCs/>
                <w:color w:val="000000"/>
                <w:sz w:val="20"/>
                <w:szCs w:val="20"/>
                <w:lang w:eastAsia="pt-BR"/>
              </w:rPr>
            </w:pPr>
          </w:p>
          <w:p w14:paraId="04153EB5" w14:textId="77777777" w:rsidR="00E95180" w:rsidRPr="0083308C" w:rsidRDefault="00E95180" w:rsidP="00E95180">
            <w:pPr>
              <w:jc w:val="both"/>
              <w:rPr>
                <w:rFonts w:ascii="Calibri" w:eastAsia="Times New Roman" w:hAnsi="Calibri" w:cs="Arial"/>
                <w:b/>
                <w:bCs/>
                <w:color w:val="000000"/>
                <w:sz w:val="20"/>
                <w:szCs w:val="20"/>
                <w:lang w:eastAsia="pt-BR"/>
              </w:rPr>
            </w:pPr>
            <w:r w:rsidRPr="000064B3">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as medições dimensionais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72-53-14,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w:t>
            </w:r>
            <w:r>
              <w:rPr>
                <w:rFonts w:ascii="Calibri" w:eastAsia="Times New Roman" w:hAnsi="Calibri" w:cs="Arial"/>
                <w:b/>
                <w:bCs/>
                <w:color w:val="000000"/>
                <w:sz w:val="20"/>
                <w:szCs w:val="20"/>
                <w:lang w:eastAsia="pt-BR"/>
              </w:rPr>
              <w:t>3”,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72-53-14</w:t>
            </w:r>
            <w:r w:rsidRPr="00F74114">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w:t>
            </w:r>
            <w:r w:rsidRPr="0083308C">
              <w:rPr>
                <w:rFonts w:ascii="Calibri" w:eastAsia="Times New Roman" w:hAnsi="Calibri" w:cs="Arial"/>
                <w:b/>
                <w:bCs/>
                <w:color w:val="000000"/>
                <w:sz w:val="20"/>
                <w:szCs w:val="20"/>
                <w:lang w:eastAsia="pt-BR"/>
              </w:rPr>
              <w:t>Anexar a esta O.S. o laudo com os resultados obtidos na</w:t>
            </w:r>
            <w:r>
              <w:rPr>
                <w:rFonts w:ascii="Calibri" w:eastAsia="Times New Roman" w:hAnsi="Calibri" w:cs="Arial"/>
                <w:b/>
                <w:bCs/>
                <w:color w:val="000000"/>
                <w:sz w:val="20"/>
                <w:szCs w:val="20"/>
                <w:lang w:eastAsia="pt-BR"/>
              </w:rPr>
              <w:t xml:space="preserve"> tridimensional.</w:t>
            </w:r>
          </w:p>
          <w:p w14:paraId="3E1357E2" w14:textId="77777777" w:rsidR="00E95180" w:rsidRPr="0083308C" w:rsidRDefault="00E95180" w:rsidP="00E95180">
            <w:pPr>
              <w:jc w:val="both"/>
              <w:rPr>
                <w:rFonts w:ascii="Calibri" w:eastAsia="Times New Roman" w:hAnsi="Calibri" w:cs="Arial"/>
                <w:b/>
                <w:bCs/>
                <w:color w:val="000000"/>
                <w:sz w:val="20"/>
                <w:szCs w:val="20"/>
                <w:lang w:eastAsia="pt-BR"/>
              </w:rPr>
            </w:pPr>
          </w:p>
          <w:p w14:paraId="071F4070" w14:textId="77777777" w:rsidR="00E95180" w:rsidRDefault="00E95180" w:rsidP="00E95180">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Perform the dimensional measurements of the part</w:t>
            </w:r>
            <w:r>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72-53-14</w:t>
            </w:r>
            <w:r w:rsidRPr="00C902C8">
              <w:rPr>
                <w:rFonts w:ascii="Calibri" w:eastAsia="Times New Roman" w:hAnsi="Calibri" w:cs="Arial"/>
                <w:i/>
                <w:iCs/>
                <w:color w:val="000000"/>
                <w:sz w:val="20"/>
                <w:szCs w:val="20"/>
                <w:lang w:val="en-US" w:eastAsia="pt-BR"/>
              </w:rPr>
              <w:t xml:space="preserve">, Section “Inspection/Check-03”, Paragraph 1., Step C.; Figure 801 and Table 801 (Task </w:t>
            </w:r>
            <w:r>
              <w:rPr>
                <w:rFonts w:ascii="Calibri" w:eastAsia="Times New Roman" w:hAnsi="Calibri" w:cs="Arial"/>
                <w:i/>
                <w:iCs/>
                <w:color w:val="000000"/>
                <w:sz w:val="20"/>
                <w:szCs w:val="20"/>
                <w:lang w:val="en-US" w:eastAsia="pt-BR"/>
              </w:rPr>
              <w:t>72-53-14</w:t>
            </w:r>
            <w:r w:rsidRPr="00F74114">
              <w:rPr>
                <w:rFonts w:ascii="Calibri" w:eastAsia="Times New Roman" w:hAnsi="Calibri" w:cs="Arial"/>
                <w:i/>
                <w:iCs/>
                <w:color w:val="000000"/>
                <w:sz w:val="20"/>
                <w:szCs w:val="20"/>
                <w:lang w:val="en-US" w:eastAsia="pt-BR"/>
              </w:rPr>
              <w:t>-220-802</w:t>
            </w:r>
            <w:r w:rsidRPr="00C902C8">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C902C8">
              <w:rPr>
                <w:rFonts w:ascii="Calibri" w:eastAsia="Times New Roman" w:hAnsi="Calibri" w:cs="Arial"/>
                <w:i/>
                <w:iCs/>
                <w:color w:val="000000"/>
                <w:sz w:val="20"/>
                <w:szCs w:val="20"/>
                <w:lang w:val="en-US" w:eastAsia="pt-BR"/>
              </w:rPr>
              <w:t xml:space="preserve">Attach to this </w:t>
            </w:r>
            <w:r>
              <w:rPr>
                <w:rFonts w:ascii="Calibri" w:eastAsia="Times New Roman" w:hAnsi="Calibri" w:cs="Arial"/>
                <w:i/>
                <w:iCs/>
                <w:color w:val="000000"/>
                <w:sz w:val="20"/>
                <w:szCs w:val="20"/>
                <w:lang w:val="en-US" w:eastAsia="pt-BR"/>
              </w:rPr>
              <w:t>W.O.</w:t>
            </w:r>
            <w:r w:rsidRPr="00C902C8">
              <w:rPr>
                <w:rFonts w:ascii="Calibri" w:eastAsia="Times New Roman" w:hAnsi="Calibri" w:cs="Arial"/>
                <w:i/>
                <w:iCs/>
                <w:color w:val="000000"/>
                <w:sz w:val="20"/>
                <w:szCs w:val="20"/>
                <w:lang w:val="en-US" w:eastAsia="pt-BR"/>
              </w:rPr>
              <w:t xml:space="preserve"> the report with the results obtained from the coordinate measuring machine.</w:t>
            </w:r>
            <w:r w:rsidRPr="00C66B70">
              <w:rPr>
                <w:rFonts w:ascii="Calibri" w:eastAsia="Times New Roman" w:hAnsi="Calibri" w:cs="Arial"/>
                <w:i/>
                <w:iCs/>
                <w:color w:val="000000"/>
                <w:sz w:val="20"/>
                <w:szCs w:val="20"/>
                <w:lang w:val="en-US" w:eastAsia="pt-BR"/>
              </w:rPr>
              <w:t>)</w:t>
            </w:r>
          </w:p>
          <w:p w14:paraId="2FA350D8" w14:textId="77777777" w:rsidR="00E95180" w:rsidRDefault="00E95180" w:rsidP="00E95180">
            <w:pPr>
              <w:jc w:val="both"/>
              <w:rPr>
                <w:rFonts w:ascii="Calibri" w:eastAsia="Times New Roman" w:hAnsi="Calibri" w:cs="Arial"/>
                <w:b/>
                <w:bCs/>
                <w:color w:val="000000"/>
                <w:sz w:val="20"/>
                <w:szCs w:val="20"/>
                <w:lang w:val="en-US" w:eastAsia="pt-BR"/>
              </w:rPr>
            </w:pPr>
          </w:p>
        </w:tc>
      </w:tr>
      <w:tr w:rsidR="00E95180" w:rsidRPr="006875BE" w14:paraId="77C391C7" w14:textId="77777777" w:rsidTr="005B3E7D">
        <w:trPr>
          <w:trHeight w:val="1134"/>
          <w:jc w:val="center"/>
        </w:trPr>
        <w:tc>
          <w:tcPr>
            <w:tcW w:w="704" w:type="dxa"/>
            <w:vAlign w:val="center"/>
          </w:tcPr>
          <w:p w14:paraId="2251491B" w14:textId="1BBB4472" w:rsidR="00E95180" w:rsidRDefault="00E95180" w:rsidP="00E9518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08</w:t>
            </w:r>
          </w:p>
        </w:tc>
        <w:sdt>
          <w:sdtPr>
            <w:rPr>
              <w:rFonts w:ascii="Calibri" w:eastAsia="Times New Roman" w:hAnsi="Calibri" w:cs="Arial"/>
              <w:b/>
              <w:bCs/>
              <w:color w:val="000000"/>
              <w:sz w:val="20"/>
              <w:szCs w:val="20"/>
              <w:lang w:val="en-US" w:eastAsia="pt-BR"/>
            </w:rPr>
            <w:alias w:val="TAREFA"/>
            <w:tag w:val="IAS-RG-0103"/>
            <w:id w:val="-1791968325"/>
            <w:placeholder>
              <w:docPart w:val="A7B56715B7CF4AF384BFE1E283DBF46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36E5359" w14:textId="54F7B92A" w:rsidR="00E95180" w:rsidRDefault="00E95180" w:rsidP="00E9518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826239528"/>
            <w:placeholder>
              <w:docPart w:val="834B1028362449C5A939322577042BE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A803C32" w14:textId="7CC56DD0" w:rsidR="00E95180" w:rsidRDefault="00E95180" w:rsidP="00E9518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1BA039B" w14:textId="77777777" w:rsidR="00E95180" w:rsidRDefault="00E95180" w:rsidP="00E95180">
            <w:pPr>
              <w:jc w:val="both"/>
              <w:rPr>
                <w:rFonts w:ascii="Calibri" w:eastAsia="Times New Roman" w:hAnsi="Calibri" w:cs="Arial"/>
                <w:b/>
                <w:bCs/>
                <w:color w:val="000000"/>
                <w:sz w:val="20"/>
                <w:szCs w:val="20"/>
                <w:highlight w:val="magenta"/>
                <w:lang w:eastAsia="pt-BR"/>
              </w:rPr>
            </w:pPr>
          </w:p>
          <w:p w14:paraId="0829491F" w14:textId="77777777" w:rsidR="00E95180" w:rsidRDefault="00E95180" w:rsidP="00E95180">
            <w:pPr>
              <w:jc w:val="both"/>
              <w:rPr>
                <w:rFonts w:ascii="Calibri" w:eastAsia="Times New Roman" w:hAnsi="Calibri" w:cs="Arial"/>
                <w:b/>
                <w:bCs/>
                <w:color w:val="000000"/>
                <w:sz w:val="20"/>
                <w:szCs w:val="20"/>
                <w:lang w:eastAsia="pt-BR"/>
              </w:rPr>
            </w:pPr>
            <w:r w:rsidRPr="00F74114">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dimensional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72-53-14,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w:t>
            </w:r>
            <w:r>
              <w:rPr>
                <w:rFonts w:ascii="Calibri" w:eastAsia="Times New Roman" w:hAnsi="Calibri" w:cs="Arial"/>
                <w:b/>
                <w:bCs/>
                <w:color w:val="000000"/>
                <w:sz w:val="20"/>
                <w:szCs w:val="20"/>
                <w:lang w:eastAsia="pt-BR"/>
              </w:rPr>
              <w:t>3”,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72-53-14</w:t>
            </w:r>
            <w:r w:rsidRPr="00F74114">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w:t>
            </w:r>
            <w:r w:rsidRPr="000D0FBB">
              <w:rPr>
                <w:rFonts w:ascii="Calibri" w:eastAsia="Times New Roman" w:hAnsi="Calibri" w:cs="Arial"/>
                <w:b/>
                <w:bCs/>
                <w:color w:val="000000"/>
                <w:sz w:val="20"/>
                <w:szCs w:val="20"/>
                <w:lang w:eastAsia="pt-BR"/>
              </w:rPr>
              <w:t>Avaliar</w:t>
            </w:r>
            <w:r>
              <w:rPr>
                <w:rFonts w:ascii="Calibri" w:eastAsia="Times New Roman" w:hAnsi="Calibri" w:cs="Arial"/>
                <w:b/>
                <w:bCs/>
                <w:color w:val="000000"/>
                <w:sz w:val="20"/>
                <w:szCs w:val="20"/>
                <w:lang w:eastAsia="pt-BR"/>
              </w:rPr>
              <w:t xml:space="preserve"> os limites de aceitação conforme referências mencionadas. </w:t>
            </w:r>
            <w:r w:rsidRPr="003F04E5">
              <w:rPr>
                <w:rFonts w:ascii="Calibri" w:eastAsia="Times New Roman" w:hAnsi="Calibri" w:cs="Arial"/>
                <w:b/>
                <w:bCs/>
                <w:color w:val="000000"/>
                <w:sz w:val="20"/>
                <w:szCs w:val="20"/>
                <w:lang w:eastAsia="pt-BR"/>
              </w:rPr>
              <w:t xml:space="preserve">Refira-se aos resultados registrados </w:t>
            </w:r>
            <w:r>
              <w:rPr>
                <w:rFonts w:ascii="Calibri" w:eastAsia="Times New Roman" w:hAnsi="Calibri" w:cs="Arial"/>
                <w:b/>
                <w:bCs/>
                <w:color w:val="000000"/>
                <w:sz w:val="20"/>
                <w:szCs w:val="20"/>
                <w:lang w:eastAsia="pt-BR"/>
              </w:rPr>
              <w:t>no laudo da inspeção dimensional.</w:t>
            </w:r>
          </w:p>
          <w:p w14:paraId="32E6EED2" w14:textId="77777777" w:rsidR="00E95180" w:rsidRDefault="00E95180" w:rsidP="00E95180">
            <w:pPr>
              <w:jc w:val="both"/>
              <w:rPr>
                <w:rFonts w:ascii="Calibri" w:eastAsia="Times New Roman" w:hAnsi="Calibri" w:cs="Arial"/>
                <w:b/>
                <w:bCs/>
                <w:color w:val="000000"/>
                <w:sz w:val="20"/>
                <w:szCs w:val="20"/>
                <w:lang w:eastAsia="pt-BR"/>
              </w:rPr>
            </w:pPr>
          </w:p>
          <w:p w14:paraId="6064CFD8" w14:textId="77777777" w:rsidR="00E95180" w:rsidRDefault="00E95180" w:rsidP="00E95180">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(Perform the post-</w:t>
            </w:r>
            <w:r w:rsidRPr="00E42833">
              <w:rPr>
                <w:rFonts w:ascii="Calibri" w:eastAsia="Times New Roman" w:hAnsi="Calibri" w:cs="Arial"/>
                <w:i/>
                <w:iCs/>
                <w:color w:val="000000"/>
                <w:sz w:val="20"/>
                <w:szCs w:val="20"/>
                <w:lang w:val="en-US" w:eastAsia="pt-BR"/>
              </w:rPr>
              <w:t xml:space="preserve">dimensional </w:t>
            </w:r>
            <w:r w:rsidRPr="007F35FB">
              <w:rPr>
                <w:rFonts w:ascii="Calibri" w:eastAsia="Times New Roman" w:hAnsi="Calibri" w:cs="Arial"/>
                <w:i/>
                <w:iCs/>
                <w:color w:val="000000"/>
                <w:sz w:val="20"/>
                <w:szCs w:val="20"/>
                <w:lang w:val="en-US" w:eastAsia="pt-BR"/>
              </w:rPr>
              <w:t>inspection of the part</w:t>
            </w:r>
            <w:r>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72-53-14</w:t>
            </w:r>
            <w:r w:rsidRPr="007F35FB">
              <w:rPr>
                <w:rFonts w:ascii="Calibri" w:eastAsia="Times New Roman" w:hAnsi="Calibri" w:cs="Arial"/>
                <w:i/>
                <w:iCs/>
                <w:color w:val="000000"/>
                <w:sz w:val="20"/>
                <w:szCs w:val="20"/>
                <w:lang w:val="en-US" w:eastAsia="pt-BR"/>
              </w:rPr>
              <w:t>, Section “Inspection/Check-0</w:t>
            </w:r>
            <w:r>
              <w:rPr>
                <w:rFonts w:ascii="Calibri" w:eastAsia="Times New Roman" w:hAnsi="Calibri" w:cs="Arial"/>
                <w:i/>
                <w:iCs/>
                <w:color w:val="000000"/>
                <w:sz w:val="20"/>
                <w:szCs w:val="20"/>
                <w:lang w:val="en-US" w:eastAsia="pt-BR"/>
              </w:rPr>
              <w:t>3</w:t>
            </w:r>
            <w:r w:rsidRPr="007F35FB">
              <w:rPr>
                <w:rFonts w:ascii="Calibri" w:eastAsia="Times New Roman" w:hAnsi="Calibri" w:cs="Arial"/>
                <w:i/>
                <w:iCs/>
                <w:color w:val="000000"/>
                <w:sz w:val="20"/>
                <w:szCs w:val="20"/>
                <w:lang w:val="en-US" w:eastAsia="pt-BR"/>
              </w:rPr>
              <w:t>”, Paragraph 1., Step C.</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Figure 801 and Table 801 (Task </w:t>
            </w:r>
            <w:r>
              <w:rPr>
                <w:rFonts w:ascii="Calibri" w:eastAsia="Times New Roman" w:hAnsi="Calibri" w:cs="Arial"/>
                <w:i/>
                <w:iCs/>
                <w:color w:val="000000"/>
                <w:sz w:val="20"/>
                <w:szCs w:val="20"/>
                <w:lang w:val="en-US" w:eastAsia="pt-BR"/>
              </w:rPr>
              <w:t>72-53-14</w:t>
            </w:r>
            <w:r w:rsidRPr="00F74114">
              <w:rPr>
                <w:rFonts w:ascii="Calibri" w:eastAsia="Times New Roman" w:hAnsi="Calibri" w:cs="Arial"/>
                <w:i/>
                <w:iCs/>
                <w:color w:val="000000"/>
                <w:sz w:val="20"/>
                <w:szCs w:val="20"/>
                <w:lang w:val="en-US" w:eastAsia="pt-BR"/>
              </w:rPr>
              <w:t>-220-802</w:t>
            </w:r>
            <w:r w:rsidRPr="007F35F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 xml:space="preserve">the </w:t>
            </w:r>
            <w:r w:rsidRPr="007F35FB">
              <w:rPr>
                <w:rFonts w:ascii="Calibri" w:eastAsia="Times New Roman" w:hAnsi="Calibri" w:cs="Arial"/>
                <w:i/>
                <w:iCs/>
                <w:color w:val="000000"/>
                <w:sz w:val="20"/>
                <w:szCs w:val="20"/>
                <w:lang w:val="en-US" w:eastAsia="pt-BR"/>
              </w:rPr>
              <w:t xml:space="preserve">acceptance limits in accordance with the </w:t>
            </w:r>
            <w:r>
              <w:rPr>
                <w:rFonts w:ascii="Calibri" w:eastAsia="Times New Roman" w:hAnsi="Calibri" w:cs="Arial"/>
                <w:i/>
                <w:iCs/>
                <w:color w:val="000000"/>
                <w:sz w:val="20"/>
                <w:szCs w:val="20"/>
                <w:lang w:val="en-US" w:eastAsia="pt-BR"/>
              </w:rPr>
              <w:t>references</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Refer to the results recorded in the dimensional inspection report.</w:t>
            </w:r>
            <w:r w:rsidRPr="007F35FB">
              <w:rPr>
                <w:rFonts w:ascii="Calibri" w:eastAsia="Times New Roman" w:hAnsi="Calibri" w:cs="Arial"/>
                <w:i/>
                <w:iCs/>
                <w:color w:val="000000"/>
                <w:sz w:val="20"/>
                <w:szCs w:val="20"/>
                <w:lang w:val="en-US" w:eastAsia="pt-BR"/>
              </w:rPr>
              <w:t>)</w:t>
            </w:r>
          </w:p>
          <w:p w14:paraId="16867E58" w14:textId="77777777" w:rsidR="00E95180" w:rsidRDefault="00E95180" w:rsidP="00E95180">
            <w:pPr>
              <w:jc w:val="both"/>
              <w:rPr>
                <w:rFonts w:ascii="Calibri" w:eastAsia="Times New Roman" w:hAnsi="Calibri" w:cs="Arial"/>
                <w:i/>
                <w:iCs/>
                <w:color w:val="000000"/>
                <w:sz w:val="20"/>
                <w:szCs w:val="20"/>
                <w:highlight w:val="magenta"/>
                <w:lang w:val="en-US" w:eastAsia="pt-BR"/>
              </w:rPr>
            </w:pPr>
          </w:p>
          <w:p w14:paraId="40A9A686" w14:textId="77777777" w:rsidR="00E95180" w:rsidRDefault="00E95180" w:rsidP="00E95180">
            <w:pPr>
              <w:jc w:val="both"/>
              <w:rPr>
                <w:rFonts w:ascii="Calibri" w:eastAsia="Times New Roman" w:hAnsi="Calibri" w:cs="Arial"/>
                <w:i/>
                <w:iCs/>
                <w:color w:val="000000"/>
                <w:sz w:val="20"/>
                <w:szCs w:val="20"/>
                <w:highlight w:val="magenta"/>
                <w:lang w:val="en-US" w:eastAsia="pt-BR"/>
              </w:rPr>
            </w:pPr>
          </w:p>
          <w:p w14:paraId="47663121" w14:textId="77777777" w:rsidR="00E95180" w:rsidRDefault="00E95180" w:rsidP="00E9518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Pr="00F35B82">
              <w:rPr>
                <w:rFonts w:ascii="Calibri" w:eastAsia="Times New Roman" w:hAnsi="Calibri" w:cs="Arial"/>
                <w:b/>
                <w:bCs/>
                <w:color w:val="000000"/>
                <w:sz w:val="20"/>
                <w:szCs w:val="20"/>
                <w:lang w:eastAsia="pt-BR"/>
              </w:rPr>
              <w:t>peça</w:t>
            </w:r>
            <w:r>
              <w:rPr>
                <w:rFonts w:ascii="Calibri" w:eastAsia="Times New Roman" w:hAnsi="Calibri" w:cs="Arial"/>
                <w:b/>
                <w:bCs/>
                <w:color w:val="000000"/>
                <w:sz w:val="20"/>
                <w:szCs w:val="20"/>
                <w:lang w:eastAsia="pt-BR"/>
              </w:rPr>
              <w:t xml:space="preserve"> foi aprovada na inspeção?</w:t>
            </w:r>
          </w:p>
          <w:p w14:paraId="36779FA6" w14:textId="77777777" w:rsidR="00E95180" w:rsidRDefault="00E95180" w:rsidP="00E95180">
            <w:pPr>
              <w:jc w:val="both"/>
              <w:rPr>
                <w:rFonts w:ascii="Calibri" w:eastAsia="Times New Roman" w:hAnsi="Calibri" w:cs="Arial"/>
                <w:b/>
                <w:bCs/>
                <w:color w:val="000000"/>
                <w:sz w:val="20"/>
                <w:szCs w:val="20"/>
                <w:lang w:eastAsia="pt-BR"/>
              </w:rPr>
            </w:pPr>
          </w:p>
          <w:p w14:paraId="263462EC" w14:textId="77777777" w:rsidR="00E95180" w:rsidRPr="007F35FB" w:rsidRDefault="00E95180" w:rsidP="00E95180">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42C3B361" w14:textId="77777777" w:rsidR="00E95180" w:rsidRPr="007F35FB" w:rsidRDefault="00E95180" w:rsidP="00E95180">
            <w:pPr>
              <w:jc w:val="both"/>
              <w:rPr>
                <w:rFonts w:ascii="Calibri" w:eastAsia="Times New Roman" w:hAnsi="Calibri" w:cs="Arial"/>
                <w:b/>
                <w:bCs/>
                <w:color w:val="000000"/>
                <w:sz w:val="20"/>
                <w:szCs w:val="20"/>
                <w:lang w:val="en-US" w:eastAsia="pt-BR"/>
              </w:rPr>
            </w:pPr>
          </w:p>
          <w:p w14:paraId="68C55A31" w14:textId="77777777" w:rsidR="00E95180" w:rsidRPr="00BC436F" w:rsidRDefault="00E95180" w:rsidP="00E95180">
            <w:pPr>
              <w:jc w:val="both"/>
              <w:rPr>
                <w:rFonts w:ascii="Calibri" w:eastAsia="Times New Roman" w:hAnsi="Calibri" w:cs="Arial"/>
                <w:b/>
                <w:bCs/>
                <w:color w:val="000000"/>
                <w:sz w:val="20"/>
                <w:szCs w:val="20"/>
                <w:lang w:eastAsia="pt-BR"/>
              </w:rPr>
            </w:pPr>
            <w:proofErr w:type="gramStart"/>
            <w:r w:rsidRPr="00BC436F">
              <w:rPr>
                <w:rFonts w:ascii="Calibri" w:eastAsia="Times New Roman" w:hAnsi="Calibri" w:cs="Arial"/>
                <w:b/>
                <w:bCs/>
                <w:color w:val="000000"/>
                <w:sz w:val="20"/>
                <w:szCs w:val="20"/>
                <w:lang w:eastAsia="pt-BR"/>
              </w:rPr>
              <w:t xml:space="preserve">(  </w:t>
            </w:r>
            <w:proofErr w:type="gramEnd"/>
            <w:r w:rsidRPr="00BC436F">
              <w:rPr>
                <w:rFonts w:ascii="Calibri" w:eastAsia="Times New Roman" w:hAnsi="Calibri" w:cs="Arial"/>
                <w:b/>
                <w:bCs/>
                <w:color w:val="000000"/>
                <w:sz w:val="20"/>
                <w:szCs w:val="20"/>
                <w:lang w:eastAsia="pt-BR"/>
              </w:rPr>
              <w:t xml:space="preserve"> ) Sim, aprovada.</w:t>
            </w:r>
          </w:p>
          <w:p w14:paraId="7621EE5A" w14:textId="77777777" w:rsidR="00E95180" w:rsidRPr="00AD0815" w:rsidRDefault="00E95180" w:rsidP="00E95180">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0EC1E9C2" w14:textId="77777777" w:rsidR="00E95180" w:rsidRPr="00E95180" w:rsidRDefault="00E95180" w:rsidP="00E95180">
            <w:pPr>
              <w:jc w:val="both"/>
              <w:rPr>
                <w:rFonts w:ascii="Calibri" w:eastAsia="Times New Roman" w:hAnsi="Calibri" w:cs="Arial"/>
                <w:b/>
                <w:bCs/>
                <w:color w:val="000000"/>
                <w:sz w:val="20"/>
                <w:szCs w:val="20"/>
                <w:lang w:eastAsia="pt-BR"/>
              </w:rPr>
            </w:pPr>
          </w:p>
          <w:p w14:paraId="40318314" w14:textId="77777777" w:rsidR="00E95180" w:rsidRPr="00AD0815" w:rsidRDefault="00E95180" w:rsidP="00E95180">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rejeitada.</w:t>
            </w:r>
          </w:p>
          <w:p w14:paraId="467E7AAB" w14:textId="77777777" w:rsidR="00E95180" w:rsidRDefault="00E95180" w:rsidP="00E95180">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 xml:space="preserve">No, </w:t>
            </w:r>
            <w:proofErr w:type="spellStart"/>
            <w:r w:rsidRPr="007F35FB">
              <w:rPr>
                <w:rFonts w:ascii="Calibri" w:eastAsia="Times New Roman" w:hAnsi="Calibri" w:cs="Arial"/>
                <w:i/>
                <w:iCs/>
                <w:color w:val="000000"/>
                <w:sz w:val="20"/>
                <w:szCs w:val="20"/>
                <w:lang w:eastAsia="pt-BR"/>
              </w:rPr>
              <w:t>rejected</w:t>
            </w:r>
            <w:proofErr w:type="spellEnd"/>
            <w:r w:rsidRPr="00AD0815">
              <w:rPr>
                <w:rFonts w:ascii="Calibri" w:eastAsia="Times New Roman" w:hAnsi="Calibri" w:cs="Arial"/>
                <w:i/>
                <w:iCs/>
                <w:color w:val="000000"/>
                <w:sz w:val="20"/>
                <w:szCs w:val="20"/>
                <w:lang w:eastAsia="pt-BR"/>
              </w:rPr>
              <w:t>.)</w:t>
            </w:r>
          </w:p>
          <w:p w14:paraId="7D34DB3E" w14:textId="77777777" w:rsidR="00E95180" w:rsidRDefault="00E95180" w:rsidP="00E95180">
            <w:pPr>
              <w:jc w:val="both"/>
              <w:rPr>
                <w:rFonts w:ascii="Calibri" w:eastAsia="Times New Roman" w:hAnsi="Calibri" w:cs="Arial"/>
                <w:i/>
                <w:iCs/>
                <w:color w:val="000000"/>
                <w:sz w:val="20"/>
                <w:szCs w:val="20"/>
                <w:lang w:eastAsia="pt-BR"/>
              </w:rPr>
            </w:pPr>
          </w:p>
          <w:p w14:paraId="6FCBD3A7" w14:textId="77777777" w:rsidR="00E95180" w:rsidRPr="003F04E5" w:rsidRDefault="00E95180" w:rsidP="00E9518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w:t>
            </w:r>
            <w:r w:rsidRPr="007F35FB">
              <w:rPr>
                <w:rFonts w:ascii="Calibri" w:eastAsia="Times New Roman" w:hAnsi="Calibri" w:cs="Arial"/>
                <w:b/>
                <w:bCs/>
                <w:color w:val="000000"/>
                <w:sz w:val="20"/>
                <w:szCs w:val="20"/>
                <w:lang w:eastAsia="pt-BR"/>
              </w:rPr>
              <w:t>____________________</w:t>
            </w:r>
          </w:p>
          <w:p w14:paraId="7983B0DD" w14:textId="77777777" w:rsidR="00E95180" w:rsidRPr="003F04E5" w:rsidRDefault="00E95180" w:rsidP="00E95180">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4E46C1">
              <w:rPr>
                <w:rFonts w:ascii="Calibri" w:eastAsia="Times New Roman" w:hAnsi="Calibri" w:cs="Arial"/>
                <w:i/>
                <w:iCs/>
                <w:color w:val="000000"/>
                <w:sz w:val="20"/>
                <w:szCs w:val="20"/>
                <w:lang w:eastAsia="pt-BR"/>
              </w:rPr>
              <w:t xml:space="preserve">Dimensional </w:t>
            </w:r>
            <w:proofErr w:type="spellStart"/>
            <w:r w:rsidRPr="004E46C1">
              <w:rPr>
                <w:rFonts w:ascii="Calibri" w:eastAsia="Times New Roman" w:hAnsi="Calibri" w:cs="Arial"/>
                <w:i/>
                <w:iCs/>
                <w:color w:val="000000"/>
                <w:sz w:val="20"/>
                <w:szCs w:val="20"/>
                <w:lang w:eastAsia="pt-BR"/>
              </w:rPr>
              <w:t>measurement</w:t>
            </w:r>
            <w:proofErr w:type="spellEnd"/>
            <w:r w:rsidRPr="004E46C1">
              <w:rPr>
                <w:rFonts w:ascii="Calibri" w:eastAsia="Times New Roman" w:hAnsi="Calibri" w:cs="Arial"/>
                <w:i/>
                <w:iCs/>
                <w:color w:val="000000"/>
                <w:sz w:val="20"/>
                <w:szCs w:val="20"/>
                <w:lang w:eastAsia="pt-BR"/>
              </w:rPr>
              <w:t xml:space="preserve"> </w:t>
            </w:r>
            <w:proofErr w:type="spellStart"/>
            <w:r w:rsidRPr="00BC436F">
              <w:rPr>
                <w:rFonts w:ascii="Calibri" w:eastAsia="Times New Roman" w:hAnsi="Calibri" w:cs="Arial"/>
                <w:i/>
                <w:iCs/>
                <w:color w:val="000000"/>
                <w:sz w:val="20"/>
                <w:szCs w:val="20"/>
                <w:lang w:eastAsia="pt-BR"/>
              </w:rPr>
              <w:t>report</w:t>
            </w:r>
            <w:proofErr w:type="spellEnd"/>
            <w:r w:rsidRPr="00BC436F">
              <w:rPr>
                <w:rFonts w:ascii="Calibri" w:eastAsia="Times New Roman" w:hAnsi="Calibri" w:cs="Arial"/>
                <w:i/>
                <w:iCs/>
                <w:color w:val="000000"/>
                <w:sz w:val="20"/>
                <w:szCs w:val="20"/>
                <w:lang w:eastAsia="pt-BR"/>
              </w:rPr>
              <w:t xml:space="preserve"> </w:t>
            </w:r>
            <w:proofErr w:type="spellStart"/>
            <w:r w:rsidRPr="00BC436F">
              <w:rPr>
                <w:rFonts w:ascii="Calibri" w:eastAsia="Times New Roman" w:hAnsi="Calibri" w:cs="Arial"/>
                <w:i/>
                <w:iCs/>
                <w:color w:val="000000"/>
                <w:sz w:val="20"/>
                <w:szCs w:val="20"/>
                <w:lang w:eastAsia="pt-BR"/>
              </w:rPr>
              <w:t>number</w:t>
            </w:r>
            <w:proofErr w:type="spellEnd"/>
            <w:r w:rsidRPr="00BC436F">
              <w:rPr>
                <w:rFonts w:ascii="Calibri" w:eastAsia="Times New Roman" w:hAnsi="Calibri" w:cs="Arial"/>
                <w:i/>
                <w:iCs/>
                <w:color w:val="000000"/>
                <w:sz w:val="20"/>
                <w:szCs w:val="20"/>
                <w:lang w:eastAsia="pt-BR"/>
              </w:rPr>
              <w:t>:</w:t>
            </w:r>
            <w:r w:rsidRPr="003F04E5">
              <w:rPr>
                <w:rFonts w:ascii="Calibri" w:eastAsia="Times New Roman" w:hAnsi="Calibri" w:cs="Arial"/>
                <w:i/>
                <w:iCs/>
                <w:color w:val="000000"/>
                <w:sz w:val="20"/>
                <w:szCs w:val="20"/>
                <w:lang w:eastAsia="pt-BR"/>
              </w:rPr>
              <w:t>)</w:t>
            </w:r>
          </w:p>
          <w:p w14:paraId="04923338" w14:textId="77777777" w:rsidR="00E95180" w:rsidRDefault="00E95180" w:rsidP="00E95180">
            <w:pPr>
              <w:jc w:val="both"/>
              <w:rPr>
                <w:rFonts w:ascii="Calibri" w:eastAsia="Times New Roman" w:hAnsi="Calibri" w:cs="Arial"/>
                <w:b/>
                <w:bCs/>
                <w:color w:val="000000"/>
                <w:sz w:val="20"/>
                <w:szCs w:val="20"/>
                <w:lang w:val="en-US" w:eastAsia="pt-BR"/>
              </w:rPr>
            </w:pPr>
          </w:p>
        </w:tc>
      </w:tr>
      <w:tr w:rsidR="006875BE" w:rsidRPr="006875BE" w14:paraId="5871C671" w14:textId="77777777" w:rsidTr="005B3E7D">
        <w:trPr>
          <w:trHeight w:val="1134"/>
          <w:jc w:val="center"/>
        </w:trPr>
        <w:tc>
          <w:tcPr>
            <w:tcW w:w="704" w:type="dxa"/>
            <w:vAlign w:val="center"/>
          </w:tcPr>
          <w:p w14:paraId="560A8F84" w14:textId="24B35F94" w:rsidR="006875BE" w:rsidRDefault="009702D0" w:rsidP="006875B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E95180">
              <w:rPr>
                <w:rFonts w:ascii="Calibri" w:eastAsia="Times New Roman" w:hAnsi="Calibri" w:cs="Arial"/>
                <w:b/>
                <w:bCs/>
                <w:color w:val="000000"/>
                <w:sz w:val="20"/>
                <w:szCs w:val="20"/>
                <w:lang w:val="en-US" w:eastAsia="pt-BR"/>
              </w:rPr>
              <w:t>9</w:t>
            </w:r>
          </w:p>
        </w:tc>
        <w:sdt>
          <w:sdtPr>
            <w:rPr>
              <w:rFonts w:ascii="Calibri" w:eastAsia="Times New Roman" w:hAnsi="Calibri" w:cs="Arial"/>
              <w:b/>
              <w:bCs/>
              <w:color w:val="000000"/>
              <w:sz w:val="20"/>
              <w:szCs w:val="20"/>
              <w:lang w:val="en-US" w:eastAsia="pt-BR"/>
            </w:rPr>
            <w:alias w:val="TAREFA"/>
            <w:tag w:val="IAS-RG-0103"/>
            <w:id w:val="-690836481"/>
            <w:placeholder>
              <w:docPart w:val="6539EBA146A540958270F9F02DBE7D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7FFED541" w:rsidR="006875BE" w:rsidRDefault="006875BE" w:rsidP="006875B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432898540"/>
            <w:placeholder>
              <w:docPart w:val="1B228EA79DA24FA291DAAFCACC6636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00488FBD" w:rsidR="006875BE" w:rsidRDefault="006875BE" w:rsidP="006875B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END- LIQUIDO PENETRANTE / NDT - FLUORESCENT PENETRANT INSPECTION</w:t>
                </w:r>
              </w:p>
            </w:tc>
          </w:sdtContent>
        </w:sdt>
        <w:tc>
          <w:tcPr>
            <w:tcW w:w="5182" w:type="dxa"/>
            <w:gridSpan w:val="3"/>
            <w:vAlign w:val="center"/>
          </w:tcPr>
          <w:p w14:paraId="6742AF12" w14:textId="77777777" w:rsidR="006875BE" w:rsidRDefault="006875BE" w:rsidP="006875BE">
            <w:pPr>
              <w:jc w:val="both"/>
              <w:rPr>
                <w:rFonts w:ascii="Calibri" w:eastAsia="Times New Roman" w:hAnsi="Calibri" w:cs="Arial"/>
                <w:b/>
                <w:bCs/>
                <w:color w:val="000000"/>
                <w:sz w:val="20"/>
                <w:szCs w:val="20"/>
                <w:lang w:val="en-US" w:eastAsia="pt-BR"/>
              </w:rPr>
            </w:pPr>
          </w:p>
          <w:p w14:paraId="75A55449" w14:textId="76CF6FBD" w:rsidR="006875BE" w:rsidRDefault="006875BE" w:rsidP="006875B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o FPI da peça</w:t>
            </w:r>
            <w:r w:rsidR="009233EA">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9702D0">
              <w:rPr>
                <w:rFonts w:ascii="Calibri" w:eastAsia="Times New Roman" w:hAnsi="Calibri" w:cs="Arial"/>
                <w:b/>
                <w:bCs/>
                <w:color w:val="000000"/>
                <w:sz w:val="20"/>
                <w:szCs w:val="20"/>
                <w:lang w:eastAsia="pt-BR"/>
              </w:rPr>
              <w:t>72-53-14</w:t>
            </w:r>
            <w:r>
              <w:rPr>
                <w:rFonts w:ascii="Calibri" w:eastAsia="Times New Roman" w:hAnsi="Calibri" w:cs="Arial"/>
                <w:b/>
                <w:bCs/>
                <w:color w:val="000000"/>
                <w:sz w:val="20"/>
                <w:szCs w:val="20"/>
                <w:lang w:eastAsia="pt-BR"/>
              </w:rPr>
              <w:t>,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/Check-01</w:t>
            </w:r>
            <w:r>
              <w:rPr>
                <w:rFonts w:ascii="Calibri" w:eastAsia="Times New Roman" w:hAnsi="Calibri" w:cs="Arial"/>
                <w:b/>
                <w:bCs/>
                <w:color w:val="000000"/>
                <w:sz w:val="20"/>
                <w:szCs w:val="20"/>
                <w:lang w:eastAsia="pt-BR"/>
              </w:rPr>
              <w:t>”, Parágrafo 1., Etapa C.</w:t>
            </w:r>
            <w:r w:rsidR="008645C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9702D0">
              <w:rPr>
                <w:rFonts w:ascii="Calibri" w:eastAsia="Times New Roman" w:hAnsi="Calibri" w:cs="Arial"/>
                <w:b/>
                <w:bCs/>
                <w:color w:val="000000"/>
                <w:sz w:val="20"/>
                <w:szCs w:val="20"/>
                <w:lang w:eastAsia="pt-BR"/>
              </w:rPr>
              <w:t>72-53-14</w:t>
            </w:r>
            <w:r w:rsidR="006C2707" w:rsidRPr="006C2707">
              <w:rPr>
                <w:rFonts w:ascii="Calibri" w:eastAsia="Times New Roman" w:hAnsi="Calibri" w:cs="Arial"/>
                <w:b/>
                <w:bCs/>
                <w:color w:val="000000"/>
                <w:sz w:val="20"/>
                <w:szCs w:val="20"/>
                <w:lang w:eastAsia="pt-BR"/>
              </w:rPr>
              <w:t>-230-801</w:t>
            </w:r>
            <w:r>
              <w:rPr>
                <w:rFonts w:ascii="Calibri" w:eastAsia="Times New Roman" w:hAnsi="Calibri" w:cs="Arial"/>
                <w:b/>
                <w:bCs/>
                <w:color w:val="000000"/>
                <w:sz w:val="20"/>
                <w:szCs w:val="20"/>
                <w:lang w:eastAsia="pt-BR"/>
              </w:rPr>
              <w:t>):</w:t>
            </w:r>
          </w:p>
          <w:p w14:paraId="629F6476" w14:textId="77777777" w:rsidR="006875BE" w:rsidRDefault="006875BE" w:rsidP="006875BE">
            <w:pPr>
              <w:jc w:val="both"/>
              <w:rPr>
                <w:rFonts w:ascii="Calibri" w:eastAsia="Times New Roman" w:hAnsi="Calibri" w:cs="Arial"/>
                <w:b/>
                <w:bCs/>
                <w:color w:val="000000"/>
                <w:sz w:val="20"/>
                <w:szCs w:val="20"/>
                <w:lang w:eastAsia="pt-BR"/>
              </w:rPr>
            </w:pPr>
          </w:p>
          <w:p w14:paraId="17DDEB18" w14:textId="25614308" w:rsidR="006875BE" w:rsidRPr="00AD0815" w:rsidRDefault="006875BE" w:rsidP="006875BE">
            <w:pPr>
              <w:jc w:val="both"/>
              <w:rPr>
                <w:rFonts w:ascii="Calibri" w:eastAsia="Times New Roman" w:hAnsi="Calibri" w:cs="Arial"/>
                <w:i/>
                <w:iCs/>
                <w:color w:val="000000"/>
                <w:sz w:val="20"/>
                <w:szCs w:val="20"/>
                <w:lang w:val="en-US" w:eastAsia="pt-BR"/>
              </w:rPr>
            </w:pPr>
            <w:r w:rsidRPr="00AD0815">
              <w:rPr>
                <w:rFonts w:ascii="Calibri" w:eastAsia="Times New Roman" w:hAnsi="Calibri" w:cs="Arial"/>
                <w:i/>
                <w:iCs/>
                <w:color w:val="000000"/>
                <w:sz w:val="20"/>
                <w:szCs w:val="20"/>
                <w:lang w:val="en-US" w:eastAsia="pt-BR"/>
              </w:rPr>
              <w:t>(Perform the FPI of the part</w:t>
            </w:r>
            <w:r w:rsidR="009233EA">
              <w:rPr>
                <w:rFonts w:ascii="Calibri" w:eastAsia="Times New Roman" w:hAnsi="Calibri" w:cs="Arial"/>
                <w:i/>
                <w:iCs/>
                <w:color w:val="000000"/>
                <w:sz w:val="20"/>
                <w:szCs w:val="20"/>
                <w:lang w:val="en-US" w:eastAsia="pt-BR"/>
              </w:rPr>
              <w:t>,</w:t>
            </w:r>
            <w:r w:rsidRPr="00AD0815">
              <w:rPr>
                <w:rFonts w:ascii="Calibri" w:eastAsia="Times New Roman" w:hAnsi="Calibri" w:cs="Arial"/>
                <w:i/>
                <w:iCs/>
                <w:color w:val="000000"/>
                <w:sz w:val="20"/>
                <w:szCs w:val="20"/>
                <w:lang w:val="en-US" w:eastAsia="pt-BR"/>
              </w:rPr>
              <w:t xml:space="preserve"> in accordance with CIR Manual 3043515, ATA </w:t>
            </w:r>
            <w:r w:rsidR="009702D0">
              <w:rPr>
                <w:rFonts w:ascii="Calibri" w:eastAsia="Times New Roman" w:hAnsi="Calibri" w:cs="Arial"/>
                <w:i/>
                <w:iCs/>
                <w:color w:val="000000"/>
                <w:sz w:val="20"/>
                <w:szCs w:val="20"/>
                <w:lang w:val="en-US" w:eastAsia="pt-BR"/>
              </w:rPr>
              <w:t>72-53-14</w:t>
            </w:r>
            <w:r w:rsidRPr="00AD0815">
              <w:rPr>
                <w:rFonts w:ascii="Calibri" w:eastAsia="Times New Roman" w:hAnsi="Calibri" w:cs="Arial"/>
                <w:i/>
                <w:iCs/>
                <w:color w:val="000000"/>
                <w:sz w:val="20"/>
                <w:szCs w:val="20"/>
                <w:lang w:val="en-US" w:eastAsia="pt-BR"/>
              </w:rPr>
              <w:t>, Section “Inspection/Check-01”, Paragraph 1., Step C.</w:t>
            </w:r>
            <w:r w:rsidR="008645CC">
              <w:rPr>
                <w:rFonts w:ascii="Calibri" w:eastAsia="Times New Roman" w:hAnsi="Calibri" w:cs="Arial"/>
                <w:i/>
                <w:iCs/>
                <w:color w:val="000000"/>
                <w:sz w:val="20"/>
                <w:szCs w:val="20"/>
                <w:lang w:val="en-US" w:eastAsia="pt-BR"/>
              </w:rPr>
              <w:t xml:space="preserve"> </w:t>
            </w:r>
            <w:r w:rsidRPr="00AD0815">
              <w:rPr>
                <w:rFonts w:ascii="Calibri" w:eastAsia="Times New Roman" w:hAnsi="Calibri" w:cs="Arial"/>
                <w:i/>
                <w:iCs/>
                <w:color w:val="000000"/>
                <w:sz w:val="20"/>
                <w:szCs w:val="20"/>
                <w:lang w:val="en-US" w:eastAsia="pt-BR"/>
              </w:rPr>
              <w:t xml:space="preserve">(Task </w:t>
            </w:r>
            <w:r w:rsidR="009702D0">
              <w:rPr>
                <w:rFonts w:ascii="Calibri" w:eastAsia="Times New Roman" w:hAnsi="Calibri" w:cs="Arial"/>
                <w:i/>
                <w:iCs/>
                <w:color w:val="000000"/>
                <w:sz w:val="20"/>
                <w:szCs w:val="20"/>
                <w:lang w:val="en-US" w:eastAsia="pt-BR"/>
              </w:rPr>
              <w:t>72-53-14</w:t>
            </w:r>
            <w:r w:rsidR="006C2707" w:rsidRPr="006C2707">
              <w:rPr>
                <w:rFonts w:ascii="Calibri" w:eastAsia="Times New Roman" w:hAnsi="Calibri" w:cs="Arial"/>
                <w:i/>
                <w:iCs/>
                <w:color w:val="000000"/>
                <w:sz w:val="20"/>
                <w:szCs w:val="20"/>
                <w:lang w:val="en-US" w:eastAsia="pt-BR"/>
              </w:rPr>
              <w:t>-230-</w:t>
            </w:r>
            <w:proofErr w:type="gramStart"/>
            <w:r w:rsidR="006C2707" w:rsidRPr="006C2707">
              <w:rPr>
                <w:rFonts w:ascii="Calibri" w:eastAsia="Times New Roman" w:hAnsi="Calibri" w:cs="Arial"/>
                <w:i/>
                <w:iCs/>
                <w:color w:val="000000"/>
                <w:sz w:val="20"/>
                <w:szCs w:val="20"/>
                <w:lang w:val="en-US" w:eastAsia="pt-BR"/>
              </w:rPr>
              <w:t>801</w:t>
            </w:r>
            <w:r w:rsidRPr="00AD0815">
              <w:rPr>
                <w:rFonts w:ascii="Calibri" w:eastAsia="Times New Roman" w:hAnsi="Calibri" w:cs="Arial"/>
                <w:i/>
                <w:iCs/>
                <w:color w:val="000000"/>
                <w:sz w:val="20"/>
                <w:szCs w:val="20"/>
                <w:lang w:val="en-US" w:eastAsia="pt-BR"/>
              </w:rPr>
              <w:t>):)</w:t>
            </w:r>
            <w:proofErr w:type="gramEnd"/>
          </w:p>
          <w:p w14:paraId="3790C499" w14:textId="77777777" w:rsidR="006875BE" w:rsidRPr="00AD0815" w:rsidRDefault="006875BE" w:rsidP="006875BE">
            <w:pPr>
              <w:jc w:val="both"/>
              <w:rPr>
                <w:rFonts w:ascii="Calibri" w:eastAsia="Times New Roman" w:hAnsi="Calibri" w:cs="Arial"/>
                <w:i/>
                <w:iCs/>
                <w:color w:val="000000"/>
                <w:sz w:val="20"/>
                <w:szCs w:val="20"/>
                <w:lang w:val="en-US" w:eastAsia="pt-BR"/>
              </w:rPr>
            </w:pPr>
          </w:p>
          <w:p w14:paraId="47D2E2FF" w14:textId="77777777" w:rsidR="006875BE" w:rsidRPr="00AD0815" w:rsidRDefault="006875BE" w:rsidP="006875BE">
            <w:pPr>
              <w:jc w:val="both"/>
              <w:rPr>
                <w:rFonts w:ascii="Calibri" w:eastAsia="Times New Roman" w:hAnsi="Calibri" w:cs="Arial"/>
                <w:i/>
                <w:iCs/>
                <w:color w:val="000000"/>
                <w:sz w:val="20"/>
                <w:szCs w:val="20"/>
                <w:lang w:val="en-US" w:eastAsia="pt-BR"/>
              </w:rPr>
            </w:pPr>
          </w:p>
          <w:p w14:paraId="005B1A12" w14:textId="58B9B912" w:rsidR="006875BE" w:rsidRPr="008645CC" w:rsidRDefault="006875BE" w:rsidP="006875B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o processo conforme SPOP </w:t>
            </w:r>
            <w:r w:rsidR="008645CC">
              <w:rPr>
                <w:rFonts w:ascii="Calibri" w:eastAsia="Times New Roman" w:hAnsi="Calibri" w:cs="Arial"/>
                <w:b/>
                <w:bCs/>
                <w:color w:val="000000"/>
                <w:sz w:val="20"/>
                <w:szCs w:val="20"/>
                <w:lang w:eastAsia="pt-BR"/>
              </w:rPr>
              <w:t>62</w:t>
            </w:r>
            <w:r>
              <w:rPr>
                <w:rFonts w:ascii="Calibri" w:eastAsia="Times New Roman" w:hAnsi="Calibri" w:cs="Arial"/>
                <w:b/>
                <w:bCs/>
                <w:color w:val="000000"/>
                <w:sz w:val="20"/>
                <w:szCs w:val="20"/>
                <w:lang w:eastAsia="pt-BR"/>
              </w:rPr>
              <w:t xml:space="preserve">. </w:t>
            </w:r>
            <w:r w:rsidRPr="00AD0815">
              <w:rPr>
                <w:rFonts w:ascii="Calibri" w:eastAsia="Times New Roman" w:hAnsi="Calibri" w:cs="Arial"/>
                <w:b/>
                <w:bCs/>
                <w:color w:val="000000"/>
                <w:sz w:val="20"/>
                <w:szCs w:val="20"/>
                <w:lang w:eastAsia="pt-BR"/>
              </w:rPr>
              <w:t>Redobrar a atenção quanto à aplicação nas regiões de raio</w:t>
            </w:r>
            <w:r>
              <w:rPr>
                <w:rFonts w:ascii="Calibri" w:eastAsia="Times New Roman" w:hAnsi="Calibri" w:cs="Arial"/>
                <w:b/>
                <w:bCs/>
                <w:color w:val="000000"/>
                <w:sz w:val="20"/>
                <w:szCs w:val="20"/>
                <w:lang w:eastAsia="pt-BR"/>
              </w:rPr>
              <w:t>s</w:t>
            </w:r>
            <w:r w:rsidRPr="00AD0815">
              <w:rPr>
                <w:rFonts w:ascii="Calibri" w:eastAsia="Times New Roman" w:hAnsi="Calibri" w:cs="Arial"/>
                <w:b/>
                <w:bCs/>
                <w:color w:val="000000"/>
                <w:sz w:val="20"/>
                <w:szCs w:val="20"/>
                <w:lang w:eastAsia="pt-BR"/>
              </w:rPr>
              <w:t xml:space="preserve"> de </w:t>
            </w:r>
            <w:r>
              <w:rPr>
                <w:rFonts w:ascii="Calibri" w:eastAsia="Times New Roman" w:hAnsi="Calibri" w:cs="Arial"/>
                <w:b/>
                <w:bCs/>
                <w:color w:val="000000"/>
                <w:sz w:val="20"/>
                <w:szCs w:val="20"/>
                <w:lang w:eastAsia="pt-BR"/>
              </w:rPr>
              <w:t>curvaturas (</w:t>
            </w:r>
            <w:proofErr w:type="spellStart"/>
            <w:r w:rsidRPr="00AD0815">
              <w:rPr>
                <w:rFonts w:ascii="Calibri" w:eastAsia="Times New Roman" w:hAnsi="Calibri" w:cs="Arial"/>
                <w:b/>
                <w:bCs/>
                <w:color w:val="000000"/>
                <w:sz w:val="20"/>
                <w:szCs w:val="20"/>
                <w:lang w:eastAsia="pt-BR"/>
              </w:rPr>
              <w:t>fillet</w:t>
            </w:r>
            <w:proofErr w:type="spellEnd"/>
            <w:r w:rsidRPr="00AD0815">
              <w:rPr>
                <w:rFonts w:ascii="Calibri" w:eastAsia="Times New Roman" w:hAnsi="Calibri" w:cs="Arial"/>
                <w:b/>
                <w:bCs/>
                <w:color w:val="000000"/>
                <w:sz w:val="20"/>
                <w:szCs w:val="20"/>
                <w:lang w:eastAsia="pt-BR"/>
              </w:rPr>
              <w:t xml:space="preserve"> </w:t>
            </w:r>
            <w:proofErr w:type="spellStart"/>
            <w:r w:rsidRPr="00AD0815">
              <w:rPr>
                <w:rFonts w:ascii="Calibri" w:eastAsia="Times New Roman" w:hAnsi="Calibri" w:cs="Arial"/>
                <w:b/>
                <w:bCs/>
                <w:color w:val="000000"/>
                <w:sz w:val="20"/>
                <w:szCs w:val="20"/>
                <w:lang w:eastAsia="pt-BR"/>
              </w:rPr>
              <w:t>radii</w:t>
            </w:r>
            <w:proofErr w:type="spellEnd"/>
            <w:r>
              <w:rPr>
                <w:rFonts w:ascii="Calibri" w:eastAsia="Times New Roman" w:hAnsi="Calibri" w:cs="Arial"/>
                <w:b/>
                <w:bCs/>
                <w:color w:val="000000"/>
                <w:sz w:val="20"/>
                <w:szCs w:val="20"/>
                <w:lang w:eastAsia="pt-BR"/>
              </w:rPr>
              <w:t xml:space="preserve">) </w:t>
            </w:r>
            <w:r w:rsidRPr="00AD0815">
              <w:rPr>
                <w:rFonts w:ascii="Calibri" w:eastAsia="Times New Roman" w:hAnsi="Calibri" w:cs="Arial"/>
                <w:b/>
                <w:bCs/>
                <w:color w:val="000000"/>
                <w:sz w:val="20"/>
                <w:szCs w:val="20"/>
                <w:lang w:eastAsia="pt-BR"/>
              </w:rPr>
              <w:t xml:space="preserve">e demais áreas críticas </w:t>
            </w:r>
            <w:r>
              <w:rPr>
                <w:rFonts w:ascii="Calibri" w:eastAsia="Times New Roman" w:hAnsi="Calibri" w:cs="Arial"/>
                <w:b/>
                <w:bCs/>
                <w:color w:val="000000"/>
                <w:sz w:val="20"/>
                <w:szCs w:val="20"/>
                <w:lang w:eastAsia="pt-BR"/>
              </w:rPr>
              <w:t>de inspeção</w:t>
            </w:r>
            <w:r w:rsidR="008645CC">
              <w:rPr>
                <w:rFonts w:ascii="Calibri" w:eastAsia="Times New Roman" w:hAnsi="Calibri" w:cs="Arial"/>
                <w:b/>
                <w:bCs/>
                <w:color w:val="000000"/>
                <w:sz w:val="20"/>
                <w:szCs w:val="20"/>
                <w:lang w:eastAsia="pt-BR"/>
              </w:rPr>
              <w:t>.</w:t>
            </w:r>
          </w:p>
          <w:p w14:paraId="4203D851" w14:textId="77777777" w:rsidR="006875BE" w:rsidRPr="008645CC" w:rsidRDefault="006875BE" w:rsidP="006875BE">
            <w:pPr>
              <w:jc w:val="both"/>
              <w:rPr>
                <w:rFonts w:ascii="Calibri" w:eastAsia="Times New Roman" w:hAnsi="Calibri" w:cs="Arial"/>
                <w:b/>
                <w:bCs/>
                <w:color w:val="000000"/>
                <w:sz w:val="20"/>
                <w:szCs w:val="20"/>
                <w:lang w:eastAsia="pt-BR"/>
              </w:rPr>
            </w:pPr>
          </w:p>
          <w:p w14:paraId="288E629C" w14:textId="7BABD46E" w:rsidR="006875BE" w:rsidRPr="008645CC" w:rsidRDefault="006875BE" w:rsidP="006875BE">
            <w:pPr>
              <w:jc w:val="both"/>
              <w:rPr>
                <w:rFonts w:ascii="Calibri" w:eastAsia="Times New Roman" w:hAnsi="Calibri" w:cs="Arial"/>
                <w:i/>
                <w:iCs/>
                <w:color w:val="000000"/>
                <w:sz w:val="20"/>
                <w:szCs w:val="20"/>
                <w:lang w:val="en-US" w:eastAsia="pt-BR"/>
              </w:rPr>
            </w:pPr>
            <w:r w:rsidRPr="00AD0815">
              <w:rPr>
                <w:rFonts w:ascii="Calibri" w:eastAsia="Times New Roman" w:hAnsi="Calibri" w:cs="Arial"/>
                <w:i/>
                <w:iCs/>
                <w:color w:val="000000"/>
                <w:sz w:val="20"/>
                <w:szCs w:val="20"/>
                <w:lang w:val="en-US" w:eastAsia="pt-BR"/>
              </w:rPr>
              <w:t xml:space="preserve">(Perform the process in accordance with SPOP </w:t>
            </w:r>
            <w:r w:rsidR="008645CC">
              <w:rPr>
                <w:rFonts w:ascii="Calibri" w:eastAsia="Times New Roman" w:hAnsi="Calibri" w:cs="Arial"/>
                <w:i/>
                <w:iCs/>
                <w:color w:val="000000"/>
                <w:sz w:val="20"/>
                <w:szCs w:val="20"/>
                <w:lang w:val="en-US" w:eastAsia="pt-BR"/>
              </w:rPr>
              <w:t>62</w:t>
            </w:r>
            <w:r w:rsidRPr="00AD0815">
              <w:rPr>
                <w:rFonts w:ascii="Calibri" w:eastAsia="Times New Roman" w:hAnsi="Calibri" w:cs="Arial"/>
                <w:i/>
                <w:iCs/>
                <w:color w:val="000000"/>
                <w:sz w:val="20"/>
                <w:szCs w:val="20"/>
                <w:lang w:val="en-US" w:eastAsia="pt-BR"/>
              </w:rPr>
              <w:t xml:space="preserve">. Give special attention to the fillet </w:t>
            </w:r>
            <w:proofErr w:type="gramStart"/>
            <w:r w:rsidRPr="00AD0815">
              <w:rPr>
                <w:rFonts w:ascii="Calibri" w:eastAsia="Times New Roman" w:hAnsi="Calibri" w:cs="Arial"/>
                <w:i/>
                <w:iCs/>
                <w:color w:val="000000"/>
                <w:sz w:val="20"/>
                <w:szCs w:val="20"/>
                <w:lang w:val="en-US" w:eastAsia="pt-BR"/>
              </w:rPr>
              <w:t>radii</w:t>
            </w:r>
            <w:proofErr w:type="gramEnd"/>
            <w:r w:rsidRPr="00AD0815">
              <w:rPr>
                <w:rFonts w:ascii="Calibri" w:eastAsia="Times New Roman" w:hAnsi="Calibri" w:cs="Arial"/>
                <w:i/>
                <w:iCs/>
                <w:color w:val="000000"/>
                <w:sz w:val="20"/>
                <w:szCs w:val="20"/>
                <w:lang w:val="en-US" w:eastAsia="pt-BR"/>
              </w:rPr>
              <w:t xml:space="preserve"> and other critical inspection areas</w:t>
            </w:r>
            <w:r w:rsidR="008645CC">
              <w:rPr>
                <w:rFonts w:ascii="Calibri" w:eastAsia="Times New Roman" w:hAnsi="Calibri" w:cs="Arial"/>
                <w:i/>
                <w:iCs/>
                <w:color w:val="000000"/>
                <w:sz w:val="20"/>
                <w:szCs w:val="20"/>
                <w:lang w:val="en-US" w:eastAsia="pt-BR"/>
              </w:rPr>
              <w:t>.</w:t>
            </w:r>
            <w:r w:rsidRPr="008645CC">
              <w:rPr>
                <w:rFonts w:ascii="Calibri" w:eastAsia="Times New Roman" w:hAnsi="Calibri" w:cs="Arial"/>
                <w:i/>
                <w:iCs/>
                <w:color w:val="000000"/>
                <w:sz w:val="20"/>
                <w:szCs w:val="20"/>
                <w:lang w:val="en-US" w:eastAsia="pt-BR"/>
              </w:rPr>
              <w:t>)</w:t>
            </w:r>
          </w:p>
          <w:p w14:paraId="01216D5C" w14:textId="77777777" w:rsidR="006875BE" w:rsidRPr="008645CC" w:rsidRDefault="006875BE" w:rsidP="006875BE">
            <w:pPr>
              <w:jc w:val="both"/>
              <w:rPr>
                <w:rFonts w:ascii="Calibri" w:eastAsia="Times New Roman" w:hAnsi="Calibri" w:cs="Arial"/>
                <w:b/>
                <w:bCs/>
                <w:color w:val="000000"/>
                <w:sz w:val="20"/>
                <w:szCs w:val="20"/>
                <w:lang w:val="en-US" w:eastAsia="pt-BR"/>
              </w:rPr>
            </w:pPr>
          </w:p>
          <w:p w14:paraId="7A6D03FD" w14:textId="77777777" w:rsidR="006875BE" w:rsidRPr="008645CC" w:rsidRDefault="006875BE" w:rsidP="006875BE">
            <w:pPr>
              <w:jc w:val="both"/>
              <w:rPr>
                <w:rFonts w:ascii="Calibri" w:eastAsia="Times New Roman" w:hAnsi="Calibri" w:cs="Arial"/>
                <w:b/>
                <w:bCs/>
                <w:color w:val="000000"/>
                <w:sz w:val="20"/>
                <w:szCs w:val="20"/>
                <w:lang w:val="en-US" w:eastAsia="pt-BR"/>
              </w:rPr>
            </w:pPr>
          </w:p>
          <w:p w14:paraId="433EE923" w14:textId="77777777" w:rsidR="006875BE" w:rsidRPr="00AD0815" w:rsidRDefault="006875BE" w:rsidP="006875B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Preencher o formulário IAS-RG-0332.</w:t>
            </w:r>
          </w:p>
          <w:p w14:paraId="5F82BC34" w14:textId="77777777" w:rsidR="006875BE" w:rsidRPr="00AD0815" w:rsidRDefault="006875BE" w:rsidP="006875BE">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Foram encontradas indicações?</w:t>
            </w:r>
          </w:p>
          <w:p w14:paraId="357B0496" w14:textId="77777777" w:rsidR="006875BE" w:rsidRPr="00AD0815" w:rsidRDefault="006875BE" w:rsidP="006875BE">
            <w:pPr>
              <w:jc w:val="both"/>
              <w:rPr>
                <w:rFonts w:ascii="Calibri" w:eastAsia="Times New Roman" w:hAnsi="Calibri" w:cs="Arial"/>
                <w:b/>
                <w:bCs/>
                <w:color w:val="000000"/>
                <w:sz w:val="20"/>
                <w:szCs w:val="20"/>
                <w:lang w:eastAsia="pt-BR"/>
              </w:rPr>
            </w:pPr>
          </w:p>
          <w:p w14:paraId="4B6BC555" w14:textId="77777777" w:rsidR="006875BE" w:rsidRPr="005B3E7D" w:rsidRDefault="006875BE" w:rsidP="006875BE">
            <w:pPr>
              <w:jc w:val="both"/>
              <w:rPr>
                <w:rFonts w:ascii="Calibri" w:eastAsia="Times New Roman" w:hAnsi="Calibri" w:cs="Arial"/>
                <w:i/>
                <w:iCs/>
                <w:color w:val="000000"/>
                <w:sz w:val="20"/>
                <w:szCs w:val="20"/>
                <w:lang w:eastAsia="pt-BR"/>
              </w:rPr>
            </w:pPr>
            <w:r w:rsidRPr="005B3E7D">
              <w:rPr>
                <w:rFonts w:ascii="Calibri" w:eastAsia="Times New Roman" w:hAnsi="Calibri" w:cs="Arial"/>
                <w:i/>
                <w:iCs/>
                <w:color w:val="000000"/>
                <w:sz w:val="20"/>
                <w:szCs w:val="20"/>
                <w:lang w:eastAsia="pt-BR"/>
              </w:rPr>
              <w:t>(Fill out form IAS-RG-0332.</w:t>
            </w:r>
          </w:p>
          <w:p w14:paraId="007E3BBA" w14:textId="77777777" w:rsidR="006875BE" w:rsidRPr="002932FB" w:rsidRDefault="006875BE" w:rsidP="006875BE">
            <w:pPr>
              <w:jc w:val="both"/>
              <w:rPr>
                <w:rFonts w:ascii="Calibri" w:eastAsia="Times New Roman" w:hAnsi="Calibri" w:cs="Arial"/>
                <w:i/>
                <w:iCs/>
                <w:color w:val="000000"/>
                <w:sz w:val="20"/>
                <w:szCs w:val="20"/>
                <w:lang w:val="en-US" w:eastAsia="pt-BR"/>
              </w:rPr>
            </w:pPr>
            <w:r w:rsidRPr="002932FB">
              <w:rPr>
                <w:rFonts w:ascii="Calibri" w:eastAsia="Times New Roman" w:hAnsi="Calibri" w:cs="Arial"/>
                <w:i/>
                <w:iCs/>
                <w:color w:val="000000"/>
                <w:sz w:val="20"/>
                <w:szCs w:val="20"/>
                <w:lang w:val="en-US" w:eastAsia="pt-BR"/>
              </w:rPr>
              <w:t>Were any indications found?)</w:t>
            </w:r>
          </w:p>
          <w:p w14:paraId="05C60CFD" w14:textId="77777777" w:rsidR="006875BE" w:rsidRPr="002932FB" w:rsidRDefault="006875BE" w:rsidP="006875BE">
            <w:pPr>
              <w:jc w:val="both"/>
              <w:rPr>
                <w:rFonts w:ascii="Calibri" w:eastAsia="Times New Roman" w:hAnsi="Calibri" w:cs="Arial"/>
                <w:b/>
                <w:bCs/>
                <w:color w:val="000000"/>
                <w:sz w:val="20"/>
                <w:szCs w:val="20"/>
                <w:lang w:val="en-US" w:eastAsia="pt-BR"/>
              </w:rPr>
            </w:pPr>
          </w:p>
          <w:p w14:paraId="19ED0527" w14:textId="77777777" w:rsidR="006875BE" w:rsidRPr="002932FB" w:rsidRDefault="006875BE" w:rsidP="006875BE">
            <w:pPr>
              <w:jc w:val="both"/>
              <w:rPr>
                <w:rFonts w:ascii="Calibri" w:eastAsia="Times New Roman" w:hAnsi="Calibri" w:cs="Arial"/>
                <w:b/>
                <w:bCs/>
                <w:color w:val="000000"/>
                <w:sz w:val="20"/>
                <w:szCs w:val="20"/>
                <w:lang w:val="en-US" w:eastAsia="pt-BR"/>
              </w:rPr>
            </w:pPr>
            <w:proofErr w:type="gramStart"/>
            <w:r w:rsidRPr="002932FB">
              <w:rPr>
                <w:rFonts w:ascii="Calibri" w:eastAsia="Times New Roman" w:hAnsi="Calibri" w:cs="Arial"/>
                <w:b/>
                <w:bCs/>
                <w:color w:val="000000"/>
                <w:sz w:val="20"/>
                <w:szCs w:val="20"/>
                <w:lang w:val="en-US" w:eastAsia="pt-BR"/>
              </w:rPr>
              <w:t xml:space="preserve">(  </w:t>
            </w:r>
            <w:proofErr w:type="gramEnd"/>
            <w:r w:rsidRPr="002932FB">
              <w:rPr>
                <w:rFonts w:ascii="Calibri" w:eastAsia="Times New Roman" w:hAnsi="Calibri" w:cs="Arial"/>
                <w:b/>
                <w:bCs/>
                <w:color w:val="000000"/>
                <w:sz w:val="20"/>
                <w:szCs w:val="20"/>
                <w:lang w:val="en-US" w:eastAsia="pt-BR"/>
              </w:rPr>
              <w:t xml:space="preserve"> ) Sim.</w:t>
            </w:r>
          </w:p>
          <w:p w14:paraId="34EB73D5" w14:textId="77777777" w:rsidR="006875BE" w:rsidRPr="00AD20BB" w:rsidRDefault="006875BE" w:rsidP="006875BE">
            <w:pPr>
              <w:jc w:val="both"/>
              <w:rPr>
                <w:rFonts w:ascii="Calibri" w:eastAsia="Times New Roman" w:hAnsi="Calibri" w:cs="Arial"/>
                <w:b/>
                <w:bCs/>
                <w:color w:val="000000"/>
                <w:sz w:val="20"/>
                <w:szCs w:val="20"/>
                <w:lang w:val="en-US" w:eastAsia="pt-BR"/>
              </w:rPr>
            </w:pPr>
            <w:r w:rsidRPr="002932FB">
              <w:rPr>
                <w:rFonts w:ascii="Calibri" w:eastAsia="Times New Roman" w:hAnsi="Calibri" w:cs="Arial"/>
                <w:i/>
                <w:iCs/>
                <w:color w:val="000000"/>
                <w:sz w:val="20"/>
                <w:szCs w:val="20"/>
                <w:lang w:val="en-US" w:eastAsia="pt-BR"/>
              </w:rPr>
              <w:t xml:space="preserve">       </w:t>
            </w:r>
            <w:r w:rsidRPr="00AD20BB">
              <w:rPr>
                <w:rFonts w:ascii="Calibri" w:eastAsia="Times New Roman" w:hAnsi="Calibri" w:cs="Arial"/>
                <w:i/>
                <w:iCs/>
                <w:color w:val="000000"/>
                <w:sz w:val="20"/>
                <w:szCs w:val="20"/>
                <w:lang w:val="en-US" w:eastAsia="pt-BR"/>
              </w:rPr>
              <w:t>(Yes.)</w:t>
            </w:r>
          </w:p>
          <w:p w14:paraId="47C77199" w14:textId="77777777" w:rsidR="006875BE" w:rsidRPr="00AD20BB" w:rsidRDefault="006875BE" w:rsidP="006875BE">
            <w:pPr>
              <w:jc w:val="both"/>
              <w:rPr>
                <w:rFonts w:ascii="Calibri" w:eastAsia="Times New Roman" w:hAnsi="Calibri" w:cs="Arial"/>
                <w:b/>
                <w:bCs/>
                <w:color w:val="000000"/>
                <w:sz w:val="20"/>
                <w:szCs w:val="20"/>
                <w:lang w:val="en-US" w:eastAsia="pt-BR"/>
              </w:rPr>
            </w:pPr>
          </w:p>
          <w:p w14:paraId="495DE7FA" w14:textId="77777777" w:rsidR="006875BE" w:rsidRPr="00AD0815" w:rsidRDefault="006875BE" w:rsidP="006875BE">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p>
          <w:p w14:paraId="218A1636" w14:textId="32994327" w:rsidR="006875BE" w:rsidRDefault="006875BE" w:rsidP="006875BE">
            <w:pPr>
              <w:jc w:val="both"/>
              <w:rPr>
                <w:rFonts w:ascii="Calibri" w:eastAsia="Times New Roman" w:hAnsi="Calibri" w:cs="Arial"/>
                <w:b/>
                <w:bCs/>
                <w:color w:val="000000"/>
                <w:sz w:val="20"/>
                <w:szCs w:val="20"/>
                <w:lang w:val="en-US" w:eastAsia="pt-BR"/>
              </w:rPr>
            </w:pPr>
            <w:r w:rsidRPr="00AD0815">
              <w:rPr>
                <w:rFonts w:ascii="Calibri" w:eastAsia="Times New Roman" w:hAnsi="Calibri" w:cs="Arial"/>
                <w:i/>
                <w:iCs/>
                <w:color w:val="000000"/>
                <w:sz w:val="20"/>
                <w:szCs w:val="20"/>
                <w:lang w:eastAsia="pt-BR"/>
              </w:rPr>
              <w:t xml:space="preserve">       (No.)</w:t>
            </w:r>
          </w:p>
          <w:p w14:paraId="0C529D86" w14:textId="764620A2" w:rsidR="006875BE" w:rsidRPr="00853442" w:rsidRDefault="006875BE" w:rsidP="006875BE">
            <w:pPr>
              <w:jc w:val="both"/>
              <w:rPr>
                <w:rFonts w:ascii="Calibri" w:eastAsia="Times New Roman" w:hAnsi="Calibri" w:cs="Arial"/>
                <w:b/>
                <w:bCs/>
                <w:color w:val="000000"/>
                <w:sz w:val="20"/>
                <w:szCs w:val="20"/>
                <w:lang w:val="en-US" w:eastAsia="pt-BR"/>
              </w:rPr>
            </w:pPr>
          </w:p>
        </w:tc>
      </w:tr>
      <w:tr w:rsidR="00E93DFC" w:rsidRPr="00A5546A" w14:paraId="329CE648" w14:textId="77777777" w:rsidTr="005B3E7D">
        <w:trPr>
          <w:trHeight w:val="1134"/>
          <w:jc w:val="center"/>
        </w:trPr>
        <w:tc>
          <w:tcPr>
            <w:tcW w:w="704" w:type="dxa"/>
            <w:vAlign w:val="center"/>
          </w:tcPr>
          <w:p w14:paraId="70A7EAF5" w14:textId="4FE77730" w:rsidR="00E93DFC" w:rsidRDefault="00E95180"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10</w:t>
            </w:r>
          </w:p>
        </w:tc>
        <w:sdt>
          <w:sdtPr>
            <w:rPr>
              <w:rFonts w:ascii="Calibri" w:eastAsia="Times New Roman" w:hAnsi="Calibri" w:cs="Arial"/>
              <w:b/>
              <w:bCs/>
              <w:color w:val="000000"/>
              <w:sz w:val="20"/>
              <w:szCs w:val="20"/>
              <w:lang w:val="en-US" w:eastAsia="pt-BR"/>
            </w:rPr>
            <w:alias w:val="TAREFA"/>
            <w:tag w:val="IAS-RG-0103"/>
            <w:id w:val="479819957"/>
            <w:placeholder>
              <w:docPart w:val="13D83D3DADA14F3EBD74B42C777E68A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4ED9D68" w14:textId="06085B60"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959182257"/>
            <w:placeholder>
              <w:docPart w:val="239531E4009543399ADE2ECC09A74EE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ABC87E8" w14:textId="5E150BD3" w:rsidR="00E93DFC" w:rsidRDefault="00E93DFC" w:rsidP="00E93DF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13A35D2" w14:textId="77777777" w:rsidR="00E93DFC" w:rsidRDefault="00E93DFC" w:rsidP="00E93DFC">
            <w:pPr>
              <w:jc w:val="both"/>
              <w:rPr>
                <w:rFonts w:ascii="Calibri" w:eastAsia="Times New Roman" w:hAnsi="Calibri" w:cs="Arial"/>
                <w:b/>
                <w:bCs/>
                <w:color w:val="000000"/>
                <w:sz w:val="20"/>
                <w:szCs w:val="20"/>
                <w:highlight w:val="yellow"/>
                <w:lang w:eastAsia="pt-BR"/>
              </w:rPr>
            </w:pPr>
          </w:p>
          <w:p w14:paraId="212F8BDD" w14:textId="1466368C" w:rsidR="00E93DFC" w:rsidRDefault="00E93DFC" w:rsidP="00E93D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pós </w:t>
            </w:r>
            <w:r w:rsidR="00C64E34">
              <w:rPr>
                <w:rFonts w:ascii="Calibri" w:eastAsia="Times New Roman" w:hAnsi="Calibri" w:cs="Arial"/>
                <w:b/>
                <w:bCs/>
                <w:color w:val="000000"/>
                <w:sz w:val="20"/>
                <w:szCs w:val="20"/>
                <w:lang w:eastAsia="pt-BR"/>
              </w:rPr>
              <w:t>FPI</w:t>
            </w:r>
            <w:r>
              <w:rPr>
                <w:rFonts w:ascii="Calibri" w:eastAsia="Times New Roman" w:hAnsi="Calibri" w:cs="Arial"/>
                <w:b/>
                <w:bCs/>
                <w:color w:val="000000"/>
                <w:sz w:val="20"/>
                <w:szCs w:val="20"/>
                <w:lang w:eastAsia="pt-BR"/>
              </w:rPr>
              <w:t xml:space="preserve"> da peça, conforme instruções do </w:t>
            </w:r>
            <w:r w:rsidRPr="006478C5">
              <w:rPr>
                <w:rFonts w:ascii="Calibri" w:eastAsia="Times New Roman" w:hAnsi="Calibri" w:cs="Arial"/>
                <w:b/>
                <w:bCs/>
                <w:color w:val="000000"/>
                <w:sz w:val="20"/>
                <w:szCs w:val="20"/>
                <w:lang w:eastAsia="pt-BR"/>
              </w:rPr>
              <w:t xml:space="preserve">SPOP </w:t>
            </w:r>
            <w:r w:rsidR="00841B99">
              <w:rPr>
                <w:rFonts w:ascii="Calibri" w:eastAsia="Times New Roman" w:hAnsi="Calibri" w:cs="Arial"/>
                <w:b/>
                <w:bCs/>
                <w:color w:val="000000"/>
                <w:sz w:val="20"/>
                <w:szCs w:val="20"/>
                <w:lang w:eastAsia="pt-BR"/>
              </w:rPr>
              <w:t>62</w:t>
            </w:r>
            <w:r w:rsidRPr="00D41509">
              <w:rPr>
                <w:rFonts w:ascii="Calibri" w:eastAsia="Times New Roman" w:hAnsi="Calibri" w:cs="Arial"/>
                <w:b/>
                <w:bCs/>
                <w:color w:val="000000"/>
                <w:sz w:val="20"/>
                <w:szCs w:val="20"/>
                <w:lang w:eastAsia="pt-BR"/>
              </w:rPr>
              <w:t>.</w:t>
            </w:r>
          </w:p>
          <w:p w14:paraId="38155735" w14:textId="77777777" w:rsidR="00E93DFC" w:rsidRDefault="00E93DFC" w:rsidP="00E93DFC">
            <w:pPr>
              <w:jc w:val="both"/>
              <w:rPr>
                <w:rFonts w:ascii="Calibri" w:eastAsia="Times New Roman" w:hAnsi="Calibri" w:cs="Arial"/>
                <w:b/>
                <w:bCs/>
                <w:color w:val="000000"/>
                <w:sz w:val="20"/>
                <w:szCs w:val="20"/>
                <w:lang w:eastAsia="pt-BR"/>
              </w:rPr>
            </w:pPr>
          </w:p>
          <w:p w14:paraId="25BF4F64" w14:textId="1D269531" w:rsidR="00E93DFC" w:rsidRPr="006C348A" w:rsidRDefault="00E93DFC" w:rsidP="00E93DFC">
            <w:pPr>
              <w:jc w:val="both"/>
              <w:rPr>
                <w:rFonts w:ascii="Calibri" w:eastAsia="Times New Roman" w:hAnsi="Calibri" w:cs="Arial"/>
                <w:b/>
                <w:bCs/>
                <w:color w:val="000000"/>
                <w:sz w:val="20"/>
                <w:szCs w:val="20"/>
                <w:highlight w:val="yellow"/>
                <w:lang w:val="en-US" w:eastAsia="pt-BR"/>
              </w:rPr>
            </w:pPr>
            <w:r w:rsidRPr="00D41509">
              <w:rPr>
                <w:rFonts w:ascii="Calibri" w:eastAsia="Times New Roman" w:hAnsi="Calibri" w:cs="Arial"/>
                <w:i/>
                <w:iCs/>
                <w:color w:val="000000"/>
                <w:sz w:val="20"/>
                <w:szCs w:val="20"/>
                <w:lang w:val="en-US" w:eastAsia="pt-BR"/>
              </w:rPr>
              <w:t>(</w:t>
            </w:r>
            <w:r w:rsidRPr="009B0DA5">
              <w:rPr>
                <w:rFonts w:ascii="Calibri" w:eastAsia="Times New Roman" w:hAnsi="Calibri" w:cs="Arial"/>
                <w:i/>
                <w:iCs/>
                <w:color w:val="000000"/>
                <w:sz w:val="20"/>
                <w:szCs w:val="20"/>
                <w:lang w:val="en-US" w:eastAsia="pt-BR"/>
              </w:rPr>
              <w:t>Perform the post-</w:t>
            </w:r>
            <w:r w:rsidR="00C64E34">
              <w:rPr>
                <w:rFonts w:ascii="Calibri" w:eastAsia="Times New Roman" w:hAnsi="Calibri" w:cs="Arial"/>
                <w:i/>
                <w:iCs/>
                <w:color w:val="000000"/>
                <w:sz w:val="20"/>
                <w:szCs w:val="20"/>
                <w:lang w:val="en-US" w:eastAsia="pt-BR"/>
              </w:rPr>
              <w:t>FPI</w:t>
            </w:r>
            <w:r w:rsidRPr="009B0DA5">
              <w:rPr>
                <w:rFonts w:ascii="Calibri" w:eastAsia="Times New Roman" w:hAnsi="Calibri" w:cs="Arial"/>
                <w:i/>
                <w:iCs/>
                <w:color w:val="000000"/>
                <w:sz w:val="20"/>
                <w:szCs w:val="20"/>
                <w:lang w:val="en-US" w:eastAsia="pt-BR"/>
              </w:rPr>
              <w:t xml:space="preserve"> cleaning of the part</w:t>
            </w:r>
            <w:r>
              <w:rPr>
                <w:rFonts w:ascii="Calibri" w:eastAsia="Times New Roman" w:hAnsi="Calibri" w:cs="Arial"/>
                <w:i/>
                <w:iCs/>
                <w:color w:val="000000"/>
                <w:sz w:val="20"/>
                <w:szCs w:val="20"/>
                <w:lang w:val="en-US" w:eastAsia="pt-BR"/>
              </w:rPr>
              <w:t>,</w:t>
            </w:r>
            <w:r w:rsidRPr="009B0DA5">
              <w:rPr>
                <w:rFonts w:ascii="Calibri" w:eastAsia="Times New Roman" w:hAnsi="Calibri" w:cs="Arial"/>
                <w:i/>
                <w:iCs/>
                <w:color w:val="000000"/>
                <w:sz w:val="20"/>
                <w:szCs w:val="20"/>
                <w:lang w:val="en-US" w:eastAsia="pt-BR"/>
              </w:rPr>
              <w:t xml:space="preserve"> in accordance with the instructions of SPOP </w:t>
            </w:r>
            <w:r w:rsidR="00841B99">
              <w:rPr>
                <w:rFonts w:ascii="Calibri" w:eastAsia="Times New Roman" w:hAnsi="Calibri" w:cs="Arial"/>
                <w:i/>
                <w:iCs/>
                <w:color w:val="000000"/>
                <w:sz w:val="20"/>
                <w:szCs w:val="20"/>
                <w:lang w:val="en-US" w:eastAsia="pt-BR"/>
              </w:rPr>
              <w:t>62</w:t>
            </w:r>
            <w:r w:rsidRPr="009B0DA5">
              <w:rPr>
                <w:rFonts w:ascii="Calibri" w:eastAsia="Times New Roman" w:hAnsi="Calibri" w:cs="Arial"/>
                <w:i/>
                <w:iCs/>
                <w:color w:val="000000"/>
                <w:sz w:val="20"/>
                <w:szCs w:val="20"/>
                <w:lang w:val="en-US" w:eastAsia="pt-BR"/>
              </w:rPr>
              <w:t>.</w:t>
            </w:r>
            <w:r w:rsidRPr="00D41509">
              <w:rPr>
                <w:rFonts w:ascii="Calibri" w:eastAsia="Times New Roman" w:hAnsi="Calibri" w:cs="Arial"/>
                <w:i/>
                <w:iCs/>
                <w:color w:val="000000"/>
                <w:sz w:val="20"/>
                <w:szCs w:val="20"/>
                <w:lang w:val="en-US" w:eastAsia="pt-BR"/>
              </w:rPr>
              <w:t>)</w:t>
            </w:r>
          </w:p>
          <w:p w14:paraId="0DB6A321" w14:textId="77777777" w:rsidR="00E93DFC" w:rsidRDefault="00E93DFC" w:rsidP="00E93DFC">
            <w:pPr>
              <w:jc w:val="both"/>
              <w:rPr>
                <w:rFonts w:ascii="Calibri" w:eastAsia="Times New Roman" w:hAnsi="Calibri" w:cs="Arial"/>
                <w:b/>
                <w:bCs/>
                <w:color w:val="000000"/>
                <w:sz w:val="20"/>
                <w:szCs w:val="20"/>
                <w:lang w:val="en-US" w:eastAsia="pt-BR"/>
              </w:rPr>
            </w:pPr>
          </w:p>
        </w:tc>
      </w:tr>
      <w:tr w:rsidR="00E93DFC" w:rsidRPr="00EB776E" w14:paraId="1787429F" w14:textId="77777777" w:rsidTr="005B3E7D">
        <w:trPr>
          <w:trHeight w:val="1134"/>
          <w:jc w:val="center"/>
        </w:trPr>
        <w:tc>
          <w:tcPr>
            <w:tcW w:w="704" w:type="dxa"/>
            <w:vAlign w:val="center"/>
          </w:tcPr>
          <w:p w14:paraId="7BDFDBA8" w14:textId="5425A6C9" w:rsidR="00E93DFC" w:rsidRDefault="00E95180"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11</w:t>
            </w:r>
          </w:p>
        </w:tc>
        <w:sdt>
          <w:sdtPr>
            <w:rPr>
              <w:rFonts w:ascii="Calibri" w:eastAsia="Times New Roman" w:hAnsi="Calibri" w:cs="Arial"/>
              <w:b/>
              <w:bCs/>
              <w:color w:val="000000"/>
              <w:sz w:val="20"/>
              <w:szCs w:val="20"/>
              <w:lang w:val="en-US" w:eastAsia="pt-BR"/>
            </w:rPr>
            <w:alias w:val="TAREFA"/>
            <w:tag w:val="IAS-RG-0103"/>
            <w:id w:val="4641774"/>
            <w:placeholder>
              <w:docPart w:val="73F4F99DA10F491D864B6342567441C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79DF1105"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42251100"/>
            <w:placeholder>
              <w:docPart w:val="B334257DAAAF4536B7AC76DC0921B32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16463F84" w:rsidR="00E93DFC" w:rsidRDefault="00E93DFC" w:rsidP="00E93DF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4792239" w14:textId="77777777" w:rsidR="00E93DFC" w:rsidRDefault="00E93DFC" w:rsidP="00E93DFC">
            <w:pPr>
              <w:jc w:val="both"/>
              <w:rPr>
                <w:rFonts w:ascii="Calibri" w:eastAsia="Times New Roman" w:hAnsi="Calibri" w:cs="Arial"/>
                <w:b/>
                <w:bCs/>
                <w:color w:val="000000"/>
                <w:sz w:val="20"/>
                <w:szCs w:val="20"/>
                <w:lang w:eastAsia="pt-BR"/>
              </w:rPr>
            </w:pPr>
          </w:p>
          <w:p w14:paraId="10FFD8C5" w14:textId="41B0A47A" w:rsidR="00E93DFC" w:rsidRDefault="00E93DFC" w:rsidP="00E93DFC">
            <w:pPr>
              <w:jc w:val="both"/>
              <w:rPr>
                <w:rFonts w:ascii="Calibri" w:eastAsia="Times New Roman" w:hAnsi="Calibri" w:cs="Arial"/>
                <w:b/>
                <w:bCs/>
                <w:color w:val="000000"/>
                <w:sz w:val="20"/>
                <w:szCs w:val="20"/>
                <w:lang w:eastAsia="pt-BR"/>
              </w:rPr>
            </w:pPr>
            <w:r w:rsidRPr="006C348A">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w:t>
            </w:r>
            <w:r w:rsidR="00C64E34">
              <w:rPr>
                <w:rFonts w:ascii="Calibri" w:eastAsia="Times New Roman" w:hAnsi="Calibri" w:cs="Arial"/>
                <w:b/>
                <w:bCs/>
                <w:color w:val="000000"/>
                <w:sz w:val="20"/>
                <w:szCs w:val="20"/>
                <w:lang w:eastAsia="pt-BR"/>
              </w:rPr>
              <w:t>FPI</w:t>
            </w:r>
            <w:r>
              <w:rPr>
                <w:rFonts w:ascii="Calibri" w:eastAsia="Times New Roman" w:hAnsi="Calibri" w:cs="Arial"/>
                <w:b/>
                <w:bCs/>
                <w:color w:val="000000"/>
                <w:sz w:val="20"/>
                <w:szCs w:val="20"/>
                <w:lang w:eastAsia="pt-BR"/>
              </w:rPr>
              <w:t xml:space="preserve">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9702D0">
              <w:rPr>
                <w:rFonts w:ascii="Calibri" w:eastAsia="Times New Roman" w:hAnsi="Calibri" w:cs="Arial"/>
                <w:b/>
                <w:bCs/>
                <w:color w:val="000000"/>
                <w:sz w:val="20"/>
                <w:szCs w:val="20"/>
                <w:lang w:eastAsia="pt-BR"/>
              </w:rPr>
              <w:t>72-53-14</w:t>
            </w:r>
            <w:r>
              <w:rPr>
                <w:rFonts w:ascii="Calibri" w:eastAsia="Times New Roman" w:hAnsi="Calibri" w:cs="Arial"/>
                <w:b/>
                <w:bCs/>
                <w:color w:val="000000"/>
                <w:sz w:val="20"/>
                <w:szCs w:val="20"/>
                <w:lang w:eastAsia="pt-BR"/>
              </w:rPr>
              <w:t>,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/Check-01</w:t>
            </w:r>
            <w:r>
              <w:rPr>
                <w:rFonts w:ascii="Calibri" w:eastAsia="Times New Roman" w:hAnsi="Calibri" w:cs="Arial"/>
                <w:b/>
                <w:bCs/>
                <w:color w:val="000000"/>
                <w:sz w:val="20"/>
                <w:szCs w:val="20"/>
                <w:lang w:eastAsia="pt-BR"/>
              </w:rPr>
              <w:t>”, Parágrafo 1., Etapa C.</w:t>
            </w:r>
            <w:r w:rsidR="00841B99">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9702D0">
              <w:rPr>
                <w:rFonts w:ascii="Calibri" w:eastAsia="Times New Roman" w:hAnsi="Calibri" w:cs="Arial"/>
                <w:b/>
                <w:bCs/>
                <w:color w:val="000000"/>
                <w:sz w:val="20"/>
                <w:szCs w:val="20"/>
                <w:lang w:eastAsia="pt-BR"/>
              </w:rPr>
              <w:t>72-53-14</w:t>
            </w:r>
            <w:r w:rsidRPr="009233EA">
              <w:rPr>
                <w:rFonts w:ascii="Calibri" w:eastAsia="Times New Roman" w:hAnsi="Calibri" w:cs="Arial"/>
                <w:b/>
                <w:bCs/>
                <w:color w:val="000000"/>
                <w:sz w:val="20"/>
                <w:szCs w:val="20"/>
                <w:lang w:eastAsia="pt-BR"/>
              </w:rPr>
              <w:t>-230-801</w:t>
            </w:r>
            <w:r>
              <w:rPr>
                <w:rFonts w:ascii="Calibri" w:eastAsia="Times New Roman" w:hAnsi="Calibri" w:cs="Arial"/>
                <w:b/>
                <w:bCs/>
                <w:color w:val="000000"/>
                <w:sz w:val="20"/>
                <w:szCs w:val="20"/>
                <w:lang w:eastAsia="pt-BR"/>
              </w:rPr>
              <w:t xml:space="preserve">). Avaliar os limites de aceitação conforme referência mencionada. </w:t>
            </w:r>
            <w:r w:rsidRPr="007E4DEE">
              <w:rPr>
                <w:rFonts w:ascii="Calibri" w:eastAsia="Times New Roman" w:hAnsi="Calibri" w:cs="Arial"/>
                <w:b/>
                <w:bCs/>
                <w:color w:val="000000"/>
                <w:sz w:val="20"/>
                <w:szCs w:val="20"/>
                <w:lang w:eastAsia="pt-BR"/>
              </w:rPr>
              <w:t>Referir-se aos resultados registrados no IAS-RG-0332 e, se aplicável, preenchê-lo com observações pertinentes.</w:t>
            </w:r>
          </w:p>
          <w:p w14:paraId="422BB89C" w14:textId="77777777" w:rsidR="00E93DFC" w:rsidRDefault="00E93DFC" w:rsidP="00E93DFC">
            <w:pPr>
              <w:jc w:val="both"/>
              <w:rPr>
                <w:rFonts w:ascii="Calibri" w:eastAsia="Times New Roman" w:hAnsi="Calibri" w:cs="Arial"/>
                <w:b/>
                <w:bCs/>
                <w:color w:val="000000"/>
                <w:sz w:val="20"/>
                <w:szCs w:val="20"/>
                <w:lang w:eastAsia="pt-BR"/>
              </w:rPr>
            </w:pPr>
          </w:p>
          <w:p w14:paraId="2256179C" w14:textId="30A2B9FB" w:rsidR="00E93DFC" w:rsidRPr="007F35FB" w:rsidRDefault="00E93DFC" w:rsidP="00E93DFC">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(Perform the post-</w:t>
            </w:r>
            <w:r w:rsidR="00C64E34">
              <w:rPr>
                <w:rFonts w:ascii="Calibri" w:eastAsia="Times New Roman" w:hAnsi="Calibri" w:cs="Arial"/>
                <w:i/>
                <w:iCs/>
                <w:color w:val="000000"/>
                <w:sz w:val="20"/>
                <w:szCs w:val="20"/>
                <w:lang w:val="en-US" w:eastAsia="pt-BR"/>
              </w:rPr>
              <w:t>FPI</w:t>
            </w:r>
            <w:r w:rsidRPr="007F35FB">
              <w:rPr>
                <w:rFonts w:ascii="Calibri" w:eastAsia="Times New Roman" w:hAnsi="Calibri" w:cs="Arial"/>
                <w:i/>
                <w:iCs/>
                <w:color w:val="000000"/>
                <w:sz w:val="20"/>
                <w:szCs w:val="20"/>
                <w:lang w:val="en-US" w:eastAsia="pt-BR"/>
              </w:rPr>
              <w:t xml:space="preserve"> inspection of the part</w:t>
            </w:r>
            <w:r>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in accordance with CIR Manual 3043515, ATA </w:t>
            </w:r>
            <w:r w:rsidR="009702D0">
              <w:rPr>
                <w:rFonts w:ascii="Calibri" w:eastAsia="Times New Roman" w:hAnsi="Calibri" w:cs="Arial"/>
                <w:i/>
                <w:iCs/>
                <w:color w:val="000000"/>
                <w:sz w:val="20"/>
                <w:szCs w:val="20"/>
                <w:lang w:val="en-US" w:eastAsia="pt-BR"/>
              </w:rPr>
              <w:t>72-53-14</w:t>
            </w:r>
            <w:r w:rsidRPr="007F35FB">
              <w:rPr>
                <w:rFonts w:ascii="Calibri" w:eastAsia="Times New Roman" w:hAnsi="Calibri" w:cs="Arial"/>
                <w:i/>
                <w:iCs/>
                <w:color w:val="000000"/>
                <w:sz w:val="20"/>
                <w:szCs w:val="20"/>
                <w:lang w:val="en-US" w:eastAsia="pt-BR"/>
              </w:rPr>
              <w:t>, Section “Inspection/Check-01”, Paragraph 1., Step C.</w:t>
            </w:r>
            <w:r w:rsidR="00841B99">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(Task </w:t>
            </w:r>
            <w:r w:rsidR="009702D0">
              <w:rPr>
                <w:rFonts w:ascii="Calibri" w:eastAsia="Times New Roman" w:hAnsi="Calibri" w:cs="Arial"/>
                <w:i/>
                <w:iCs/>
                <w:color w:val="000000"/>
                <w:sz w:val="20"/>
                <w:szCs w:val="20"/>
                <w:lang w:val="en-US" w:eastAsia="pt-BR"/>
              </w:rPr>
              <w:t>72-53-14</w:t>
            </w:r>
            <w:r w:rsidRPr="009233EA">
              <w:rPr>
                <w:rFonts w:ascii="Calibri" w:eastAsia="Times New Roman" w:hAnsi="Calibri" w:cs="Arial"/>
                <w:i/>
                <w:iCs/>
                <w:color w:val="000000"/>
                <w:sz w:val="20"/>
                <w:szCs w:val="20"/>
                <w:lang w:val="en-US" w:eastAsia="pt-BR"/>
              </w:rPr>
              <w:t>-230-801</w:t>
            </w:r>
            <w:r w:rsidRPr="007F35F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 xml:space="preserve">the </w:t>
            </w:r>
            <w:r w:rsidRPr="007F35FB">
              <w:rPr>
                <w:rFonts w:ascii="Calibri" w:eastAsia="Times New Roman" w:hAnsi="Calibri" w:cs="Arial"/>
                <w:i/>
                <w:iCs/>
                <w:color w:val="000000"/>
                <w:sz w:val="20"/>
                <w:szCs w:val="20"/>
                <w:lang w:val="en-US" w:eastAsia="pt-BR"/>
              </w:rPr>
              <w:t xml:space="preserve">acceptance limits in accordance with the </w:t>
            </w:r>
            <w:r>
              <w:rPr>
                <w:rFonts w:ascii="Calibri" w:eastAsia="Times New Roman" w:hAnsi="Calibri" w:cs="Arial"/>
                <w:i/>
                <w:iCs/>
                <w:color w:val="000000"/>
                <w:sz w:val="20"/>
                <w:szCs w:val="20"/>
                <w:lang w:val="en-US" w:eastAsia="pt-BR"/>
              </w:rPr>
              <w:t>reference</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Refer to the results recorded in IAS-RG-0332 and, if applicable, complete it with the relevant observations.)</w:t>
            </w:r>
          </w:p>
          <w:p w14:paraId="12A966C1" w14:textId="77777777" w:rsidR="00E93DFC" w:rsidRPr="00F35B82" w:rsidRDefault="00E93DFC" w:rsidP="00E93DFC">
            <w:pPr>
              <w:jc w:val="both"/>
              <w:rPr>
                <w:rFonts w:ascii="Calibri" w:eastAsia="Times New Roman" w:hAnsi="Calibri" w:cs="Arial"/>
                <w:b/>
                <w:bCs/>
                <w:color w:val="000000"/>
                <w:sz w:val="20"/>
                <w:szCs w:val="20"/>
                <w:lang w:val="en-US" w:eastAsia="pt-BR"/>
              </w:rPr>
            </w:pPr>
          </w:p>
          <w:p w14:paraId="7A8F8FFA" w14:textId="77777777" w:rsidR="00E93DFC" w:rsidRPr="00F35B82" w:rsidRDefault="00E93DFC" w:rsidP="00E93DFC">
            <w:pPr>
              <w:jc w:val="both"/>
              <w:rPr>
                <w:rFonts w:ascii="Calibri" w:eastAsia="Times New Roman" w:hAnsi="Calibri" w:cs="Arial"/>
                <w:b/>
                <w:bCs/>
                <w:color w:val="000000"/>
                <w:sz w:val="20"/>
                <w:szCs w:val="20"/>
                <w:lang w:val="en-US" w:eastAsia="pt-BR"/>
              </w:rPr>
            </w:pPr>
          </w:p>
          <w:p w14:paraId="08908889" w14:textId="07D7BD8D" w:rsidR="00E93DFC" w:rsidRDefault="00E93DFC" w:rsidP="00E93D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 peça foi aprovada na inspeção?</w:t>
            </w:r>
          </w:p>
          <w:p w14:paraId="2BD2A4F8" w14:textId="77777777" w:rsidR="00E93DFC" w:rsidRDefault="00E93DFC" w:rsidP="00E93DFC">
            <w:pPr>
              <w:jc w:val="both"/>
              <w:rPr>
                <w:rFonts w:ascii="Calibri" w:eastAsia="Times New Roman" w:hAnsi="Calibri" w:cs="Arial"/>
                <w:b/>
                <w:bCs/>
                <w:color w:val="000000"/>
                <w:sz w:val="20"/>
                <w:szCs w:val="20"/>
                <w:lang w:eastAsia="pt-BR"/>
              </w:rPr>
            </w:pPr>
          </w:p>
          <w:p w14:paraId="4B0F9695" w14:textId="77777777" w:rsidR="00E93DFC" w:rsidRPr="007F35FB" w:rsidRDefault="00E93DFC" w:rsidP="00E93DFC">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3010BFD3" w14:textId="77777777" w:rsidR="00E93DFC" w:rsidRPr="007F35FB" w:rsidRDefault="00E93DFC" w:rsidP="00E93DFC">
            <w:pPr>
              <w:jc w:val="both"/>
              <w:rPr>
                <w:rFonts w:ascii="Calibri" w:eastAsia="Times New Roman" w:hAnsi="Calibri" w:cs="Arial"/>
                <w:b/>
                <w:bCs/>
                <w:color w:val="000000"/>
                <w:sz w:val="20"/>
                <w:szCs w:val="20"/>
                <w:lang w:val="en-US" w:eastAsia="pt-BR"/>
              </w:rPr>
            </w:pPr>
          </w:p>
          <w:p w14:paraId="0D9BD87F" w14:textId="77777777" w:rsidR="00E93DFC" w:rsidRPr="002932FB" w:rsidRDefault="00E93DFC" w:rsidP="00E93DFC">
            <w:pPr>
              <w:jc w:val="both"/>
              <w:rPr>
                <w:rFonts w:ascii="Calibri" w:eastAsia="Times New Roman" w:hAnsi="Calibri" w:cs="Arial"/>
                <w:b/>
                <w:bCs/>
                <w:color w:val="000000"/>
                <w:sz w:val="20"/>
                <w:szCs w:val="20"/>
                <w:lang w:eastAsia="pt-BR"/>
              </w:rPr>
            </w:pPr>
            <w:proofErr w:type="gramStart"/>
            <w:r w:rsidRPr="002932FB">
              <w:rPr>
                <w:rFonts w:ascii="Calibri" w:eastAsia="Times New Roman" w:hAnsi="Calibri" w:cs="Arial"/>
                <w:b/>
                <w:bCs/>
                <w:color w:val="000000"/>
                <w:sz w:val="20"/>
                <w:szCs w:val="20"/>
                <w:lang w:eastAsia="pt-BR"/>
              </w:rPr>
              <w:t xml:space="preserve">(  </w:t>
            </w:r>
            <w:proofErr w:type="gramEnd"/>
            <w:r w:rsidRPr="002932FB">
              <w:rPr>
                <w:rFonts w:ascii="Calibri" w:eastAsia="Times New Roman" w:hAnsi="Calibri" w:cs="Arial"/>
                <w:b/>
                <w:bCs/>
                <w:color w:val="000000"/>
                <w:sz w:val="20"/>
                <w:szCs w:val="20"/>
                <w:lang w:eastAsia="pt-BR"/>
              </w:rPr>
              <w:t xml:space="preserve"> ) Sim, aprovada.</w:t>
            </w:r>
          </w:p>
          <w:p w14:paraId="2ECD479F" w14:textId="77777777" w:rsidR="00E93DFC" w:rsidRPr="00AD0815" w:rsidRDefault="00E93DFC" w:rsidP="00E93DFC">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49803C65" w14:textId="77777777" w:rsidR="00E93DFC" w:rsidRPr="00F35B82" w:rsidRDefault="00E93DFC" w:rsidP="00E93DFC">
            <w:pPr>
              <w:jc w:val="both"/>
              <w:rPr>
                <w:rFonts w:ascii="Calibri" w:eastAsia="Times New Roman" w:hAnsi="Calibri" w:cs="Arial"/>
                <w:b/>
                <w:bCs/>
                <w:color w:val="000000"/>
                <w:sz w:val="20"/>
                <w:szCs w:val="20"/>
                <w:lang w:eastAsia="pt-BR"/>
              </w:rPr>
            </w:pPr>
          </w:p>
          <w:p w14:paraId="5799D15F" w14:textId="77777777" w:rsidR="00E93DFC" w:rsidRPr="00AD0815" w:rsidRDefault="00E93DFC" w:rsidP="00E93DFC">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rejeitada.</w:t>
            </w:r>
          </w:p>
          <w:p w14:paraId="43020BD1" w14:textId="77777777" w:rsidR="00E93DFC" w:rsidRDefault="00E93DFC" w:rsidP="00E93DFC">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 xml:space="preserve">No, </w:t>
            </w:r>
            <w:proofErr w:type="spellStart"/>
            <w:r w:rsidRPr="007F35FB">
              <w:rPr>
                <w:rFonts w:ascii="Calibri" w:eastAsia="Times New Roman" w:hAnsi="Calibri" w:cs="Arial"/>
                <w:i/>
                <w:iCs/>
                <w:color w:val="000000"/>
                <w:sz w:val="20"/>
                <w:szCs w:val="20"/>
                <w:lang w:eastAsia="pt-BR"/>
              </w:rPr>
              <w:t>rejected</w:t>
            </w:r>
            <w:proofErr w:type="spellEnd"/>
            <w:r w:rsidRPr="00AD0815">
              <w:rPr>
                <w:rFonts w:ascii="Calibri" w:eastAsia="Times New Roman" w:hAnsi="Calibri" w:cs="Arial"/>
                <w:i/>
                <w:iCs/>
                <w:color w:val="000000"/>
                <w:sz w:val="20"/>
                <w:szCs w:val="20"/>
                <w:lang w:eastAsia="pt-BR"/>
              </w:rPr>
              <w:t>.)</w:t>
            </w:r>
          </w:p>
          <w:p w14:paraId="408C36C1" w14:textId="77777777" w:rsidR="00E93DFC" w:rsidRDefault="00E93DFC" w:rsidP="00E93DFC">
            <w:pPr>
              <w:jc w:val="both"/>
              <w:rPr>
                <w:rFonts w:ascii="Calibri" w:eastAsia="Times New Roman" w:hAnsi="Calibri" w:cs="Arial"/>
                <w:i/>
                <w:iCs/>
                <w:color w:val="000000"/>
                <w:sz w:val="20"/>
                <w:szCs w:val="20"/>
                <w:lang w:eastAsia="pt-BR"/>
              </w:rPr>
            </w:pPr>
          </w:p>
          <w:p w14:paraId="5E1D5E2E" w14:textId="77777777" w:rsidR="00E93DFC" w:rsidRPr="003F04E5" w:rsidRDefault="00E93DFC" w:rsidP="00E93D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NDT: </w:t>
            </w:r>
            <w:r w:rsidRPr="007F35FB">
              <w:rPr>
                <w:rFonts w:ascii="Calibri" w:eastAsia="Times New Roman" w:hAnsi="Calibri" w:cs="Arial"/>
                <w:b/>
                <w:bCs/>
                <w:color w:val="000000"/>
                <w:sz w:val="20"/>
                <w:szCs w:val="20"/>
                <w:lang w:eastAsia="pt-BR"/>
              </w:rPr>
              <w:t>____________________</w:t>
            </w:r>
          </w:p>
          <w:p w14:paraId="655535DA" w14:textId="27B30346" w:rsidR="00E93DFC" w:rsidRDefault="00E93DFC" w:rsidP="00E93DFC">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NDT </w:t>
            </w:r>
            <w:proofErr w:type="spellStart"/>
            <w:r w:rsidRPr="007F35FB">
              <w:rPr>
                <w:rFonts w:ascii="Calibri" w:eastAsia="Times New Roman" w:hAnsi="Calibri" w:cs="Arial"/>
                <w:i/>
                <w:iCs/>
                <w:color w:val="000000"/>
                <w:sz w:val="20"/>
                <w:szCs w:val="20"/>
                <w:lang w:eastAsia="pt-BR"/>
              </w:rPr>
              <w:t>report</w:t>
            </w:r>
            <w:proofErr w:type="spellEnd"/>
            <w:r w:rsidRPr="007F35FB">
              <w:rPr>
                <w:rFonts w:ascii="Calibri" w:eastAsia="Times New Roman" w:hAnsi="Calibri" w:cs="Arial"/>
                <w:i/>
                <w:iCs/>
                <w:color w:val="000000"/>
                <w:sz w:val="20"/>
                <w:szCs w:val="20"/>
                <w:lang w:eastAsia="pt-BR"/>
              </w:rPr>
              <w:t xml:space="preserve"> </w:t>
            </w:r>
            <w:proofErr w:type="spellStart"/>
            <w:r w:rsidRPr="007F35FB">
              <w:rPr>
                <w:rFonts w:ascii="Calibri" w:eastAsia="Times New Roman" w:hAnsi="Calibri" w:cs="Arial"/>
                <w:i/>
                <w:iCs/>
                <w:color w:val="000000"/>
                <w:sz w:val="20"/>
                <w:szCs w:val="20"/>
                <w:lang w:eastAsia="pt-BR"/>
              </w:rPr>
              <w:t>number</w:t>
            </w:r>
            <w:proofErr w:type="spellEnd"/>
            <w:r w:rsidRPr="007F35FB">
              <w:rPr>
                <w:rFonts w:ascii="Calibri" w:eastAsia="Times New Roman" w:hAnsi="Calibri" w:cs="Arial"/>
                <w:i/>
                <w:iCs/>
                <w:color w:val="000000"/>
                <w:sz w:val="20"/>
                <w:szCs w:val="20"/>
                <w:lang w:eastAsia="pt-BR"/>
              </w:rPr>
              <w:t>:</w:t>
            </w:r>
            <w:r w:rsidRPr="003F04E5">
              <w:rPr>
                <w:rFonts w:ascii="Calibri" w:eastAsia="Times New Roman" w:hAnsi="Calibri" w:cs="Arial"/>
                <w:i/>
                <w:iCs/>
                <w:color w:val="000000"/>
                <w:sz w:val="20"/>
                <w:szCs w:val="20"/>
                <w:lang w:eastAsia="pt-BR"/>
              </w:rPr>
              <w:t>)</w:t>
            </w:r>
          </w:p>
          <w:p w14:paraId="75FA1F14" w14:textId="04A03A9E" w:rsidR="00E93DFC" w:rsidRPr="00853442" w:rsidRDefault="00E93DFC" w:rsidP="00E93DFC">
            <w:pPr>
              <w:jc w:val="both"/>
              <w:rPr>
                <w:rFonts w:ascii="Calibri" w:eastAsia="Times New Roman" w:hAnsi="Calibri" w:cs="Arial"/>
                <w:b/>
                <w:bCs/>
                <w:color w:val="000000"/>
                <w:sz w:val="20"/>
                <w:szCs w:val="20"/>
                <w:lang w:eastAsia="pt-BR"/>
              </w:rPr>
            </w:pPr>
          </w:p>
        </w:tc>
      </w:tr>
      <w:tr w:rsidR="00E93DFC" w:rsidRPr="00A5546A" w14:paraId="59CD6888" w14:textId="77777777" w:rsidTr="005B3E7D">
        <w:trPr>
          <w:trHeight w:val="1134"/>
          <w:jc w:val="center"/>
        </w:trPr>
        <w:tc>
          <w:tcPr>
            <w:tcW w:w="704" w:type="dxa"/>
            <w:vAlign w:val="center"/>
          </w:tcPr>
          <w:p w14:paraId="185EB00B" w14:textId="769C4955" w:rsidR="00E93DFC" w:rsidRDefault="00E95180"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12</w:t>
            </w:r>
          </w:p>
        </w:tc>
        <w:sdt>
          <w:sdtPr>
            <w:rPr>
              <w:rFonts w:ascii="Calibri" w:eastAsia="Times New Roman" w:hAnsi="Calibri" w:cs="Arial"/>
              <w:b/>
              <w:bCs/>
              <w:color w:val="000000"/>
              <w:sz w:val="20"/>
              <w:szCs w:val="20"/>
              <w:lang w:val="en-US" w:eastAsia="pt-BR"/>
            </w:rPr>
            <w:alias w:val="TAREFA"/>
            <w:tag w:val="IAS-RG-0103"/>
            <w:id w:val="-1897280333"/>
            <w:placeholder>
              <w:docPart w:val="32C3ABCCBA89409295C0FE258D095FA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394516B" w14:textId="328B8740"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10918952"/>
            <w:placeholder>
              <w:docPart w:val="0766D58330B44E76958351DD3928CCF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C042AEB" w14:textId="70A5354A" w:rsidR="00E93DFC" w:rsidRDefault="00E93DFC" w:rsidP="00E93DF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62C7141" w14:textId="77777777" w:rsidR="00E93DFC" w:rsidRPr="009A1A14" w:rsidRDefault="00E93DFC" w:rsidP="00E93DFC">
            <w:pPr>
              <w:jc w:val="both"/>
              <w:rPr>
                <w:rFonts w:ascii="Calibri" w:eastAsia="Times New Roman" w:hAnsi="Calibri" w:cs="Arial"/>
                <w:b/>
                <w:bCs/>
                <w:color w:val="000000"/>
                <w:sz w:val="20"/>
                <w:szCs w:val="20"/>
                <w:lang w:eastAsia="pt-BR"/>
              </w:rPr>
            </w:pPr>
          </w:p>
          <w:p w14:paraId="420180F0" w14:textId="77777777" w:rsidR="00E93DFC" w:rsidRPr="009A1A14" w:rsidRDefault="00E93DFC" w:rsidP="00E93DFC">
            <w:pPr>
              <w:jc w:val="both"/>
              <w:rPr>
                <w:rFonts w:ascii="Calibri" w:eastAsia="Times New Roman" w:hAnsi="Calibri" w:cs="Arial"/>
                <w:b/>
                <w:bCs/>
                <w:color w:val="000000"/>
                <w:sz w:val="20"/>
                <w:szCs w:val="20"/>
                <w:lang w:eastAsia="pt-BR"/>
              </w:rPr>
            </w:pPr>
            <w:r w:rsidRPr="009A1A14">
              <w:rPr>
                <w:rFonts w:ascii="Calibri" w:eastAsia="Times New Roman" w:hAnsi="Calibri" w:cs="Arial"/>
                <w:b/>
                <w:bCs/>
                <w:color w:val="000000"/>
                <w:sz w:val="20"/>
                <w:szCs w:val="20"/>
                <w:lang w:eastAsia="pt-BR"/>
              </w:rPr>
              <w:t>Realizar a inspeção final da peça.</w:t>
            </w:r>
          </w:p>
          <w:p w14:paraId="4EBC451D" w14:textId="77777777" w:rsidR="00E93DFC" w:rsidRPr="009A1A14" w:rsidRDefault="00E93DFC" w:rsidP="00E93DFC">
            <w:pPr>
              <w:jc w:val="both"/>
              <w:rPr>
                <w:rFonts w:ascii="Calibri" w:eastAsia="Times New Roman" w:hAnsi="Calibri" w:cs="Arial"/>
                <w:b/>
                <w:bCs/>
                <w:color w:val="000000"/>
                <w:sz w:val="20"/>
                <w:szCs w:val="20"/>
                <w:lang w:eastAsia="pt-BR"/>
              </w:rPr>
            </w:pPr>
          </w:p>
          <w:p w14:paraId="27B43FC8" w14:textId="77777777" w:rsidR="00E93DFC" w:rsidRPr="009A1A14" w:rsidRDefault="00E93DFC" w:rsidP="00E93DFC">
            <w:pPr>
              <w:jc w:val="both"/>
              <w:rPr>
                <w:rFonts w:ascii="Calibri" w:eastAsia="Times New Roman" w:hAnsi="Calibri" w:cs="Arial"/>
                <w:i/>
                <w:iCs/>
                <w:color w:val="000000"/>
                <w:sz w:val="20"/>
                <w:szCs w:val="20"/>
                <w:lang w:val="en-US" w:eastAsia="pt-BR"/>
              </w:rPr>
            </w:pPr>
            <w:r w:rsidRPr="009A1A14">
              <w:rPr>
                <w:rFonts w:ascii="Calibri" w:eastAsia="Times New Roman" w:hAnsi="Calibri" w:cs="Arial"/>
                <w:i/>
                <w:iCs/>
                <w:color w:val="000000"/>
                <w:sz w:val="20"/>
                <w:szCs w:val="20"/>
                <w:lang w:val="en-US" w:eastAsia="pt-BR"/>
              </w:rPr>
              <w:t>(Perform the final inspection of the part.)</w:t>
            </w:r>
          </w:p>
          <w:p w14:paraId="76EF6A49" w14:textId="77777777" w:rsidR="00E93DFC" w:rsidRPr="00C62998" w:rsidRDefault="00E93DFC" w:rsidP="00E93DFC">
            <w:pPr>
              <w:jc w:val="both"/>
              <w:rPr>
                <w:rFonts w:ascii="Calibri" w:eastAsia="Times New Roman" w:hAnsi="Calibri" w:cs="Arial"/>
                <w:b/>
                <w:bCs/>
                <w:color w:val="000000"/>
                <w:sz w:val="20"/>
                <w:szCs w:val="20"/>
                <w:highlight w:val="magenta"/>
                <w:lang w:val="en-US" w:eastAsia="pt-BR"/>
              </w:rPr>
            </w:pPr>
          </w:p>
        </w:tc>
      </w:tr>
      <w:tr w:rsidR="00E93DFC" w:rsidRPr="00A5546A" w14:paraId="7A29478B" w14:textId="77777777" w:rsidTr="00C62998">
        <w:trPr>
          <w:trHeight w:val="567"/>
          <w:jc w:val="center"/>
        </w:trPr>
        <w:tc>
          <w:tcPr>
            <w:tcW w:w="704" w:type="dxa"/>
            <w:vAlign w:val="center"/>
          </w:tcPr>
          <w:p w14:paraId="712FF368" w14:textId="4FEA9879" w:rsidR="00E93DFC" w:rsidRDefault="00E93DFC" w:rsidP="00E93DFC">
            <w:pPr>
              <w:rPr>
                <w:rFonts w:ascii="Calibri" w:eastAsia="Times New Roman" w:hAnsi="Calibri" w:cs="Arial"/>
                <w:b/>
                <w:bCs/>
                <w:color w:val="000000"/>
                <w:sz w:val="20"/>
                <w:szCs w:val="20"/>
                <w:lang w:val="en-US" w:eastAsia="pt-BR"/>
              </w:rPr>
            </w:pPr>
          </w:p>
        </w:tc>
        <w:tc>
          <w:tcPr>
            <w:tcW w:w="2438" w:type="dxa"/>
            <w:gridSpan w:val="2"/>
            <w:shd w:val="clear" w:color="auto" w:fill="D9D9D9" w:themeFill="background1" w:themeFillShade="D9"/>
            <w:vAlign w:val="center"/>
          </w:tcPr>
          <w:p w14:paraId="5799CDEC" w14:textId="77777777" w:rsidR="00E93DFC" w:rsidRDefault="00E93DFC" w:rsidP="00E93DFC">
            <w:pPr>
              <w:rPr>
                <w:rFonts w:ascii="Calibri" w:eastAsia="Times New Roman" w:hAnsi="Calibri" w:cs="Arial"/>
                <w:b/>
                <w:bCs/>
                <w:color w:val="000000"/>
                <w:sz w:val="20"/>
                <w:szCs w:val="20"/>
                <w:lang w:val="en-US" w:eastAsia="pt-BR"/>
              </w:rPr>
            </w:pPr>
          </w:p>
        </w:tc>
        <w:tc>
          <w:tcPr>
            <w:tcW w:w="2438" w:type="dxa"/>
            <w:gridSpan w:val="3"/>
            <w:shd w:val="clear" w:color="auto" w:fill="D9D9D9" w:themeFill="background1" w:themeFillShade="D9"/>
            <w:vAlign w:val="center"/>
          </w:tcPr>
          <w:p w14:paraId="427DBB5D" w14:textId="77777777" w:rsidR="00E93DFC" w:rsidRDefault="00E93DFC" w:rsidP="00E93DFC">
            <w:pPr>
              <w:rPr>
                <w:rFonts w:ascii="Calibri" w:eastAsia="Times New Roman" w:hAnsi="Calibri" w:cs="Arial"/>
                <w:bCs/>
                <w:i/>
                <w:color w:val="000000"/>
                <w:sz w:val="18"/>
                <w:szCs w:val="18"/>
                <w:lang w:val="en-US" w:eastAsia="pt-BR"/>
              </w:rPr>
            </w:pPr>
          </w:p>
        </w:tc>
        <w:tc>
          <w:tcPr>
            <w:tcW w:w="5182" w:type="dxa"/>
            <w:gridSpan w:val="3"/>
            <w:vAlign w:val="center"/>
          </w:tcPr>
          <w:p w14:paraId="6C89B673" w14:textId="77777777" w:rsidR="00E93DFC" w:rsidRPr="004C5A8B" w:rsidRDefault="00E93DFC" w:rsidP="00E93DFC">
            <w:pPr>
              <w:jc w:val="both"/>
              <w:rPr>
                <w:rFonts w:ascii="Calibri" w:eastAsia="Times New Roman" w:hAnsi="Calibri" w:cs="Arial"/>
                <w:b/>
                <w:bCs/>
                <w:color w:val="000000"/>
                <w:sz w:val="20"/>
                <w:szCs w:val="20"/>
                <w:highlight w:val="magenta"/>
                <w:lang w:val="en-US" w:eastAsia="pt-BR"/>
              </w:rPr>
            </w:pPr>
          </w:p>
        </w:tc>
      </w:tr>
      <w:tr w:rsidR="00E93DFC" w14:paraId="51DEDFC2" w14:textId="77777777" w:rsidTr="0027369C">
        <w:tblPrEx>
          <w:jc w:val="left"/>
        </w:tblPrEx>
        <w:trPr>
          <w:trHeight w:val="454"/>
        </w:trPr>
        <w:tc>
          <w:tcPr>
            <w:tcW w:w="4957" w:type="dxa"/>
            <w:gridSpan w:val="4"/>
            <w:vAlign w:val="center"/>
          </w:tcPr>
          <w:p w14:paraId="779F0FC7" w14:textId="3B04741A" w:rsidR="00E93DFC" w:rsidRDefault="00E93DFC" w:rsidP="00E93DFC">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E93DFC" w:rsidRDefault="00E93DFC" w:rsidP="00E93DFC">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E93DFC" w:rsidRDefault="00E93DFC" w:rsidP="00E93DFC">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E93DFC" w14:paraId="5F5260C2" w14:textId="77777777" w:rsidTr="00A673C0">
        <w:tblPrEx>
          <w:jc w:val="left"/>
        </w:tblPrEx>
        <w:trPr>
          <w:trHeight w:val="1134"/>
        </w:trPr>
        <w:tc>
          <w:tcPr>
            <w:tcW w:w="4957" w:type="dxa"/>
            <w:gridSpan w:val="4"/>
            <w:vAlign w:val="center"/>
          </w:tcPr>
          <w:p w14:paraId="02F47F55" w14:textId="795B6DF5" w:rsidR="00E93DFC" w:rsidRPr="005068AF" w:rsidRDefault="00BA18FB" w:rsidP="00E93DFC">
            <w:pPr>
              <w:jc w:val="left"/>
              <w:rPr>
                <w:b/>
                <w:bCs/>
                <w:sz w:val="20"/>
                <w:szCs w:val="20"/>
              </w:rPr>
            </w:pPr>
            <w:r>
              <w:rPr>
                <w:b/>
                <w:bCs/>
                <w:sz w:val="20"/>
                <w:szCs w:val="20"/>
              </w:rPr>
              <w:t>-</w:t>
            </w:r>
          </w:p>
        </w:tc>
        <w:tc>
          <w:tcPr>
            <w:tcW w:w="3827" w:type="dxa"/>
            <w:gridSpan w:val="4"/>
            <w:vAlign w:val="center"/>
          </w:tcPr>
          <w:p w14:paraId="78C59886" w14:textId="2752024D" w:rsidR="00E93DFC" w:rsidRPr="005068AF" w:rsidRDefault="00E93DFC" w:rsidP="00E93DFC">
            <w:pPr>
              <w:jc w:val="left"/>
              <w:rPr>
                <w:b/>
                <w:bCs/>
                <w:sz w:val="20"/>
                <w:szCs w:val="20"/>
              </w:rPr>
            </w:pPr>
            <w:r>
              <w:rPr>
                <w:b/>
                <w:bCs/>
                <w:sz w:val="20"/>
                <w:szCs w:val="20"/>
              </w:rPr>
              <w:t>PEDRO COSTA</w:t>
            </w:r>
          </w:p>
        </w:tc>
        <w:tc>
          <w:tcPr>
            <w:tcW w:w="1978" w:type="dxa"/>
            <w:vAlign w:val="center"/>
          </w:tcPr>
          <w:p w14:paraId="1B672710" w14:textId="35B73FDB" w:rsidR="00E93DFC" w:rsidRPr="005068AF" w:rsidRDefault="00BA18FB" w:rsidP="00E93DFC">
            <w:pPr>
              <w:jc w:val="left"/>
              <w:rPr>
                <w:sz w:val="20"/>
                <w:szCs w:val="20"/>
              </w:rPr>
            </w:pPr>
            <w:r>
              <w:rPr>
                <w:rFonts w:ascii="Calibri" w:eastAsia="Times New Roman" w:hAnsi="Calibri" w:cs="Arial"/>
                <w:b/>
                <w:bCs/>
                <w:color w:val="000000"/>
                <w:sz w:val="20"/>
                <w:szCs w:val="20"/>
                <w:lang w:eastAsia="pt-BR"/>
              </w:rPr>
              <w:t>20</w:t>
            </w:r>
            <w:r w:rsidR="00E93DFC"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10</w:t>
            </w:r>
            <w:r w:rsidR="00E93DFC"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C32FE" w14:textId="77777777" w:rsidR="00EE76B2" w:rsidRDefault="00EE76B2" w:rsidP="00381EB6">
      <w:r>
        <w:separator/>
      </w:r>
    </w:p>
  </w:endnote>
  <w:endnote w:type="continuationSeparator" w:id="0">
    <w:p w14:paraId="2A497EC3" w14:textId="77777777" w:rsidR="00EE76B2" w:rsidRDefault="00EE76B2"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C4BE4" w14:textId="77777777" w:rsidR="00EE76B2" w:rsidRDefault="00EE76B2" w:rsidP="00381EB6">
      <w:r>
        <w:separator/>
      </w:r>
    </w:p>
  </w:footnote>
  <w:footnote w:type="continuationSeparator" w:id="0">
    <w:p w14:paraId="39ED17A6" w14:textId="77777777" w:rsidR="00EE76B2" w:rsidRDefault="00EE76B2"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2EE"/>
    <w:rsid w:val="000303FF"/>
    <w:rsid w:val="00030592"/>
    <w:rsid w:val="000332F3"/>
    <w:rsid w:val="000345E2"/>
    <w:rsid w:val="000439AF"/>
    <w:rsid w:val="0004485F"/>
    <w:rsid w:val="0006293A"/>
    <w:rsid w:val="000768F5"/>
    <w:rsid w:val="00076B51"/>
    <w:rsid w:val="00076F87"/>
    <w:rsid w:val="00077139"/>
    <w:rsid w:val="0008369A"/>
    <w:rsid w:val="00084DC9"/>
    <w:rsid w:val="00084EC4"/>
    <w:rsid w:val="00085877"/>
    <w:rsid w:val="00086602"/>
    <w:rsid w:val="00090F34"/>
    <w:rsid w:val="00096317"/>
    <w:rsid w:val="000B20A7"/>
    <w:rsid w:val="000B3266"/>
    <w:rsid w:val="000B63F9"/>
    <w:rsid w:val="000C3B8A"/>
    <w:rsid w:val="000D0FBB"/>
    <w:rsid w:val="000D1D2B"/>
    <w:rsid w:val="000D574D"/>
    <w:rsid w:val="000D634D"/>
    <w:rsid w:val="000F0E67"/>
    <w:rsid w:val="000F4F9D"/>
    <w:rsid w:val="000F5221"/>
    <w:rsid w:val="00107036"/>
    <w:rsid w:val="00107122"/>
    <w:rsid w:val="00111CEF"/>
    <w:rsid w:val="00122800"/>
    <w:rsid w:val="001229B6"/>
    <w:rsid w:val="00122A5E"/>
    <w:rsid w:val="0014395D"/>
    <w:rsid w:val="00150CE2"/>
    <w:rsid w:val="00162DB2"/>
    <w:rsid w:val="00162F0A"/>
    <w:rsid w:val="00175F7A"/>
    <w:rsid w:val="001765F7"/>
    <w:rsid w:val="00183A44"/>
    <w:rsid w:val="00187E04"/>
    <w:rsid w:val="001922FF"/>
    <w:rsid w:val="00197A0F"/>
    <w:rsid w:val="001A0453"/>
    <w:rsid w:val="001A54DF"/>
    <w:rsid w:val="001B55AE"/>
    <w:rsid w:val="001B5909"/>
    <w:rsid w:val="001B6CA1"/>
    <w:rsid w:val="001C5DF2"/>
    <w:rsid w:val="001C7977"/>
    <w:rsid w:val="001D34B2"/>
    <w:rsid w:val="001D7830"/>
    <w:rsid w:val="001D7A4D"/>
    <w:rsid w:val="001E5CA2"/>
    <w:rsid w:val="001F20CA"/>
    <w:rsid w:val="001F2503"/>
    <w:rsid w:val="001F42EE"/>
    <w:rsid w:val="0020288D"/>
    <w:rsid w:val="002101DF"/>
    <w:rsid w:val="00214818"/>
    <w:rsid w:val="00231294"/>
    <w:rsid w:val="00231FCD"/>
    <w:rsid w:val="00235165"/>
    <w:rsid w:val="002354C8"/>
    <w:rsid w:val="00235D7A"/>
    <w:rsid w:val="00236A1C"/>
    <w:rsid w:val="00237683"/>
    <w:rsid w:val="002477EB"/>
    <w:rsid w:val="00254EAC"/>
    <w:rsid w:val="00257176"/>
    <w:rsid w:val="00260250"/>
    <w:rsid w:val="002676C7"/>
    <w:rsid w:val="0027369C"/>
    <w:rsid w:val="002747E3"/>
    <w:rsid w:val="00274A8C"/>
    <w:rsid w:val="00277ABF"/>
    <w:rsid w:val="00282B1C"/>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D561C"/>
    <w:rsid w:val="002E3F03"/>
    <w:rsid w:val="002F05BB"/>
    <w:rsid w:val="002F77DD"/>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5B59"/>
    <w:rsid w:val="003A6EBE"/>
    <w:rsid w:val="003B509C"/>
    <w:rsid w:val="003E1D2B"/>
    <w:rsid w:val="003E3D5E"/>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4CC9"/>
    <w:rsid w:val="004469FB"/>
    <w:rsid w:val="00463D37"/>
    <w:rsid w:val="0046688B"/>
    <w:rsid w:val="00474D49"/>
    <w:rsid w:val="0048033A"/>
    <w:rsid w:val="00480995"/>
    <w:rsid w:val="00481BD2"/>
    <w:rsid w:val="0048268A"/>
    <w:rsid w:val="00483906"/>
    <w:rsid w:val="00494D58"/>
    <w:rsid w:val="00495E06"/>
    <w:rsid w:val="004A2A44"/>
    <w:rsid w:val="004A5DFA"/>
    <w:rsid w:val="004B4270"/>
    <w:rsid w:val="004B6B67"/>
    <w:rsid w:val="004C5A81"/>
    <w:rsid w:val="004C5A8B"/>
    <w:rsid w:val="004D094F"/>
    <w:rsid w:val="004D0AE5"/>
    <w:rsid w:val="004D5BB2"/>
    <w:rsid w:val="004D608A"/>
    <w:rsid w:val="004D7026"/>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781A"/>
    <w:rsid w:val="00573A37"/>
    <w:rsid w:val="005773C4"/>
    <w:rsid w:val="00581D8F"/>
    <w:rsid w:val="00582965"/>
    <w:rsid w:val="005874AF"/>
    <w:rsid w:val="00587927"/>
    <w:rsid w:val="005907B5"/>
    <w:rsid w:val="0059380B"/>
    <w:rsid w:val="00593F71"/>
    <w:rsid w:val="00595B85"/>
    <w:rsid w:val="005A4ABD"/>
    <w:rsid w:val="005A72B0"/>
    <w:rsid w:val="005B3E7D"/>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17F5"/>
    <w:rsid w:val="0062356C"/>
    <w:rsid w:val="00635767"/>
    <w:rsid w:val="00641753"/>
    <w:rsid w:val="00642600"/>
    <w:rsid w:val="00646398"/>
    <w:rsid w:val="006478C5"/>
    <w:rsid w:val="00652383"/>
    <w:rsid w:val="0065428C"/>
    <w:rsid w:val="006552E9"/>
    <w:rsid w:val="00657B50"/>
    <w:rsid w:val="00664FFB"/>
    <w:rsid w:val="00665FCB"/>
    <w:rsid w:val="006716E5"/>
    <w:rsid w:val="00675C79"/>
    <w:rsid w:val="006760E3"/>
    <w:rsid w:val="006873C2"/>
    <w:rsid w:val="006875BE"/>
    <w:rsid w:val="00691E19"/>
    <w:rsid w:val="0069445A"/>
    <w:rsid w:val="006A0EA4"/>
    <w:rsid w:val="006A2A4D"/>
    <w:rsid w:val="006A3DB8"/>
    <w:rsid w:val="006B0147"/>
    <w:rsid w:val="006B4C17"/>
    <w:rsid w:val="006B6CE0"/>
    <w:rsid w:val="006C1CB5"/>
    <w:rsid w:val="006C214B"/>
    <w:rsid w:val="006C2707"/>
    <w:rsid w:val="006C348A"/>
    <w:rsid w:val="006C6AB0"/>
    <w:rsid w:val="006D4A46"/>
    <w:rsid w:val="006D5D3B"/>
    <w:rsid w:val="006D601F"/>
    <w:rsid w:val="006E170A"/>
    <w:rsid w:val="006E1750"/>
    <w:rsid w:val="006F18CC"/>
    <w:rsid w:val="00700415"/>
    <w:rsid w:val="00700B6D"/>
    <w:rsid w:val="00702E0E"/>
    <w:rsid w:val="0071031B"/>
    <w:rsid w:val="00713D5D"/>
    <w:rsid w:val="007154C7"/>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C89"/>
    <w:rsid w:val="007D6E77"/>
    <w:rsid w:val="007D7CC0"/>
    <w:rsid w:val="007E1018"/>
    <w:rsid w:val="007E39BA"/>
    <w:rsid w:val="007E3EF1"/>
    <w:rsid w:val="007E43B5"/>
    <w:rsid w:val="007F1254"/>
    <w:rsid w:val="00806D90"/>
    <w:rsid w:val="00806F80"/>
    <w:rsid w:val="008159DA"/>
    <w:rsid w:val="008210E2"/>
    <w:rsid w:val="00822270"/>
    <w:rsid w:val="00825856"/>
    <w:rsid w:val="00836088"/>
    <w:rsid w:val="00840EC8"/>
    <w:rsid w:val="00841B99"/>
    <w:rsid w:val="00845ED9"/>
    <w:rsid w:val="00853442"/>
    <w:rsid w:val="0085463F"/>
    <w:rsid w:val="00856491"/>
    <w:rsid w:val="008637B0"/>
    <w:rsid w:val="008645CC"/>
    <w:rsid w:val="00864D3F"/>
    <w:rsid w:val="00875472"/>
    <w:rsid w:val="00877E2D"/>
    <w:rsid w:val="00885A86"/>
    <w:rsid w:val="00893C81"/>
    <w:rsid w:val="00895570"/>
    <w:rsid w:val="008A57A8"/>
    <w:rsid w:val="008B28FE"/>
    <w:rsid w:val="008D1CE0"/>
    <w:rsid w:val="008D3C62"/>
    <w:rsid w:val="008D3EAB"/>
    <w:rsid w:val="008D3F9D"/>
    <w:rsid w:val="008E0D1F"/>
    <w:rsid w:val="008E1C8A"/>
    <w:rsid w:val="008E5DB0"/>
    <w:rsid w:val="009012C0"/>
    <w:rsid w:val="009059E9"/>
    <w:rsid w:val="009109F7"/>
    <w:rsid w:val="0091139C"/>
    <w:rsid w:val="00913F7B"/>
    <w:rsid w:val="009223D3"/>
    <w:rsid w:val="009233EA"/>
    <w:rsid w:val="00925903"/>
    <w:rsid w:val="009301D1"/>
    <w:rsid w:val="0093580C"/>
    <w:rsid w:val="00937D5F"/>
    <w:rsid w:val="009442E1"/>
    <w:rsid w:val="009536B3"/>
    <w:rsid w:val="00954A03"/>
    <w:rsid w:val="009702D0"/>
    <w:rsid w:val="00971F77"/>
    <w:rsid w:val="0097676E"/>
    <w:rsid w:val="0097731A"/>
    <w:rsid w:val="0098544F"/>
    <w:rsid w:val="00996A36"/>
    <w:rsid w:val="009A1808"/>
    <w:rsid w:val="009A1B93"/>
    <w:rsid w:val="009A6D7E"/>
    <w:rsid w:val="009A7D4E"/>
    <w:rsid w:val="009B14E2"/>
    <w:rsid w:val="009B3906"/>
    <w:rsid w:val="009C0F25"/>
    <w:rsid w:val="009D5C9E"/>
    <w:rsid w:val="009E69BE"/>
    <w:rsid w:val="009F1EA6"/>
    <w:rsid w:val="009F3644"/>
    <w:rsid w:val="009F371A"/>
    <w:rsid w:val="009F595B"/>
    <w:rsid w:val="00A0171E"/>
    <w:rsid w:val="00A05578"/>
    <w:rsid w:val="00A07404"/>
    <w:rsid w:val="00A07580"/>
    <w:rsid w:val="00A079A9"/>
    <w:rsid w:val="00A13890"/>
    <w:rsid w:val="00A15E3A"/>
    <w:rsid w:val="00A257CA"/>
    <w:rsid w:val="00A27E5C"/>
    <w:rsid w:val="00A3086E"/>
    <w:rsid w:val="00A31DEF"/>
    <w:rsid w:val="00A33409"/>
    <w:rsid w:val="00A41778"/>
    <w:rsid w:val="00A43EDB"/>
    <w:rsid w:val="00A45D39"/>
    <w:rsid w:val="00A46BDA"/>
    <w:rsid w:val="00A5546A"/>
    <w:rsid w:val="00A62C16"/>
    <w:rsid w:val="00A64FCE"/>
    <w:rsid w:val="00A673C0"/>
    <w:rsid w:val="00A70E46"/>
    <w:rsid w:val="00A76069"/>
    <w:rsid w:val="00A833FA"/>
    <w:rsid w:val="00A91970"/>
    <w:rsid w:val="00AA2EFA"/>
    <w:rsid w:val="00AA704D"/>
    <w:rsid w:val="00AA7ACF"/>
    <w:rsid w:val="00AB4728"/>
    <w:rsid w:val="00AB7A44"/>
    <w:rsid w:val="00AB7A61"/>
    <w:rsid w:val="00AD0C8D"/>
    <w:rsid w:val="00AD37DA"/>
    <w:rsid w:val="00AD3C1E"/>
    <w:rsid w:val="00AD5A73"/>
    <w:rsid w:val="00AE0441"/>
    <w:rsid w:val="00AE3013"/>
    <w:rsid w:val="00AE6851"/>
    <w:rsid w:val="00AE6D9D"/>
    <w:rsid w:val="00AF3E41"/>
    <w:rsid w:val="00AF4766"/>
    <w:rsid w:val="00B021F6"/>
    <w:rsid w:val="00B162B7"/>
    <w:rsid w:val="00B17B77"/>
    <w:rsid w:val="00B232E7"/>
    <w:rsid w:val="00B26089"/>
    <w:rsid w:val="00B26999"/>
    <w:rsid w:val="00B27B03"/>
    <w:rsid w:val="00B327B0"/>
    <w:rsid w:val="00B35CCE"/>
    <w:rsid w:val="00B40622"/>
    <w:rsid w:val="00B4457A"/>
    <w:rsid w:val="00B44EBD"/>
    <w:rsid w:val="00B50A1B"/>
    <w:rsid w:val="00B52669"/>
    <w:rsid w:val="00B547D2"/>
    <w:rsid w:val="00B60188"/>
    <w:rsid w:val="00B60D22"/>
    <w:rsid w:val="00B66DA2"/>
    <w:rsid w:val="00B7290A"/>
    <w:rsid w:val="00B73C2D"/>
    <w:rsid w:val="00B75489"/>
    <w:rsid w:val="00B75B79"/>
    <w:rsid w:val="00B76861"/>
    <w:rsid w:val="00B80645"/>
    <w:rsid w:val="00B80E0A"/>
    <w:rsid w:val="00B91C98"/>
    <w:rsid w:val="00B942A8"/>
    <w:rsid w:val="00B946B1"/>
    <w:rsid w:val="00B95A38"/>
    <w:rsid w:val="00B95ED7"/>
    <w:rsid w:val="00B96370"/>
    <w:rsid w:val="00B97F7F"/>
    <w:rsid w:val="00BA17ED"/>
    <w:rsid w:val="00BA18FB"/>
    <w:rsid w:val="00BA1A7F"/>
    <w:rsid w:val="00BA4DD7"/>
    <w:rsid w:val="00BA684A"/>
    <w:rsid w:val="00BA70DB"/>
    <w:rsid w:val="00BB243A"/>
    <w:rsid w:val="00BB7E4C"/>
    <w:rsid w:val="00BB7EBE"/>
    <w:rsid w:val="00BC2335"/>
    <w:rsid w:val="00BC4D29"/>
    <w:rsid w:val="00BC7603"/>
    <w:rsid w:val="00BD0627"/>
    <w:rsid w:val="00BD069D"/>
    <w:rsid w:val="00BD7D55"/>
    <w:rsid w:val="00BD7FD7"/>
    <w:rsid w:val="00BE098E"/>
    <w:rsid w:val="00BF015F"/>
    <w:rsid w:val="00BF0E36"/>
    <w:rsid w:val="00BF676E"/>
    <w:rsid w:val="00C01524"/>
    <w:rsid w:val="00C02644"/>
    <w:rsid w:val="00C10C02"/>
    <w:rsid w:val="00C11C3A"/>
    <w:rsid w:val="00C13ED3"/>
    <w:rsid w:val="00C16074"/>
    <w:rsid w:val="00C261E3"/>
    <w:rsid w:val="00C27DF5"/>
    <w:rsid w:val="00C36001"/>
    <w:rsid w:val="00C40680"/>
    <w:rsid w:val="00C466B0"/>
    <w:rsid w:val="00C5082D"/>
    <w:rsid w:val="00C50C7E"/>
    <w:rsid w:val="00C56051"/>
    <w:rsid w:val="00C62998"/>
    <w:rsid w:val="00C64E34"/>
    <w:rsid w:val="00C65E30"/>
    <w:rsid w:val="00C66918"/>
    <w:rsid w:val="00C72935"/>
    <w:rsid w:val="00C752A1"/>
    <w:rsid w:val="00C75A2A"/>
    <w:rsid w:val="00C8122E"/>
    <w:rsid w:val="00C834FA"/>
    <w:rsid w:val="00C85A2E"/>
    <w:rsid w:val="00C9039F"/>
    <w:rsid w:val="00C92A4F"/>
    <w:rsid w:val="00C94064"/>
    <w:rsid w:val="00CA078D"/>
    <w:rsid w:val="00CA6986"/>
    <w:rsid w:val="00CB2689"/>
    <w:rsid w:val="00CB3A44"/>
    <w:rsid w:val="00CB4B6E"/>
    <w:rsid w:val="00CB5A0F"/>
    <w:rsid w:val="00CD0ED7"/>
    <w:rsid w:val="00CD33FA"/>
    <w:rsid w:val="00CD6F8C"/>
    <w:rsid w:val="00CD7CEB"/>
    <w:rsid w:val="00CE07EF"/>
    <w:rsid w:val="00CE31F1"/>
    <w:rsid w:val="00D03FF7"/>
    <w:rsid w:val="00D0420A"/>
    <w:rsid w:val="00D04477"/>
    <w:rsid w:val="00D04BAC"/>
    <w:rsid w:val="00D118A3"/>
    <w:rsid w:val="00D1630A"/>
    <w:rsid w:val="00D406F7"/>
    <w:rsid w:val="00D42A81"/>
    <w:rsid w:val="00D469D5"/>
    <w:rsid w:val="00D46F4F"/>
    <w:rsid w:val="00D53465"/>
    <w:rsid w:val="00D64BA6"/>
    <w:rsid w:val="00D764FB"/>
    <w:rsid w:val="00D82FEB"/>
    <w:rsid w:val="00D92FD5"/>
    <w:rsid w:val="00D93B98"/>
    <w:rsid w:val="00DA635D"/>
    <w:rsid w:val="00DB022D"/>
    <w:rsid w:val="00DB0574"/>
    <w:rsid w:val="00DC2188"/>
    <w:rsid w:val="00DC379C"/>
    <w:rsid w:val="00DC6A6B"/>
    <w:rsid w:val="00DD79A8"/>
    <w:rsid w:val="00DE2161"/>
    <w:rsid w:val="00DE253E"/>
    <w:rsid w:val="00DE5A85"/>
    <w:rsid w:val="00DF2D55"/>
    <w:rsid w:val="00E0219B"/>
    <w:rsid w:val="00E04405"/>
    <w:rsid w:val="00E04AD7"/>
    <w:rsid w:val="00E04E56"/>
    <w:rsid w:val="00E05113"/>
    <w:rsid w:val="00E14A84"/>
    <w:rsid w:val="00E249BC"/>
    <w:rsid w:val="00E30164"/>
    <w:rsid w:val="00E30D40"/>
    <w:rsid w:val="00E32B5C"/>
    <w:rsid w:val="00E32FF3"/>
    <w:rsid w:val="00E4082C"/>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93DFC"/>
    <w:rsid w:val="00E95180"/>
    <w:rsid w:val="00E97FF8"/>
    <w:rsid w:val="00EB1176"/>
    <w:rsid w:val="00EB31A3"/>
    <w:rsid w:val="00EB40DA"/>
    <w:rsid w:val="00EB5012"/>
    <w:rsid w:val="00EB59CB"/>
    <w:rsid w:val="00EB59F4"/>
    <w:rsid w:val="00EB776E"/>
    <w:rsid w:val="00EB7BD0"/>
    <w:rsid w:val="00EC6AF9"/>
    <w:rsid w:val="00ED0535"/>
    <w:rsid w:val="00ED3330"/>
    <w:rsid w:val="00ED5D40"/>
    <w:rsid w:val="00EE76B2"/>
    <w:rsid w:val="00F00F9F"/>
    <w:rsid w:val="00F03A8E"/>
    <w:rsid w:val="00F04E9D"/>
    <w:rsid w:val="00F063A0"/>
    <w:rsid w:val="00F07343"/>
    <w:rsid w:val="00F12340"/>
    <w:rsid w:val="00F14483"/>
    <w:rsid w:val="00F16EA4"/>
    <w:rsid w:val="00F21A02"/>
    <w:rsid w:val="00F35B82"/>
    <w:rsid w:val="00F3726C"/>
    <w:rsid w:val="00F4614E"/>
    <w:rsid w:val="00F74114"/>
    <w:rsid w:val="00F80230"/>
    <w:rsid w:val="00F81919"/>
    <w:rsid w:val="00F82839"/>
    <w:rsid w:val="00F831EB"/>
    <w:rsid w:val="00F841F8"/>
    <w:rsid w:val="00F87989"/>
    <w:rsid w:val="00F951E9"/>
    <w:rsid w:val="00F975D7"/>
    <w:rsid w:val="00FA504D"/>
    <w:rsid w:val="00FA59DA"/>
    <w:rsid w:val="00FB6785"/>
    <w:rsid w:val="00FB7211"/>
    <w:rsid w:val="00FC3B7C"/>
    <w:rsid w:val="00FC62C1"/>
    <w:rsid w:val="00FC73B9"/>
    <w:rsid w:val="00FC7D07"/>
    <w:rsid w:val="00FD2479"/>
    <w:rsid w:val="00FD3565"/>
    <w:rsid w:val="00FD6586"/>
    <w:rsid w:val="00FE22F5"/>
    <w:rsid w:val="00FE56A7"/>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0E67"/>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0BFD1F6C9C744F8191AD7D02DF7EE631"/>
        <w:category>
          <w:name w:val="Geral"/>
          <w:gallery w:val="placeholder"/>
        </w:category>
        <w:types>
          <w:type w:val="bbPlcHdr"/>
        </w:types>
        <w:behaviors>
          <w:behavior w:val="content"/>
        </w:behaviors>
        <w:guid w:val="{FC1A819E-85FD-41F1-A1C7-69588306A62D}"/>
      </w:docPartPr>
      <w:docPartBody>
        <w:p w:rsidR="00CE19CC" w:rsidRDefault="00CE19CC" w:rsidP="00CE19CC">
          <w:pPr>
            <w:pStyle w:val="0BFD1F6C9C744F8191AD7D02DF7EE631"/>
          </w:pPr>
          <w:r w:rsidRPr="006F02ED">
            <w:rPr>
              <w:rStyle w:val="TextodoEspaoReservado"/>
            </w:rPr>
            <w:t>Escolher um item.</w:t>
          </w:r>
        </w:p>
      </w:docPartBody>
    </w:docPart>
    <w:docPart>
      <w:docPartPr>
        <w:name w:val="D6078D5EAC554F5EA7713F36F695032A"/>
        <w:category>
          <w:name w:val="Geral"/>
          <w:gallery w:val="placeholder"/>
        </w:category>
        <w:types>
          <w:type w:val="bbPlcHdr"/>
        </w:types>
        <w:behaviors>
          <w:behavior w:val="content"/>
        </w:behaviors>
        <w:guid w:val="{419CBED9-6E08-4B14-B4B9-6DC15E067C2D}"/>
      </w:docPartPr>
      <w:docPartBody>
        <w:p w:rsidR="00CE19CC" w:rsidRDefault="00CE19CC" w:rsidP="00CE19CC">
          <w:pPr>
            <w:pStyle w:val="D6078D5EAC554F5EA7713F36F695032A"/>
          </w:pPr>
          <w:r w:rsidRPr="006F02ED">
            <w:rPr>
              <w:rStyle w:val="TextodoEspaoReservado"/>
            </w:rPr>
            <w:t>Escolher um item.</w:t>
          </w:r>
        </w:p>
      </w:docPartBody>
    </w:docPart>
    <w:docPart>
      <w:docPartPr>
        <w:name w:val="9F81848ACB894833BD89EF6DCFF68ED1"/>
        <w:category>
          <w:name w:val="Geral"/>
          <w:gallery w:val="placeholder"/>
        </w:category>
        <w:types>
          <w:type w:val="bbPlcHdr"/>
        </w:types>
        <w:behaviors>
          <w:behavior w:val="content"/>
        </w:behaviors>
        <w:guid w:val="{4FC7D096-82D5-4D3B-8CBA-3F73E4C6135D}"/>
      </w:docPartPr>
      <w:docPartBody>
        <w:p w:rsidR="00CE19CC" w:rsidRDefault="00CE19CC" w:rsidP="00CE19CC">
          <w:pPr>
            <w:pStyle w:val="9F81848ACB894833BD89EF6DCFF68ED1"/>
          </w:pPr>
          <w:r w:rsidRPr="006F02ED">
            <w:rPr>
              <w:rStyle w:val="TextodoEspaoReservado"/>
            </w:rPr>
            <w:t>Escolher um item.</w:t>
          </w:r>
        </w:p>
      </w:docPartBody>
    </w:docPart>
    <w:docPart>
      <w:docPartPr>
        <w:name w:val="D4DC82B9456D471AA6EE2EBDFA6C811C"/>
        <w:category>
          <w:name w:val="Geral"/>
          <w:gallery w:val="placeholder"/>
        </w:category>
        <w:types>
          <w:type w:val="bbPlcHdr"/>
        </w:types>
        <w:behaviors>
          <w:behavior w:val="content"/>
        </w:behaviors>
        <w:guid w:val="{36D81FFA-62D0-41BE-A874-E252C48C5830}"/>
      </w:docPartPr>
      <w:docPartBody>
        <w:p w:rsidR="00CE19CC" w:rsidRDefault="00CE19CC" w:rsidP="00CE19CC">
          <w:pPr>
            <w:pStyle w:val="D4DC82B9456D471AA6EE2EBDFA6C811C"/>
          </w:pPr>
          <w:r w:rsidRPr="006F02ED">
            <w:rPr>
              <w:rStyle w:val="TextodoEspaoReservado"/>
            </w:rPr>
            <w:t>Escolher um item.</w:t>
          </w:r>
        </w:p>
      </w:docPartBody>
    </w:docPart>
    <w:docPart>
      <w:docPartPr>
        <w:name w:val="6539EBA146A540958270F9F02DBE7DD7"/>
        <w:category>
          <w:name w:val="Geral"/>
          <w:gallery w:val="placeholder"/>
        </w:category>
        <w:types>
          <w:type w:val="bbPlcHdr"/>
        </w:types>
        <w:behaviors>
          <w:behavior w:val="content"/>
        </w:behaviors>
        <w:guid w:val="{FA86688D-EC00-4CB5-BBF6-95EEA5B34880}"/>
      </w:docPartPr>
      <w:docPartBody>
        <w:p w:rsidR="00CE19CC" w:rsidRDefault="00CE19CC" w:rsidP="00CE19CC">
          <w:pPr>
            <w:pStyle w:val="6539EBA146A540958270F9F02DBE7DD7"/>
          </w:pPr>
          <w:r w:rsidRPr="006F02ED">
            <w:rPr>
              <w:rStyle w:val="TextodoEspaoReservado"/>
            </w:rPr>
            <w:t>Escolher um item.</w:t>
          </w:r>
        </w:p>
      </w:docPartBody>
    </w:docPart>
    <w:docPart>
      <w:docPartPr>
        <w:name w:val="1B228EA79DA24FA291DAAFCACC6636C8"/>
        <w:category>
          <w:name w:val="Geral"/>
          <w:gallery w:val="placeholder"/>
        </w:category>
        <w:types>
          <w:type w:val="bbPlcHdr"/>
        </w:types>
        <w:behaviors>
          <w:behavior w:val="content"/>
        </w:behaviors>
        <w:guid w:val="{7A06100B-C876-4F38-869A-FA5CBB63A6B1}"/>
      </w:docPartPr>
      <w:docPartBody>
        <w:p w:rsidR="00CE19CC" w:rsidRDefault="00CE19CC" w:rsidP="00CE19CC">
          <w:pPr>
            <w:pStyle w:val="1B228EA79DA24FA291DAAFCACC6636C8"/>
          </w:pPr>
          <w:r w:rsidRPr="006F02ED">
            <w:rPr>
              <w:rStyle w:val="TextodoEspaoReservado"/>
            </w:rPr>
            <w:t>Escolher um item.</w:t>
          </w:r>
        </w:p>
      </w:docPartBody>
    </w:docPart>
    <w:docPart>
      <w:docPartPr>
        <w:name w:val="13D83D3DADA14F3EBD74B42C777E68AD"/>
        <w:category>
          <w:name w:val="Geral"/>
          <w:gallery w:val="placeholder"/>
        </w:category>
        <w:types>
          <w:type w:val="bbPlcHdr"/>
        </w:types>
        <w:behaviors>
          <w:behavior w:val="content"/>
        </w:behaviors>
        <w:guid w:val="{AAFF12C2-E4A3-4EC7-A0BC-89C388B59527}"/>
      </w:docPartPr>
      <w:docPartBody>
        <w:p w:rsidR="00790D0D" w:rsidRDefault="008554C7" w:rsidP="008554C7">
          <w:pPr>
            <w:pStyle w:val="13D83D3DADA14F3EBD74B42C777E68AD"/>
          </w:pPr>
          <w:r w:rsidRPr="006F02ED">
            <w:rPr>
              <w:rStyle w:val="TextodoEspaoReservado"/>
            </w:rPr>
            <w:t>Escolher um item.</w:t>
          </w:r>
        </w:p>
      </w:docPartBody>
    </w:docPart>
    <w:docPart>
      <w:docPartPr>
        <w:name w:val="239531E4009543399ADE2ECC09A74EE6"/>
        <w:category>
          <w:name w:val="Geral"/>
          <w:gallery w:val="placeholder"/>
        </w:category>
        <w:types>
          <w:type w:val="bbPlcHdr"/>
        </w:types>
        <w:behaviors>
          <w:behavior w:val="content"/>
        </w:behaviors>
        <w:guid w:val="{FBD07B98-1173-4D40-8B86-71E836DCD41D}"/>
      </w:docPartPr>
      <w:docPartBody>
        <w:p w:rsidR="00790D0D" w:rsidRDefault="008554C7" w:rsidP="008554C7">
          <w:pPr>
            <w:pStyle w:val="239531E4009543399ADE2ECC09A74EE6"/>
          </w:pPr>
          <w:r w:rsidRPr="006F02ED">
            <w:rPr>
              <w:rStyle w:val="TextodoEspaoReservado"/>
            </w:rPr>
            <w:t>Escolher um item.</w:t>
          </w:r>
        </w:p>
      </w:docPartBody>
    </w:docPart>
    <w:docPart>
      <w:docPartPr>
        <w:name w:val="73F4F99DA10F491D864B6342567441CE"/>
        <w:category>
          <w:name w:val="Geral"/>
          <w:gallery w:val="placeholder"/>
        </w:category>
        <w:types>
          <w:type w:val="bbPlcHdr"/>
        </w:types>
        <w:behaviors>
          <w:behavior w:val="content"/>
        </w:behaviors>
        <w:guid w:val="{4779190A-08DA-4752-9D9C-435CC788AA45}"/>
      </w:docPartPr>
      <w:docPartBody>
        <w:p w:rsidR="00790D0D" w:rsidRDefault="008554C7" w:rsidP="008554C7">
          <w:pPr>
            <w:pStyle w:val="73F4F99DA10F491D864B6342567441CE"/>
          </w:pPr>
          <w:r w:rsidRPr="006F02ED">
            <w:rPr>
              <w:rStyle w:val="TextodoEspaoReservado"/>
            </w:rPr>
            <w:t>Escolher um item.</w:t>
          </w:r>
        </w:p>
      </w:docPartBody>
    </w:docPart>
    <w:docPart>
      <w:docPartPr>
        <w:name w:val="B334257DAAAF4536B7AC76DC0921B32F"/>
        <w:category>
          <w:name w:val="Geral"/>
          <w:gallery w:val="placeholder"/>
        </w:category>
        <w:types>
          <w:type w:val="bbPlcHdr"/>
        </w:types>
        <w:behaviors>
          <w:behavior w:val="content"/>
        </w:behaviors>
        <w:guid w:val="{6FA08E04-6AE0-4028-92A0-7DF11E457627}"/>
      </w:docPartPr>
      <w:docPartBody>
        <w:p w:rsidR="00790D0D" w:rsidRDefault="008554C7" w:rsidP="008554C7">
          <w:pPr>
            <w:pStyle w:val="B334257DAAAF4536B7AC76DC0921B32F"/>
          </w:pPr>
          <w:r w:rsidRPr="006F02ED">
            <w:rPr>
              <w:rStyle w:val="TextodoEspaoReservado"/>
            </w:rPr>
            <w:t>Escolher um item.</w:t>
          </w:r>
        </w:p>
      </w:docPartBody>
    </w:docPart>
    <w:docPart>
      <w:docPartPr>
        <w:name w:val="32C3ABCCBA89409295C0FE258D095FA4"/>
        <w:category>
          <w:name w:val="Geral"/>
          <w:gallery w:val="placeholder"/>
        </w:category>
        <w:types>
          <w:type w:val="bbPlcHdr"/>
        </w:types>
        <w:behaviors>
          <w:behavior w:val="content"/>
        </w:behaviors>
        <w:guid w:val="{F6481191-7C47-411D-88C5-EA3D5F2653B3}"/>
      </w:docPartPr>
      <w:docPartBody>
        <w:p w:rsidR="00790D0D" w:rsidRDefault="008554C7" w:rsidP="008554C7">
          <w:pPr>
            <w:pStyle w:val="32C3ABCCBA89409295C0FE258D095FA4"/>
          </w:pPr>
          <w:r w:rsidRPr="006F02ED">
            <w:rPr>
              <w:rStyle w:val="TextodoEspaoReservado"/>
            </w:rPr>
            <w:t>Escolher um item.</w:t>
          </w:r>
        </w:p>
      </w:docPartBody>
    </w:docPart>
    <w:docPart>
      <w:docPartPr>
        <w:name w:val="0766D58330B44E76958351DD3928CCF5"/>
        <w:category>
          <w:name w:val="Geral"/>
          <w:gallery w:val="placeholder"/>
        </w:category>
        <w:types>
          <w:type w:val="bbPlcHdr"/>
        </w:types>
        <w:behaviors>
          <w:behavior w:val="content"/>
        </w:behaviors>
        <w:guid w:val="{7E5F609C-3991-4FA6-A708-149E2E5B232C}"/>
      </w:docPartPr>
      <w:docPartBody>
        <w:p w:rsidR="00790D0D" w:rsidRDefault="008554C7" w:rsidP="008554C7">
          <w:pPr>
            <w:pStyle w:val="0766D58330B44E76958351DD3928CCF5"/>
          </w:pPr>
          <w:r w:rsidRPr="006F02ED">
            <w:rPr>
              <w:rStyle w:val="TextodoEspaoReservado"/>
            </w:rPr>
            <w:t>Escolher um item.</w:t>
          </w:r>
        </w:p>
      </w:docPartBody>
    </w:docPart>
    <w:docPart>
      <w:docPartPr>
        <w:name w:val="7747D03AB0AC4B3A8D5F55734BE9432C"/>
        <w:category>
          <w:name w:val="Geral"/>
          <w:gallery w:val="placeholder"/>
        </w:category>
        <w:types>
          <w:type w:val="bbPlcHdr"/>
        </w:types>
        <w:behaviors>
          <w:behavior w:val="content"/>
        </w:behaviors>
        <w:guid w:val="{2597B644-90F2-4056-9C89-ACCAB97CEAFF}"/>
      </w:docPartPr>
      <w:docPartBody>
        <w:p w:rsidR="00F34877" w:rsidRDefault="00790D0D" w:rsidP="00790D0D">
          <w:pPr>
            <w:pStyle w:val="7747D03AB0AC4B3A8D5F55734BE9432C"/>
          </w:pPr>
          <w:r w:rsidRPr="006F02ED">
            <w:rPr>
              <w:rStyle w:val="TextodoEspaoReservado"/>
            </w:rPr>
            <w:t>Escolher um item.</w:t>
          </w:r>
        </w:p>
      </w:docPartBody>
    </w:docPart>
    <w:docPart>
      <w:docPartPr>
        <w:name w:val="FFFCFAB876FF43A2B925D4F333C2DB00"/>
        <w:category>
          <w:name w:val="Geral"/>
          <w:gallery w:val="placeholder"/>
        </w:category>
        <w:types>
          <w:type w:val="bbPlcHdr"/>
        </w:types>
        <w:behaviors>
          <w:behavior w:val="content"/>
        </w:behaviors>
        <w:guid w:val="{F6E6B8DE-BB73-4A34-8681-9100F996723B}"/>
      </w:docPartPr>
      <w:docPartBody>
        <w:p w:rsidR="00F34877" w:rsidRDefault="00790D0D" w:rsidP="00790D0D">
          <w:pPr>
            <w:pStyle w:val="FFFCFAB876FF43A2B925D4F333C2DB00"/>
          </w:pPr>
          <w:r w:rsidRPr="006F02ED">
            <w:rPr>
              <w:rStyle w:val="TextodoEspaoReservado"/>
            </w:rPr>
            <w:t>Escolher um item.</w:t>
          </w:r>
        </w:p>
      </w:docPartBody>
    </w:docPart>
    <w:docPart>
      <w:docPartPr>
        <w:name w:val="52060AA232B9494FBCD3F36187C1A2F1"/>
        <w:category>
          <w:name w:val="Geral"/>
          <w:gallery w:val="placeholder"/>
        </w:category>
        <w:types>
          <w:type w:val="bbPlcHdr"/>
        </w:types>
        <w:behaviors>
          <w:behavior w:val="content"/>
        </w:behaviors>
        <w:guid w:val="{B93C5477-A575-4FA5-AE1B-5438F2E03EBA}"/>
      </w:docPartPr>
      <w:docPartBody>
        <w:p w:rsidR="0059615F" w:rsidRDefault="00C6780B" w:rsidP="00C6780B">
          <w:pPr>
            <w:pStyle w:val="52060AA232B9494FBCD3F36187C1A2F1"/>
          </w:pPr>
          <w:r w:rsidRPr="006F02ED">
            <w:rPr>
              <w:rStyle w:val="TextodoEspaoReservado"/>
            </w:rPr>
            <w:t>Escolher um item.</w:t>
          </w:r>
        </w:p>
      </w:docPartBody>
    </w:docPart>
    <w:docPart>
      <w:docPartPr>
        <w:name w:val="114566E9023D47E88268CACB262F48C9"/>
        <w:category>
          <w:name w:val="Geral"/>
          <w:gallery w:val="placeholder"/>
        </w:category>
        <w:types>
          <w:type w:val="bbPlcHdr"/>
        </w:types>
        <w:behaviors>
          <w:behavior w:val="content"/>
        </w:behaviors>
        <w:guid w:val="{7C9E46C0-2500-4656-891C-89B44E2918C2}"/>
      </w:docPartPr>
      <w:docPartBody>
        <w:p w:rsidR="0059615F" w:rsidRDefault="00C6780B" w:rsidP="00C6780B">
          <w:pPr>
            <w:pStyle w:val="114566E9023D47E88268CACB262F48C9"/>
          </w:pPr>
          <w:r w:rsidRPr="006F02ED">
            <w:rPr>
              <w:rStyle w:val="TextodoEspaoReservado"/>
            </w:rPr>
            <w:t>Escolher um item.</w:t>
          </w:r>
        </w:p>
      </w:docPartBody>
    </w:docPart>
    <w:docPart>
      <w:docPartPr>
        <w:name w:val="B1FB27A6A2D54797824217A6FE4E1F0C"/>
        <w:category>
          <w:name w:val="Geral"/>
          <w:gallery w:val="placeholder"/>
        </w:category>
        <w:types>
          <w:type w:val="bbPlcHdr"/>
        </w:types>
        <w:behaviors>
          <w:behavior w:val="content"/>
        </w:behaviors>
        <w:guid w:val="{114219CC-A39C-41A1-92F4-BCDA6D4F0D71}"/>
      </w:docPartPr>
      <w:docPartBody>
        <w:p w:rsidR="003E6B7C" w:rsidRDefault="003E6B7C" w:rsidP="003E6B7C">
          <w:pPr>
            <w:pStyle w:val="B1FB27A6A2D54797824217A6FE4E1F0C"/>
          </w:pPr>
          <w:r w:rsidRPr="006F02ED">
            <w:rPr>
              <w:rStyle w:val="TextodoEspaoReservado"/>
            </w:rPr>
            <w:t>Escolher um item.</w:t>
          </w:r>
        </w:p>
      </w:docPartBody>
    </w:docPart>
    <w:docPart>
      <w:docPartPr>
        <w:name w:val="A7B56715B7CF4AF384BFE1E283DBF46A"/>
        <w:category>
          <w:name w:val="Geral"/>
          <w:gallery w:val="placeholder"/>
        </w:category>
        <w:types>
          <w:type w:val="bbPlcHdr"/>
        </w:types>
        <w:behaviors>
          <w:behavior w:val="content"/>
        </w:behaviors>
        <w:guid w:val="{740771CC-A098-463D-A2E0-56662102342D}"/>
      </w:docPartPr>
      <w:docPartBody>
        <w:p w:rsidR="003E6B7C" w:rsidRDefault="003E6B7C" w:rsidP="003E6B7C">
          <w:pPr>
            <w:pStyle w:val="A7B56715B7CF4AF384BFE1E283DBF46A"/>
          </w:pPr>
          <w:r w:rsidRPr="006F02ED">
            <w:rPr>
              <w:rStyle w:val="TextodoEspaoReservado"/>
            </w:rPr>
            <w:t>Escolher um item.</w:t>
          </w:r>
        </w:p>
      </w:docPartBody>
    </w:docPart>
    <w:docPart>
      <w:docPartPr>
        <w:name w:val="834B1028362449C5A939322577042BE4"/>
        <w:category>
          <w:name w:val="Geral"/>
          <w:gallery w:val="placeholder"/>
        </w:category>
        <w:types>
          <w:type w:val="bbPlcHdr"/>
        </w:types>
        <w:behaviors>
          <w:behavior w:val="content"/>
        </w:behaviors>
        <w:guid w:val="{EF18F00F-7046-46C7-BEAF-145D894FA078}"/>
      </w:docPartPr>
      <w:docPartBody>
        <w:p w:rsidR="003E6B7C" w:rsidRDefault="003E6B7C" w:rsidP="003E6B7C">
          <w:pPr>
            <w:pStyle w:val="834B1028362449C5A939322577042BE4"/>
          </w:pPr>
          <w:r w:rsidRPr="006F02ED">
            <w:rPr>
              <w:rStyle w:val="TextodoEspaoReservado"/>
            </w:rPr>
            <w:t>Escolher um item.</w:t>
          </w:r>
        </w:p>
      </w:docPartBody>
    </w:docPart>
    <w:docPart>
      <w:docPartPr>
        <w:name w:val="61581521297F422C8AB3C25D36E86EDA"/>
        <w:category>
          <w:name w:val="Geral"/>
          <w:gallery w:val="placeholder"/>
        </w:category>
        <w:types>
          <w:type w:val="bbPlcHdr"/>
        </w:types>
        <w:behaviors>
          <w:behavior w:val="content"/>
        </w:behaviors>
        <w:guid w:val="{75BC7EEB-44E9-41F6-9AC3-C754A013D094}"/>
      </w:docPartPr>
      <w:docPartBody>
        <w:p w:rsidR="003E6B7C" w:rsidRDefault="003E6B7C" w:rsidP="003E6B7C">
          <w:pPr>
            <w:pStyle w:val="61581521297F422C8AB3C25D36E86EDA"/>
          </w:pPr>
          <w:r w:rsidRPr="006F02ED">
            <w:rPr>
              <w:rStyle w:val="TextodoEspaoReservado"/>
            </w:rPr>
            <w:t>Escolher um item.</w:t>
          </w:r>
        </w:p>
      </w:docPartBody>
    </w:docPart>
    <w:docPart>
      <w:docPartPr>
        <w:name w:val="7D4A0158E973488B93436AF9126A261D"/>
        <w:category>
          <w:name w:val="Geral"/>
          <w:gallery w:val="placeholder"/>
        </w:category>
        <w:types>
          <w:type w:val="bbPlcHdr"/>
        </w:types>
        <w:behaviors>
          <w:behavior w:val="content"/>
        </w:behaviors>
        <w:guid w:val="{FAF0982F-7472-4446-B77B-63EAB316B271}"/>
      </w:docPartPr>
      <w:docPartBody>
        <w:p w:rsidR="003E6B7C" w:rsidRDefault="003E6B7C" w:rsidP="003E6B7C">
          <w:pPr>
            <w:pStyle w:val="7D4A0158E973488B93436AF9126A261D"/>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2EE"/>
    <w:rsid w:val="00030B65"/>
    <w:rsid w:val="000375C7"/>
    <w:rsid w:val="00046C2D"/>
    <w:rsid w:val="00076B51"/>
    <w:rsid w:val="00096317"/>
    <w:rsid w:val="000B4A86"/>
    <w:rsid w:val="000F5221"/>
    <w:rsid w:val="00122800"/>
    <w:rsid w:val="00170CE6"/>
    <w:rsid w:val="00183A44"/>
    <w:rsid w:val="001B5909"/>
    <w:rsid w:val="001D34B2"/>
    <w:rsid w:val="001D7A4D"/>
    <w:rsid w:val="001F0BC5"/>
    <w:rsid w:val="001F42EE"/>
    <w:rsid w:val="002072A5"/>
    <w:rsid w:val="002127B3"/>
    <w:rsid w:val="0029628C"/>
    <w:rsid w:val="002B78BA"/>
    <w:rsid w:val="002C6A60"/>
    <w:rsid w:val="0031086E"/>
    <w:rsid w:val="003167C6"/>
    <w:rsid w:val="00362625"/>
    <w:rsid w:val="003A5B59"/>
    <w:rsid w:val="003E6B7C"/>
    <w:rsid w:val="003F1861"/>
    <w:rsid w:val="00412012"/>
    <w:rsid w:val="00442780"/>
    <w:rsid w:val="0046688B"/>
    <w:rsid w:val="00474D49"/>
    <w:rsid w:val="00480995"/>
    <w:rsid w:val="004B2B9F"/>
    <w:rsid w:val="004B40EB"/>
    <w:rsid w:val="004D0AE5"/>
    <w:rsid w:val="004E3223"/>
    <w:rsid w:val="004E6B2C"/>
    <w:rsid w:val="005078C6"/>
    <w:rsid w:val="00535D16"/>
    <w:rsid w:val="00561B13"/>
    <w:rsid w:val="00590F94"/>
    <w:rsid w:val="0059615F"/>
    <w:rsid w:val="005A0B32"/>
    <w:rsid w:val="005C0485"/>
    <w:rsid w:val="00664FFB"/>
    <w:rsid w:val="00665FCB"/>
    <w:rsid w:val="006A3DB8"/>
    <w:rsid w:val="006A47AE"/>
    <w:rsid w:val="006A7F6F"/>
    <w:rsid w:val="006D35A8"/>
    <w:rsid w:val="006D4A46"/>
    <w:rsid w:val="00710DAD"/>
    <w:rsid w:val="007154C7"/>
    <w:rsid w:val="0073124F"/>
    <w:rsid w:val="007443F9"/>
    <w:rsid w:val="00754B49"/>
    <w:rsid w:val="0075530E"/>
    <w:rsid w:val="00790D0D"/>
    <w:rsid w:val="007C3A44"/>
    <w:rsid w:val="007C4E36"/>
    <w:rsid w:val="007D4ECB"/>
    <w:rsid w:val="007D6C89"/>
    <w:rsid w:val="007D7CC0"/>
    <w:rsid w:val="007E40E3"/>
    <w:rsid w:val="007E4780"/>
    <w:rsid w:val="008469CA"/>
    <w:rsid w:val="008554C7"/>
    <w:rsid w:val="0086137E"/>
    <w:rsid w:val="008821E1"/>
    <w:rsid w:val="008A57A8"/>
    <w:rsid w:val="008A6B73"/>
    <w:rsid w:val="008C354C"/>
    <w:rsid w:val="008D1CE0"/>
    <w:rsid w:val="009223D3"/>
    <w:rsid w:val="0098544F"/>
    <w:rsid w:val="009F2000"/>
    <w:rsid w:val="009F708E"/>
    <w:rsid w:val="00A079A9"/>
    <w:rsid w:val="00A27E5C"/>
    <w:rsid w:val="00A4439B"/>
    <w:rsid w:val="00A57975"/>
    <w:rsid w:val="00A70E89"/>
    <w:rsid w:val="00A7670D"/>
    <w:rsid w:val="00A8213F"/>
    <w:rsid w:val="00B17B77"/>
    <w:rsid w:val="00B30343"/>
    <w:rsid w:val="00B31FEC"/>
    <w:rsid w:val="00B327B0"/>
    <w:rsid w:val="00B60188"/>
    <w:rsid w:val="00B7290A"/>
    <w:rsid w:val="00B86985"/>
    <w:rsid w:val="00BB7E4C"/>
    <w:rsid w:val="00BC7D9B"/>
    <w:rsid w:val="00BE5569"/>
    <w:rsid w:val="00C105CA"/>
    <w:rsid w:val="00C11C3A"/>
    <w:rsid w:val="00C5354D"/>
    <w:rsid w:val="00C56051"/>
    <w:rsid w:val="00C6780B"/>
    <w:rsid w:val="00CB3A44"/>
    <w:rsid w:val="00CD6F8C"/>
    <w:rsid w:val="00CE19CC"/>
    <w:rsid w:val="00CE6A20"/>
    <w:rsid w:val="00D26DF3"/>
    <w:rsid w:val="00D53465"/>
    <w:rsid w:val="00D72717"/>
    <w:rsid w:val="00D732F5"/>
    <w:rsid w:val="00DC5119"/>
    <w:rsid w:val="00DF65F9"/>
    <w:rsid w:val="00E1277D"/>
    <w:rsid w:val="00E97DC6"/>
    <w:rsid w:val="00E97FF8"/>
    <w:rsid w:val="00EB59CB"/>
    <w:rsid w:val="00EB59F4"/>
    <w:rsid w:val="00F063A0"/>
    <w:rsid w:val="00F13DCD"/>
    <w:rsid w:val="00F34877"/>
    <w:rsid w:val="00F6700E"/>
    <w:rsid w:val="00F975D7"/>
    <w:rsid w:val="00FC7D0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3E6B7C"/>
    <w:rPr>
      <w:color w:val="666666"/>
    </w:rPr>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0BFD1F6C9C744F8191AD7D02DF7EE631">
    <w:name w:val="0BFD1F6C9C744F8191AD7D02DF7EE631"/>
    <w:rsid w:val="00CE19CC"/>
  </w:style>
  <w:style w:type="paragraph" w:customStyle="1" w:styleId="D6078D5EAC554F5EA7713F36F695032A">
    <w:name w:val="D6078D5EAC554F5EA7713F36F695032A"/>
    <w:rsid w:val="00CE19CC"/>
  </w:style>
  <w:style w:type="paragraph" w:customStyle="1" w:styleId="9F81848ACB894833BD89EF6DCFF68ED1">
    <w:name w:val="9F81848ACB894833BD89EF6DCFF68ED1"/>
    <w:rsid w:val="00CE19CC"/>
  </w:style>
  <w:style w:type="paragraph" w:customStyle="1" w:styleId="D4DC82B9456D471AA6EE2EBDFA6C811C">
    <w:name w:val="D4DC82B9456D471AA6EE2EBDFA6C811C"/>
    <w:rsid w:val="00CE19CC"/>
  </w:style>
  <w:style w:type="paragraph" w:customStyle="1" w:styleId="6539EBA146A540958270F9F02DBE7DD7">
    <w:name w:val="6539EBA146A540958270F9F02DBE7DD7"/>
    <w:rsid w:val="00CE19CC"/>
  </w:style>
  <w:style w:type="paragraph" w:customStyle="1" w:styleId="1B228EA79DA24FA291DAAFCACC6636C8">
    <w:name w:val="1B228EA79DA24FA291DAAFCACC6636C8"/>
    <w:rsid w:val="00CE19CC"/>
  </w:style>
  <w:style w:type="paragraph" w:customStyle="1" w:styleId="7747D03AB0AC4B3A8D5F55734BE9432C">
    <w:name w:val="7747D03AB0AC4B3A8D5F55734BE9432C"/>
    <w:rsid w:val="00790D0D"/>
  </w:style>
  <w:style w:type="paragraph" w:customStyle="1" w:styleId="FFFCFAB876FF43A2B925D4F333C2DB00">
    <w:name w:val="FFFCFAB876FF43A2B925D4F333C2DB00"/>
    <w:rsid w:val="00790D0D"/>
  </w:style>
  <w:style w:type="paragraph" w:customStyle="1" w:styleId="13D83D3DADA14F3EBD74B42C777E68AD">
    <w:name w:val="13D83D3DADA14F3EBD74B42C777E68AD"/>
    <w:rsid w:val="008554C7"/>
  </w:style>
  <w:style w:type="paragraph" w:customStyle="1" w:styleId="239531E4009543399ADE2ECC09A74EE6">
    <w:name w:val="239531E4009543399ADE2ECC09A74EE6"/>
    <w:rsid w:val="008554C7"/>
  </w:style>
  <w:style w:type="paragraph" w:customStyle="1" w:styleId="73F4F99DA10F491D864B6342567441CE">
    <w:name w:val="73F4F99DA10F491D864B6342567441CE"/>
    <w:rsid w:val="008554C7"/>
  </w:style>
  <w:style w:type="paragraph" w:customStyle="1" w:styleId="B334257DAAAF4536B7AC76DC0921B32F">
    <w:name w:val="B334257DAAAF4536B7AC76DC0921B32F"/>
    <w:rsid w:val="008554C7"/>
  </w:style>
  <w:style w:type="paragraph" w:customStyle="1" w:styleId="32C3ABCCBA89409295C0FE258D095FA4">
    <w:name w:val="32C3ABCCBA89409295C0FE258D095FA4"/>
    <w:rsid w:val="008554C7"/>
  </w:style>
  <w:style w:type="paragraph" w:customStyle="1" w:styleId="0766D58330B44E76958351DD3928CCF5">
    <w:name w:val="0766D58330B44E76958351DD3928CCF5"/>
    <w:rsid w:val="008554C7"/>
  </w:style>
  <w:style w:type="paragraph" w:customStyle="1" w:styleId="52060AA232B9494FBCD3F36187C1A2F1">
    <w:name w:val="52060AA232B9494FBCD3F36187C1A2F1"/>
    <w:rsid w:val="00C6780B"/>
  </w:style>
  <w:style w:type="paragraph" w:customStyle="1" w:styleId="114566E9023D47E88268CACB262F48C9">
    <w:name w:val="114566E9023D47E88268CACB262F48C9"/>
    <w:rsid w:val="00C6780B"/>
  </w:style>
  <w:style w:type="paragraph" w:customStyle="1" w:styleId="B1FB27A6A2D54797824217A6FE4E1F0C">
    <w:name w:val="B1FB27A6A2D54797824217A6FE4E1F0C"/>
    <w:rsid w:val="003E6B7C"/>
  </w:style>
  <w:style w:type="paragraph" w:customStyle="1" w:styleId="A7B56715B7CF4AF384BFE1E283DBF46A">
    <w:name w:val="A7B56715B7CF4AF384BFE1E283DBF46A"/>
    <w:rsid w:val="003E6B7C"/>
  </w:style>
  <w:style w:type="paragraph" w:customStyle="1" w:styleId="834B1028362449C5A939322577042BE4">
    <w:name w:val="834B1028362449C5A939322577042BE4"/>
    <w:rsid w:val="003E6B7C"/>
  </w:style>
  <w:style w:type="paragraph" w:customStyle="1" w:styleId="61581521297F422C8AB3C25D36E86EDA">
    <w:name w:val="61581521297F422C8AB3C25D36E86EDA"/>
    <w:rsid w:val="003E6B7C"/>
  </w:style>
  <w:style w:type="paragraph" w:customStyle="1" w:styleId="7D4A0158E973488B93436AF9126A261D">
    <w:name w:val="7D4A0158E973488B93436AF9126A261D"/>
    <w:rsid w:val="003E6B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4933</TotalTime>
  <Pages>6</Pages>
  <Words>1573</Words>
  <Characters>9150</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435</cp:revision>
  <cp:lastPrinted>2017-04-19T12:03:00Z</cp:lastPrinted>
  <dcterms:created xsi:type="dcterms:W3CDTF">2024-12-09T18:37:00Z</dcterms:created>
  <dcterms:modified xsi:type="dcterms:W3CDTF">2025-10-20T16:26:00Z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