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0E7D091" w:rsidR="00E8763A" w:rsidRPr="00AF3E41" w:rsidRDefault="006217F5" w:rsidP="00E8763A">
            <w:pPr>
              <w:rPr>
                <w:b/>
                <w:bCs/>
                <w:sz w:val="20"/>
                <w:szCs w:val="20"/>
              </w:rPr>
            </w:pPr>
            <w:r>
              <w:rPr>
                <w:b/>
                <w:bCs/>
                <w:sz w:val="20"/>
                <w:szCs w:val="20"/>
              </w:rPr>
              <w:t>3033914</w:t>
            </w:r>
          </w:p>
        </w:tc>
        <w:tc>
          <w:tcPr>
            <w:tcW w:w="2691" w:type="dxa"/>
            <w:gridSpan w:val="3"/>
            <w:tcBorders>
              <w:top w:val="nil"/>
              <w:bottom w:val="single" w:sz="4" w:space="0" w:color="000000" w:themeColor="text1"/>
            </w:tcBorders>
            <w:vAlign w:val="center"/>
          </w:tcPr>
          <w:p w14:paraId="217E279A" w14:textId="452A6F27" w:rsidR="00E8763A" w:rsidRPr="00691E19" w:rsidRDefault="00CF411D" w:rsidP="00E8763A">
            <w:pPr>
              <w:rPr>
                <w:b/>
                <w:bCs/>
                <w:sz w:val="20"/>
                <w:szCs w:val="20"/>
              </w:rPr>
            </w:pPr>
            <w:r w:rsidRPr="00CF411D">
              <w:rPr>
                <w:b/>
                <w:bCs/>
                <w:sz w:val="20"/>
                <w:szCs w:val="20"/>
              </w:rPr>
              <w:t>38B891</w:t>
            </w:r>
          </w:p>
        </w:tc>
        <w:tc>
          <w:tcPr>
            <w:tcW w:w="2690" w:type="dxa"/>
            <w:gridSpan w:val="2"/>
            <w:tcBorders>
              <w:top w:val="nil"/>
              <w:bottom w:val="single" w:sz="4" w:space="0" w:color="000000" w:themeColor="text1"/>
            </w:tcBorders>
            <w:vAlign w:val="center"/>
          </w:tcPr>
          <w:p w14:paraId="7FC1FC28" w14:textId="62C9211D" w:rsidR="00E8763A" w:rsidRPr="00E4082C" w:rsidRDefault="00CF411D" w:rsidP="00E8763A">
            <w:pPr>
              <w:rPr>
                <w:b/>
                <w:bCs/>
                <w:sz w:val="20"/>
                <w:szCs w:val="20"/>
              </w:rPr>
            </w:pPr>
            <w:r>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CB9293D" w:rsidR="00E8763A" w:rsidRPr="00AF3E41" w:rsidRDefault="00CF411D" w:rsidP="00E8763A">
            <w:pPr>
              <w:rPr>
                <w:b/>
                <w:bCs/>
                <w:sz w:val="20"/>
                <w:szCs w:val="20"/>
              </w:rPr>
            </w:pPr>
            <w:r>
              <w:rPr>
                <w:b/>
                <w:bCs/>
                <w:sz w:val="20"/>
                <w:szCs w:val="20"/>
              </w:rPr>
              <w:t>PCE-AA0009</w:t>
            </w:r>
          </w:p>
        </w:tc>
        <w:tc>
          <w:tcPr>
            <w:tcW w:w="2691" w:type="dxa"/>
            <w:gridSpan w:val="3"/>
            <w:tcBorders>
              <w:top w:val="nil"/>
            </w:tcBorders>
            <w:vAlign w:val="center"/>
          </w:tcPr>
          <w:p w14:paraId="6E590069" w14:textId="7DF683F9" w:rsidR="00E8763A" w:rsidRPr="00E4082C" w:rsidRDefault="006217F5" w:rsidP="00E8763A">
            <w:pPr>
              <w:rPr>
                <w:b/>
                <w:bCs/>
                <w:sz w:val="20"/>
                <w:szCs w:val="20"/>
                <w:lang w:val="en-US"/>
              </w:rPr>
            </w:pPr>
            <w:r w:rsidRPr="006217F5">
              <w:rPr>
                <w:b/>
                <w:bCs/>
                <w:sz w:val="20"/>
                <w:szCs w:val="20"/>
              </w:rPr>
              <w:t>SECOND</w:t>
            </w:r>
            <w:r>
              <w:rPr>
                <w:b/>
                <w:bCs/>
                <w:sz w:val="20"/>
                <w:szCs w:val="20"/>
              </w:rPr>
              <w:t xml:space="preserve"> </w:t>
            </w:r>
            <w:r w:rsidRPr="006217F5">
              <w:rPr>
                <w:b/>
                <w:bCs/>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9423D0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CF411D">
              <w:rPr>
                <w:b/>
                <w:bCs/>
                <w:sz w:val="20"/>
                <w:szCs w:val="20"/>
              </w:rPr>
              <w:t>19182:00</w:t>
            </w:r>
          </w:p>
        </w:tc>
        <w:tc>
          <w:tcPr>
            <w:tcW w:w="2691" w:type="dxa"/>
            <w:gridSpan w:val="3"/>
            <w:vAlign w:val="center"/>
          </w:tcPr>
          <w:p w14:paraId="6563F1F2" w14:textId="04F13AF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CF411D">
              <w:rPr>
                <w:b/>
                <w:bCs/>
                <w:sz w:val="20"/>
                <w:szCs w:val="20"/>
              </w:rPr>
              <w:t>19627</w:t>
            </w:r>
          </w:p>
        </w:tc>
        <w:tc>
          <w:tcPr>
            <w:tcW w:w="2690" w:type="dxa"/>
            <w:gridSpan w:val="2"/>
            <w:vAlign w:val="center"/>
          </w:tcPr>
          <w:p w14:paraId="4645C4FA" w14:textId="7E49100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CF411D">
              <w:rPr>
                <w:b/>
                <w:bCs/>
                <w:sz w:val="20"/>
                <w:szCs w:val="20"/>
              </w:rPr>
              <w:t>N/A</w:t>
            </w:r>
          </w:p>
        </w:tc>
        <w:tc>
          <w:tcPr>
            <w:tcW w:w="2691" w:type="dxa"/>
            <w:gridSpan w:val="2"/>
            <w:vAlign w:val="center"/>
          </w:tcPr>
          <w:p w14:paraId="2CFDEDF5" w14:textId="01A4683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CF411D">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F411D"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F7D0E9E" w14:textId="77777777" w:rsidR="00360EAD" w:rsidRPr="00360EAD" w:rsidRDefault="00360EAD" w:rsidP="00360EAD">
            <w:pPr>
              <w:jc w:val="both"/>
              <w:rPr>
                <w:rFonts w:ascii="Calibri" w:eastAsia="Times New Roman" w:hAnsi="Calibri" w:cs="Arial"/>
                <w:b/>
                <w:bCs/>
                <w:color w:val="000000"/>
                <w:sz w:val="20"/>
                <w:szCs w:val="20"/>
                <w:lang w:val="en-US" w:eastAsia="pt-BR"/>
              </w:rPr>
            </w:pPr>
            <w:r w:rsidRPr="00360EAD">
              <w:rPr>
                <w:rFonts w:ascii="Calibri" w:eastAsia="Times New Roman" w:hAnsi="Calibri" w:cs="Arial"/>
                <w:b/>
                <w:bCs/>
                <w:color w:val="000000"/>
                <w:sz w:val="20"/>
                <w:szCs w:val="20"/>
                <w:lang w:val="en-US" w:eastAsia="pt-BR"/>
              </w:rPr>
              <w:t>Conforme Cleaning, Inspection, Repair (CIR) Manual 3043515 _ PW100 Series Engines _ Rev. 50, 13 Out. 2025.</w:t>
            </w:r>
          </w:p>
          <w:p w14:paraId="1BA68783" w14:textId="77777777" w:rsidR="00360EAD" w:rsidRPr="00360EAD" w:rsidRDefault="00360EAD" w:rsidP="00360EAD">
            <w:pPr>
              <w:jc w:val="both"/>
              <w:rPr>
                <w:rFonts w:ascii="Calibri" w:eastAsia="Times New Roman" w:hAnsi="Calibri" w:cs="Arial"/>
                <w:b/>
                <w:bCs/>
                <w:color w:val="000000"/>
                <w:sz w:val="20"/>
                <w:szCs w:val="20"/>
                <w:lang w:val="en-US" w:eastAsia="pt-BR"/>
              </w:rPr>
            </w:pPr>
          </w:p>
          <w:p w14:paraId="5EA96456" w14:textId="77777777" w:rsidR="00360EAD" w:rsidRPr="00360EAD" w:rsidRDefault="00360EAD" w:rsidP="00360EAD">
            <w:pPr>
              <w:jc w:val="both"/>
              <w:rPr>
                <w:rFonts w:ascii="Calibri" w:eastAsia="Times New Roman" w:hAnsi="Calibri" w:cs="Arial"/>
                <w:b/>
                <w:bCs/>
                <w:color w:val="000000"/>
                <w:sz w:val="20"/>
                <w:szCs w:val="20"/>
                <w:lang w:val="en-US" w:eastAsia="pt-BR"/>
              </w:rPr>
            </w:pPr>
            <w:r w:rsidRPr="00360EAD">
              <w:rPr>
                <w:rFonts w:ascii="Calibri" w:eastAsia="Times New Roman" w:hAnsi="Calibri" w:cs="Arial"/>
                <w:b/>
                <w:bCs/>
                <w:color w:val="000000"/>
                <w:sz w:val="20"/>
                <w:szCs w:val="20"/>
                <w:lang w:val="en-US" w:eastAsia="pt-BR"/>
              </w:rPr>
              <w:t>Conforme Maintenance Manual 3034622 _ PW118, PW118A e PW118B Engines _ Rev. 76, 19 Mai. 2025.</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65A44684" w14:textId="77777777" w:rsidR="00360EAD" w:rsidRPr="00360EAD" w:rsidRDefault="00360EAD" w:rsidP="00360EAD">
            <w:pPr>
              <w:jc w:val="both"/>
              <w:rPr>
                <w:rFonts w:ascii="Calibri" w:eastAsia="Times New Roman" w:hAnsi="Calibri" w:cs="Arial"/>
                <w:i/>
                <w:iCs/>
                <w:color w:val="000000"/>
                <w:sz w:val="20"/>
                <w:szCs w:val="20"/>
                <w:lang w:val="en-US" w:eastAsia="pt-BR"/>
              </w:rPr>
            </w:pPr>
            <w:r w:rsidRPr="00360EAD">
              <w:rPr>
                <w:rFonts w:ascii="Calibri" w:eastAsia="Times New Roman" w:hAnsi="Calibri" w:cs="Arial"/>
                <w:i/>
                <w:iCs/>
                <w:color w:val="000000"/>
                <w:sz w:val="20"/>
                <w:szCs w:val="20"/>
                <w:lang w:val="en-US" w:eastAsia="pt-BR"/>
              </w:rPr>
              <w:t>(According to Cleaning, Inspection, Repair (CIR) Manual 3043515 _ PW100 Series Engines _ Rev. 50, 13 Oct. 2025.)</w:t>
            </w:r>
          </w:p>
          <w:p w14:paraId="6A321F86" w14:textId="77777777" w:rsidR="00360EAD" w:rsidRPr="00360EAD" w:rsidRDefault="00360EAD" w:rsidP="00360EAD">
            <w:pPr>
              <w:jc w:val="both"/>
              <w:rPr>
                <w:rFonts w:ascii="Calibri" w:eastAsia="Times New Roman" w:hAnsi="Calibri" w:cs="Arial"/>
                <w:b/>
                <w:bCs/>
                <w:i/>
                <w:iCs/>
                <w:color w:val="000000"/>
                <w:sz w:val="20"/>
                <w:szCs w:val="20"/>
                <w:lang w:val="en-US" w:eastAsia="pt-BR"/>
              </w:rPr>
            </w:pPr>
          </w:p>
          <w:p w14:paraId="1FF05543" w14:textId="77777777" w:rsidR="00360EAD" w:rsidRPr="00360EAD" w:rsidRDefault="00360EAD" w:rsidP="00360EAD">
            <w:pPr>
              <w:jc w:val="both"/>
              <w:rPr>
                <w:rFonts w:ascii="Calibri" w:eastAsia="Times New Roman" w:hAnsi="Calibri" w:cs="Arial"/>
                <w:i/>
                <w:iCs/>
                <w:color w:val="000000"/>
                <w:sz w:val="20"/>
                <w:szCs w:val="20"/>
                <w:lang w:val="en-US" w:eastAsia="pt-BR"/>
              </w:rPr>
            </w:pPr>
            <w:r w:rsidRPr="00360EAD">
              <w:rPr>
                <w:rFonts w:ascii="Calibri" w:eastAsia="Times New Roman" w:hAnsi="Calibri" w:cs="Arial"/>
                <w:i/>
                <w:iCs/>
                <w:color w:val="000000"/>
                <w:sz w:val="20"/>
                <w:szCs w:val="20"/>
                <w:lang w:val="en-US" w:eastAsia="pt-BR"/>
              </w:rPr>
              <w:t>(According to Maintenance Manual 3034622 _ PW118, PW118A e PW118B Engines _ Rev. 76, 19 May. 2025.)</w:t>
            </w: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E24F68" w:rsidRPr="00D0420A" w14:paraId="185B112E" w14:textId="77777777" w:rsidTr="00E24F68">
        <w:trPr>
          <w:trHeight w:val="1134"/>
          <w:jc w:val="center"/>
        </w:trPr>
        <w:tc>
          <w:tcPr>
            <w:tcW w:w="704" w:type="dxa"/>
            <w:vAlign w:val="center"/>
          </w:tcPr>
          <w:p w14:paraId="696FCE00" w14:textId="623604C3" w:rsidR="00E24F68" w:rsidRDefault="00E24F68" w:rsidP="00E24F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5A2EC0A4B23F43828E0F76B042446F2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4D619A29" w:rsidR="00E24F68" w:rsidRDefault="00E24F68" w:rsidP="00E24F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8C5D27FD4B6B46BE878590EFDE4714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641CA7E0" w:rsidR="00E24F68" w:rsidRDefault="00E24F68" w:rsidP="00E24F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A9E34CA" w14:textId="77777777" w:rsidR="00E24F68" w:rsidRDefault="00E24F68" w:rsidP="00E24F68">
            <w:pPr>
              <w:jc w:val="both"/>
              <w:rPr>
                <w:rFonts w:ascii="Calibri" w:eastAsia="Times New Roman" w:hAnsi="Calibri" w:cs="Arial"/>
                <w:b/>
                <w:bCs/>
                <w:color w:val="000000"/>
                <w:sz w:val="20"/>
                <w:szCs w:val="20"/>
                <w:lang w:eastAsia="pt-BR"/>
              </w:rPr>
            </w:pPr>
          </w:p>
          <w:p w14:paraId="525C113C"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limite de vida da peça, conforme </w:t>
            </w:r>
            <w:proofErr w:type="spellStart"/>
            <w:r>
              <w:rPr>
                <w:rFonts w:ascii="Calibri" w:eastAsia="Times New Roman" w:hAnsi="Calibri" w:cs="Arial"/>
                <w:b/>
                <w:bCs/>
                <w:color w:val="000000"/>
                <w:sz w:val="20"/>
                <w:szCs w:val="20"/>
                <w:lang w:eastAsia="pt-BR"/>
              </w:rPr>
              <w:t>Maintenance</w:t>
            </w:r>
            <w:proofErr w:type="spellEnd"/>
            <w:r>
              <w:rPr>
                <w:rFonts w:ascii="Calibri" w:eastAsia="Times New Roman" w:hAnsi="Calibri" w:cs="Arial"/>
                <w:b/>
                <w:bCs/>
                <w:color w:val="000000"/>
                <w:sz w:val="20"/>
                <w:szCs w:val="20"/>
                <w:lang w:eastAsia="pt-BR"/>
              </w:rPr>
              <w:t xml:space="preserve"> Manual 3034622, Seção “</w:t>
            </w:r>
            <w:proofErr w:type="spellStart"/>
            <w:r>
              <w:rPr>
                <w:rFonts w:ascii="Calibri" w:eastAsia="Times New Roman" w:hAnsi="Calibri" w:cs="Arial"/>
                <w:b/>
                <w:bCs/>
                <w:color w:val="000000"/>
                <w:sz w:val="20"/>
                <w:szCs w:val="20"/>
                <w:lang w:eastAsia="pt-BR"/>
              </w:rPr>
              <w:t>Airworthiness</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Limitations</w:t>
            </w:r>
            <w:proofErr w:type="spellEnd"/>
            <w:r>
              <w:rPr>
                <w:rFonts w:ascii="Calibri" w:eastAsia="Times New Roman" w:hAnsi="Calibri" w:cs="Arial"/>
                <w:b/>
                <w:bCs/>
                <w:color w:val="000000"/>
                <w:sz w:val="20"/>
                <w:szCs w:val="20"/>
                <w:lang w:eastAsia="pt-BR"/>
              </w:rPr>
              <w:t>”, Parágrafo 2. e Tabela 1 “</w:t>
            </w:r>
            <w:proofErr w:type="spellStart"/>
            <w:r>
              <w:rPr>
                <w:rFonts w:ascii="Calibri" w:eastAsia="Times New Roman" w:hAnsi="Calibri" w:cs="Arial"/>
                <w:b/>
                <w:bCs/>
                <w:color w:val="000000"/>
                <w:sz w:val="20"/>
                <w:szCs w:val="20"/>
                <w:lang w:eastAsia="pt-BR"/>
              </w:rPr>
              <w:t>Engine</w:t>
            </w:r>
            <w:proofErr w:type="spellEnd"/>
            <w:r>
              <w:rPr>
                <w:rFonts w:ascii="Calibri" w:eastAsia="Times New Roman" w:hAnsi="Calibri" w:cs="Arial"/>
                <w:b/>
                <w:bCs/>
                <w:color w:val="000000"/>
                <w:sz w:val="20"/>
                <w:szCs w:val="20"/>
                <w:lang w:eastAsia="pt-BR"/>
              </w:rPr>
              <w:t xml:space="preserve"> Rotor </w:t>
            </w:r>
            <w:proofErr w:type="spellStart"/>
            <w:r>
              <w:rPr>
                <w:rFonts w:ascii="Calibri" w:eastAsia="Times New Roman" w:hAnsi="Calibri" w:cs="Arial"/>
                <w:b/>
                <w:bCs/>
                <w:color w:val="000000"/>
                <w:sz w:val="20"/>
                <w:szCs w:val="20"/>
                <w:lang w:eastAsia="pt-BR"/>
              </w:rPr>
              <w:t>Component</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Cyclic</w:t>
            </w:r>
            <w:proofErr w:type="spellEnd"/>
            <w:r>
              <w:rPr>
                <w:rFonts w:ascii="Calibri" w:eastAsia="Times New Roman" w:hAnsi="Calibri" w:cs="Arial"/>
                <w:b/>
                <w:bCs/>
                <w:color w:val="000000"/>
                <w:sz w:val="20"/>
                <w:szCs w:val="20"/>
                <w:lang w:eastAsia="pt-BR"/>
              </w:rPr>
              <w:t xml:space="preserve"> Lives” (P/N correspondente da peça.)</w:t>
            </w:r>
          </w:p>
          <w:p w14:paraId="310E1233" w14:textId="77777777" w:rsidR="00E24F68" w:rsidRDefault="00E24F68" w:rsidP="00E24F68">
            <w:pPr>
              <w:jc w:val="both"/>
              <w:rPr>
                <w:rFonts w:ascii="Calibri" w:eastAsia="Times New Roman" w:hAnsi="Calibri" w:cs="Arial"/>
                <w:b/>
                <w:bCs/>
                <w:color w:val="000000"/>
                <w:sz w:val="20"/>
                <w:szCs w:val="20"/>
                <w:lang w:eastAsia="pt-BR"/>
              </w:rPr>
            </w:pPr>
          </w:p>
          <w:p w14:paraId="03DCFB7C"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4FA86610" w14:textId="77777777" w:rsidR="00E24F68" w:rsidRDefault="00E24F68" w:rsidP="00E24F68">
            <w:pPr>
              <w:jc w:val="both"/>
              <w:rPr>
                <w:rFonts w:ascii="Calibri" w:eastAsia="Times New Roman" w:hAnsi="Calibri" w:cs="Arial"/>
                <w:i/>
                <w:iCs/>
                <w:color w:val="000000"/>
                <w:sz w:val="20"/>
                <w:szCs w:val="20"/>
                <w:lang w:val="en-US" w:eastAsia="pt-BR"/>
              </w:rPr>
            </w:pPr>
          </w:p>
          <w:p w14:paraId="0A605F7D" w14:textId="77777777" w:rsidR="00E24F68" w:rsidRDefault="00E24F68" w:rsidP="00E24F68">
            <w:pPr>
              <w:jc w:val="both"/>
              <w:rPr>
                <w:rFonts w:ascii="Calibri" w:eastAsia="Times New Roman" w:hAnsi="Calibri" w:cs="Arial"/>
                <w:i/>
                <w:iCs/>
                <w:color w:val="000000"/>
                <w:sz w:val="20"/>
                <w:szCs w:val="20"/>
                <w:lang w:val="en-US" w:eastAsia="pt-BR"/>
              </w:rPr>
            </w:pPr>
          </w:p>
          <w:p w14:paraId="2E3BF290" w14:textId="77777777" w:rsidR="00E24F68" w:rsidRDefault="00E24F68" w:rsidP="00E24F6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 xml:space="preserve">Realizar o cálculo da vida remanescente da peça, a fim de verificar se </w:t>
            </w:r>
            <w:proofErr w:type="gramStart"/>
            <w:r>
              <w:rPr>
                <w:rFonts w:ascii="Calibri" w:eastAsia="Times New Roman" w:hAnsi="Calibri" w:cs="Arial"/>
                <w:b/>
                <w:bCs/>
                <w:color w:val="000000"/>
                <w:sz w:val="20"/>
                <w:szCs w:val="20"/>
                <w:lang w:eastAsia="pt-BR"/>
              </w:rPr>
              <w:t>a mesma</w:t>
            </w:r>
            <w:proofErr w:type="gramEnd"/>
            <w:r>
              <w:rPr>
                <w:rFonts w:ascii="Calibri" w:eastAsia="Times New Roman" w:hAnsi="Calibri" w:cs="Arial"/>
                <w:b/>
                <w:bCs/>
                <w:color w:val="000000"/>
                <w:sz w:val="20"/>
                <w:szCs w:val="20"/>
                <w:lang w:eastAsia="pt-BR"/>
              </w:rPr>
              <w:t xml:space="preserve"> é suficiente para mantê-la em serviço até a próxima inspeção programada. Caso a vida remanescente seja insuficiente, a peça deverá ser rejeitada. </w:t>
            </w:r>
            <w:proofErr w:type="spellStart"/>
            <w:r>
              <w:rPr>
                <w:rFonts w:ascii="Calibri" w:eastAsia="Times New Roman" w:hAnsi="Calibri" w:cs="Arial"/>
                <w:b/>
                <w:bCs/>
                <w:color w:val="000000"/>
                <w:sz w:val="20"/>
                <w:szCs w:val="20"/>
                <w:lang w:val="en-US" w:eastAsia="pt-BR"/>
              </w:rPr>
              <w:t>Preencher</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abaixo</w:t>
            </w:r>
            <w:proofErr w:type="spellEnd"/>
            <w:r>
              <w:rPr>
                <w:rFonts w:ascii="Calibri" w:eastAsia="Times New Roman" w:hAnsi="Calibri" w:cs="Arial"/>
                <w:b/>
                <w:bCs/>
                <w:color w:val="000000"/>
                <w:sz w:val="20"/>
                <w:szCs w:val="20"/>
                <w:lang w:val="en-US" w:eastAsia="pt-BR"/>
              </w:rPr>
              <w:t xml:space="preserve">, as </w:t>
            </w:r>
            <w:proofErr w:type="spellStart"/>
            <w:r>
              <w:rPr>
                <w:rFonts w:ascii="Calibri" w:eastAsia="Times New Roman" w:hAnsi="Calibri" w:cs="Arial"/>
                <w:b/>
                <w:bCs/>
                <w:color w:val="000000"/>
                <w:sz w:val="20"/>
                <w:szCs w:val="20"/>
                <w:lang w:val="en-US" w:eastAsia="pt-BR"/>
              </w:rPr>
              <w:t>informações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solicitadas</w:t>
            </w:r>
            <w:proofErr w:type="spellEnd"/>
            <w:r>
              <w:rPr>
                <w:rFonts w:ascii="Calibri" w:eastAsia="Times New Roman" w:hAnsi="Calibri" w:cs="Arial"/>
                <w:b/>
                <w:bCs/>
                <w:color w:val="000000"/>
                <w:sz w:val="20"/>
                <w:szCs w:val="20"/>
                <w:lang w:val="en-US" w:eastAsia="pt-BR"/>
              </w:rPr>
              <w:t>.</w:t>
            </w:r>
          </w:p>
          <w:p w14:paraId="4CD541F9" w14:textId="77777777" w:rsidR="00E24F68" w:rsidRDefault="00E24F68" w:rsidP="00E24F68">
            <w:pPr>
              <w:jc w:val="both"/>
              <w:rPr>
                <w:rFonts w:ascii="Calibri" w:eastAsia="Times New Roman" w:hAnsi="Calibri" w:cs="Arial"/>
                <w:b/>
                <w:bCs/>
                <w:color w:val="000000"/>
                <w:sz w:val="20"/>
                <w:szCs w:val="20"/>
                <w:lang w:val="en-US" w:eastAsia="pt-BR"/>
              </w:rPr>
            </w:pPr>
          </w:p>
          <w:p w14:paraId="2C50C81F"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321A1EDC" w14:textId="77777777" w:rsidR="00E24F68" w:rsidRDefault="00E24F68" w:rsidP="00E24F68">
            <w:pPr>
              <w:jc w:val="both"/>
              <w:rPr>
                <w:rFonts w:ascii="Calibri" w:eastAsia="Times New Roman" w:hAnsi="Calibri" w:cs="Arial"/>
                <w:i/>
                <w:iCs/>
                <w:color w:val="000000"/>
                <w:sz w:val="20"/>
                <w:szCs w:val="20"/>
                <w:lang w:val="en-US" w:eastAsia="pt-BR"/>
              </w:rPr>
            </w:pPr>
          </w:p>
          <w:p w14:paraId="2F1EB058" w14:textId="77777777" w:rsidR="00E24F68" w:rsidRDefault="00E24F68" w:rsidP="00E24F68">
            <w:pPr>
              <w:jc w:val="both"/>
              <w:rPr>
                <w:rFonts w:ascii="Calibri" w:eastAsia="Times New Roman" w:hAnsi="Calibri" w:cs="Arial"/>
                <w:i/>
                <w:iCs/>
                <w:color w:val="000000"/>
                <w:sz w:val="20"/>
                <w:szCs w:val="20"/>
                <w:lang w:val="en-US" w:eastAsia="pt-BR"/>
              </w:rPr>
            </w:pPr>
          </w:p>
          <w:p w14:paraId="475FF251" w14:textId="2794D17B" w:rsidR="00E24F68" w:rsidRPr="00CF411D" w:rsidRDefault="00E24F68" w:rsidP="00E24F68">
            <w:pPr>
              <w:jc w:val="both"/>
              <w:rPr>
                <w:rFonts w:ascii="Calibri" w:eastAsia="Times New Roman" w:hAnsi="Calibri" w:cs="Arial"/>
                <w:b/>
                <w:bCs/>
                <w:color w:val="000000"/>
                <w:sz w:val="20"/>
                <w:szCs w:val="20"/>
                <w:lang w:val="en-US" w:eastAsia="pt-BR"/>
              </w:rPr>
            </w:pPr>
            <w:r w:rsidRPr="00CF411D">
              <w:rPr>
                <w:rFonts w:ascii="Calibri" w:eastAsia="Times New Roman" w:hAnsi="Calibri" w:cs="Arial"/>
                <w:b/>
                <w:bCs/>
                <w:color w:val="000000"/>
                <w:sz w:val="20"/>
                <w:szCs w:val="20"/>
                <w:lang w:val="en-US" w:eastAsia="pt-BR"/>
              </w:rPr>
              <w:t xml:space="preserve">Fator de </w:t>
            </w:r>
            <w:proofErr w:type="spellStart"/>
            <w:r w:rsidRPr="00CF411D">
              <w:rPr>
                <w:rFonts w:ascii="Calibri" w:eastAsia="Times New Roman" w:hAnsi="Calibri" w:cs="Arial"/>
                <w:b/>
                <w:bCs/>
                <w:color w:val="000000"/>
                <w:sz w:val="20"/>
                <w:szCs w:val="20"/>
                <w:lang w:val="en-US" w:eastAsia="pt-BR"/>
              </w:rPr>
              <w:t>Contagem</w:t>
            </w:r>
            <w:proofErr w:type="spellEnd"/>
            <w:r w:rsidRPr="00CF411D">
              <w:rPr>
                <w:rFonts w:ascii="Calibri" w:eastAsia="Times New Roman" w:hAnsi="Calibri" w:cs="Arial"/>
                <w:b/>
                <w:bCs/>
                <w:color w:val="000000"/>
                <w:sz w:val="20"/>
                <w:szCs w:val="20"/>
                <w:lang w:val="en-US" w:eastAsia="pt-BR"/>
              </w:rPr>
              <w:t xml:space="preserve"> de Voos (</w:t>
            </w:r>
            <w:proofErr w:type="spellStart"/>
            <w:r w:rsidRPr="00CF411D">
              <w:rPr>
                <w:rFonts w:ascii="Calibri" w:eastAsia="Times New Roman" w:hAnsi="Calibri" w:cs="Arial"/>
                <w:b/>
                <w:bCs/>
                <w:color w:val="000000"/>
                <w:sz w:val="20"/>
                <w:szCs w:val="20"/>
                <w:lang w:val="en-US" w:eastAsia="pt-BR"/>
              </w:rPr>
              <w:t>por</w:t>
            </w:r>
            <w:proofErr w:type="spellEnd"/>
            <w:r w:rsidRPr="00CF411D">
              <w:rPr>
                <w:rFonts w:ascii="Calibri" w:eastAsia="Times New Roman" w:hAnsi="Calibri" w:cs="Arial"/>
                <w:b/>
                <w:bCs/>
                <w:color w:val="000000"/>
                <w:sz w:val="20"/>
                <w:szCs w:val="20"/>
                <w:lang w:val="en-US" w:eastAsia="pt-BR"/>
              </w:rPr>
              <w:t xml:space="preserve"> manual): 1,000</w:t>
            </w:r>
          </w:p>
          <w:p w14:paraId="46DFD8CE" w14:textId="16BEF60F"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Flight Count Factor (per manual): 1.000</w:t>
            </w:r>
          </w:p>
          <w:p w14:paraId="148D2656" w14:textId="77777777" w:rsidR="00E24F68" w:rsidRDefault="00E24F68" w:rsidP="00E24F68">
            <w:pPr>
              <w:jc w:val="both"/>
              <w:rPr>
                <w:rFonts w:ascii="Calibri" w:eastAsia="Times New Roman" w:hAnsi="Calibri" w:cs="Arial"/>
                <w:b/>
                <w:bCs/>
                <w:color w:val="000000"/>
                <w:sz w:val="20"/>
                <w:szCs w:val="20"/>
                <w:lang w:val="en-US" w:eastAsia="pt-BR"/>
              </w:rPr>
            </w:pPr>
          </w:p>
          <w:p w14:paraId="0604805F"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de Voos (por documentação): ____________________</w:t>
            </w:r>
          </w:p>
          <w:p w14:paraId="75BD68CB"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 of Flights (per documentation):</w:t>
            </w:r>
          </w:p>
          <w:p w14:paraId="7E6A1AFE" w14:textId="77777777" w:rsidR="00E24F68" w:rsidRDefault="00E24F68" w:rsidP="00E24F68">
            <w:pPr>
              <w:jc w:val="both"/>
              <w:rPr>
                <w:rFonts w:ascii="Calibri" w:eastAsia="Times New Roman" w:hAnsi="Calibri" w:cs="Arial"/>
                <w:b/>
                <w:bCs/>
                <w:color w:val="000000"/>
                <w:sz w:val="20"/>
                <w:szCs w:val="20"/>
                <w:lang w:val="en-US" w:eastAsia="pt-BR"/>
              </w:rPr>
            </w:pPr>
          </w:p>
          <w:p w14:paraId="479A8E2A"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(por fórmula): ____________________</w:t>
            </w:r>
          </w:p>
          <w:p w14:paraId="0F4CBFE5"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(per formula):</w:t>
            </w:r>
          </w:p>
          <w:p w14:paraId="0E6A777B" w14:textId="77777777" w:rsidR="00E24F68" w:rsidRDefault="00E24F68" w:rsidP="00E24F68">
            <w:pPr>
              <w:jc w:val="both"/>
              <w:rPr>
                <w:rFonts w:ascii="Calibri" w:eastAsia="Times New Roman" w:hAnsi="Calibri" w:cs="Arial"/>
                <w:b/>
                <w:bCs/>
                <w:color w:val="000000"/>
                <w:sz w:val="20"/>
                <w:szCs w:val="20"/>
                <w:lang w:val="en-US" w:eastAsia="pt-BR"/>
              </w:rPr>
            </w:pPr>
          </w:p>
          <w:p w14:paraId="25766182" w14:textId="2A7FFAA5"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de Total de Ciclos Acumulados (por manual): 30000</w:t>
            </w:r>
          </w:p>
          <w:p w14:paraId="49877811" w14:textId="692FB1FF"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 Limit (per manual): 30000</w:t>
            </w:r>
          </w:p>
          <w:p w14:paraId="6D15F4B9" w14:textId="77777777" w:rsidR="00E24F68" w:rsidRDefault="00E24F68" w:rsidP="00E24F68">
            <w:pPr>
              <w:jc w:val="both"/>
              <w:rPr>
                <w:rFonts w:ascii="Calibri" w:eastAsia="Times New Roman" w:hAnsi="Calibri" w:cs="Arial"/>
                <w:b/>
                <w:bCs/>
                <w:color w:val="000000"/>
                <w:sz w:val="20"/>
                <w:szCs w:val="20"/>
                <w:lang w:val="en-US" w:eastAsia="pt-BR"/>
              </w:rPr>
            </w:pPr>
          </w:p>
          <w:p w14:paraId="7E5A4128"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6782A7B8" w14:textId="77777777" w:rsidR="00E24F68" w:rsidRDefault="00E24F68" w:rsidP="00E24F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1A69385B" w14:textId="77777777" w:rsidR="00E24F68" w:rsidRDefault="00E24F68" w:rsidP="00E24F68">
            <w:pPr>
              <w:jc w:val="both"/>
              <w:rPr>
                <w:rFonts w:ascii="Calibri" w:eastAsia="Times New Roman" w:hAnsi="Calibri" w:cs="Arial"/>
                <w:i/>
                <w:iCs/>
                <w:color w:val="000000"/>
                <w:sz w:val="20"/>
                <w:szCs w:val="20"/>
                <w:lang w:val="en-US" w:eastAsia="pt-BR"/>
              </w:rPr>
            </w:pPr>
          </w:p>
          <w:p w14:paraId="51A3ADDC"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0F51B09C" w14:textId="77777777" w:rsidR="00E24F68" w:rsidRDefault="00E24F68" w:rsidP="00E24F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4BF1026D" w14:textId="77777777" w:rsidR="00E24F68" w:rsidRDefault="00E24F68" w:rsidP="00E24F68">
            <w:pPr>
              <w:jc w:val="both"/>
              <w:rPr>
                <w:rFonts w:ascii="Calibri" w:eastAsia="Times New Roman" w:hAnsi="Calibri" w:cs="Arial"/>
                <w:b/>
                <w:bCs/>
                <w:color w:val="000000"/>
                <w:sz w:val="20"/>
                <w:szCs w:val="20"/>
                <w:lang w:val="en-US" w:eastAsia="pt-BR"/>
              </w:rPr>
            </w:pPr>
          </w:p>
          <w:p w14:paraId="77F6DA73" w14:textId="77777777" w:rsidR="00E24F68" w:rsidRDefault="00E24F68" w:rsidP="00E24F68">
            <w:pPr>
              <w:jc w:val="both"/>
              <w:rPr>
                <w:rFonts w:ascii="Calibri" w:eastAsia="Times New Roman" w:hAnsi="Calibri" w:cs="Arial"/>
                <w:b/>
                <w:bCs/>
                <w:color w:val="000000"/>
                <w:sz w:val="20"/>
                <w:szCs w:val="20"/>
                <w:lang w:val="en-US" w:eastAsia="pt-BR"/>
              </w:rPr>
            </w:pPr>
          </w:p>
          <w:p w14:paraId="54275939"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0496CBD5" w14:textId="77777777" w:rsidR="00E24F68" w:rsidRDefault="00E24F68" w:rsidP="00E24F68">
            <w:pPr>
              <w:jc w:val="both"/>
              <w:rPr>
                <w:rFonts w:ascii="Calibri" w:eastAsia="Times New Roman" w:hAnsi="Calibri" w:cs="Arial"/>
                <w:b/>
                <w:bCs/>
                <w:color w:val="000000"/>
                <w:sz w:val="20"/>
                <w:szCs w:val="20"/>
                <w:lang w:eastAsia="pt-BR"/>
              </w:rPr>
            </w:pPr>
          </w:p>
          <w:p w14:paraId="281661FA" w14:textId="77777777" w:rsidR="00E24F68" w:rsidRDefault="00E24F68" w:rsidP="00E24F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7DB9851D" w14:textId="77777777" w:rsidR="00E24F68" w:rsidRDefault="00E24F68" w:rsidP="00E24F68">
            <w:pPr>
              <w:jc w:val="both"/>
              <w:rPr>
                <w:rFonts w:ascii="Calibri" w:eastAsia="Times New Roman" w:hAnsi="Calibri" w:cs="Arial"/>
                <w:b/>
                <w:bCs/>
                <w:color w:val="000000"/>
                <w:sz w:val="20"/>
                <w:szCs w:val="20"/>
                <w:lang w:val="en-US" w:eastAsia="pt-BR"/>
              </w:rPr>
            </w:pPr>
          </w:p>
          <w:p w14:paraId="5134ACCF" w14:textId="77777777" w:rsidR="00E24F68" w:rsidRDefault="00E24F68" w:rsidP="00E24F6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aprovada.</w:t>
            </w:r>
          </w:p>
          <w:p w14:paraId="6CD66407"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w:t>
            </w:r>
          </w:p>
          <w:p w14:paraId="77C850C8" w14:textId="77777777" w:rsidR="00E24F68" w:rsidRDefault="00E24F68" w:rsidP="00E24F68">
            <w:pPr>
              <w:jc w:val="both"/>
              <w:rPr>
                <w:rFonts w:ascii="Calibri" w:eastAsia="Times New Roman" w:hAnsi="Calibri" w:cs="Arial"/>
                <w:b/>
                <w:bCs/>
                <w:color w:val="000000"/>
                <w:sz w:val="20"/>
                <w:szCs w:val="20"/>
                <w:lang w:eastAsia="pt-BR"/>
              </w:rPr>
            </w:pPr>
          </w:p>
          <w:p w14:paraId="5AD00CC1" w14:textId="77777777" w:rsidR="00E24F68" w:rsidRDefault="00E24F68" w:rsidP="00E24F6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rejeitada.</w:t>
            </w:r>
          </w:p>
          <w:p w14:paraId="7A862AF1" w14:textId="77777777" w:rsidR="00E24F68" w:rsidRDefault="00E24F68" w:rsidP="00E24F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w:t>
            </w:r>
          </w:p>
          <w:p w14:paraId="230BD79B" w14:textId="02B165E2" w:rsidR="00E24F68" w:rsidRDefault="00E24F68" w:rsidP="00E24F68">
            <w:pPr>
              <w:jc w:val="both"/>
              <w:rPr>
                <w:rFonts w:ascii="Calibri" w:eastAsia="Times New Roman" w:hAnsi="Calibri" w:cs="Arial"/>
                <w:b/>
                <w:bCs/>
                <w:color w:val="000000"/>
                <w:sz w:val="20"/>
                <w:szCs w:val="20"/>
                <w:lang w:eastAsia="pt-BR"/>
              </w:rPr>
            </w:pPr>
          </w:p>
        </w:tc>
      </w:tr>
      <w:tr w:rsidR="00853442" w:rsidRPr="00CF411D" w14:paraId="54F592C5" w14:textId="77777777" w:rsidTr="000D634D">
        <w:trPr>
          <w:trHeight w:val="1134"/>
          <w:jc w:val="center"/>
        </w:trPr>
        <w:tc>
          <w:tcPr>
            <w:tcW w:w="704" w:type="dxa"/>
            <w:vAlign w:val="center"/>
          </w:tcPr>
          <w:p w14:paraId="2E45E018" w14:textId="3EDD261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proofErr w:type="spellStart"/>
            <w:r w:rsidRPr="00D0420A">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D0420A">
              <w:rPr>
                <w:rFonts w:ascii="Calibri" w:eastAsia="Times New Roman" w:hAnsi="Calibri" w:cs="Arial"/>
                <w:i/>
                <w:iCs/>
                <w:color w:val="000000"/>
                <w:sz w:val="20"/>
                <w:szCs w:val="20"/>
                <w:lang w:val="en-US" w:eastAsia="pt-BR"/>
              </w:rPr>
              <w:t>002):</w:t>
            </w:r>
            <w:r w:rsidRPr="008C5CE5">
              <w:rPr>
                <w:rFonts w:ascii="Calibri" w:eastAsia="Times New Roman" w:hAnsi="Calibri" w:cs="Arial"/>
                <w:i/>
                <w:iCs/>
                <w:color w:val="000000"/>
                <w:sz w:val="20"/>
                <w:szCs w:val="20"/>
                <w:lang w:val="en-US" w:eastAsia="pt-BR"/>
              </w:rPr>
              <w:t>)</w:t>
            </w:r>
            <w:proofErr w:type="gramEnd"/>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 xml:space="preserve">Use SPOP 203 if the removal of carbon, corrosion, and </w:t>
            </w:r>
            <w:proofErr w:type="spellStart"/>
            <w:r w:rsidRPr="00D0420A">
              <w:rPr>
                <w:rFonts w:ascii="Calibri" w:eastAsia="Times New Roman" w:hAnsi="Calibri" w:cs="Arial"/>
                <w:i/>
                <w:iCs/>
                <w:color w:val="000000"/>
                <w:sz w:val="20"/>
                <w:szCs w:val="20"/>
                <w:lang w:val="en-US" w:eastAsia="pt-BR"/>
              </w:rPr>
              <w:t>antigalling</w:t>
            </w:r>
            <w:proofErr w:type="spellEnd"/>
            <w:r w:rsidRPr="00D0420A">
              <w:rPr>
                <w:rFonts w:ascii="Calibri" w:eastAsia="Times New Roman" w:hAnsi="Calibri" w:cs="Arial"/>
                <w:i/>
                <w:iCs/>
                <w:color w:val="000000"/>
                <w:sz w:val="20"/>
                <w:szCs w:val="20"/>
                <w:lang w:val="en-US" w:eastAsia="pt-BR"/>
              </w:rPr>
              <w:t xml:space="preserve"> compound is sufficient to clean the part for </w:t>
            </w:r>
            <w:proofErr w:type="gramStart"/>
            <w:r w:rsidRPr="00D0420A">
              <w:rPr>
                <w:rFonts w:ascii="Calibri" w:eastAsia="Times New Roman" w:hAnsi="Calibri" w:cs="Arial"/>
                <w:i/>
                <w:iCs/>
                <w:color w:val="000000"/>
                <w:sz w:val="20"/>
                <w:szCs w:val="20"/>
                <w:lang w:val="en-US" w:eastAsia="pt-BR"/>
              </w:rPr>
              <w:t>FPI, but</w:t>
            </w:r>
            <w:proofErr w:type="gramEnd"/>
            <w:r w:rsidRPr="00D0420A">
              <w:rPr>
                <w:rFonts w:ascii="Calibri" w:eastAsia="Times New Roman" w:hAnsi="Calibri" w:cs="Arial"/>
                <w:i/>
                <w:iCs/>
                <w:color w:val="000000"/>
                <w:sz w:val="20"/>
                <w:szCs w:val="20"/>
                <w:lang w:val="en-US" w:eastAsia="pt-BR"/>
              </w:rPr>
              <w:t xml:space="preserve">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 xml:space="preserve">plasma </w:t>
            </w:r>
            <w:proofErr w:type="spellStart"/>
            <w:r w:rsidR="00D0420A" w:rsidRPr="00D0420A">
              <w:rPr>
                <w:rFonts w:ascii="Calibri" w:eastAsia="Times New Roman" w:hAnsi="Calibri" w:cs="Arial"/>
                <w:b/>
                <w:bCs/>
                <w:color w:val="000000"/>
                <w:sz w:val="20"/>
                <w:szCs w:val="20"/>
                <w:lang w:eastAsia="pt-BR"/>
              </w:rPr>
              <w:t>coating</w:t>
            </w:r>
            <w:proofErr w:type="spellEnd"/>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CF411D" w14:paraId="6EF5B472" w14:textId="77777777" w:rsidTr="000D634D">
        <w:trPr>
          <w:trHeight w:val="1134"/>
          <w:jc w:val="center"/>
        </w:trPr>
        <w:tc>
          <w:tcPr>
            <w:tcW w:w="704" w:type="dxa"/>
            <w:vAlign w:val="center"/>
          </w:tcPr>
          <w:p w14:paraId="39C47FB3" w14:textId="7CFAC08E"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3806322A"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2FBAFE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B51273">
              <w:rPr>
                <w:rFonts w:ascii="Calibri" w:eastAsia="Times New Roman" w:hAnsi="Calibri" w:cs="Arial"/>
                <w:i/>
                <w:iCs/>
                <w:color w:val="000000"/>
                <w:sz w:val="20"/>
                <w:szCs w:val="20"/>
                <w:lang w:val="en-US" w:eastAsia="pt-BR"/>
              </w:rPr>
              <w:t xml:space="preserve">, Section “Cleaning-01”, Paragraph 1., Step C. (Task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CF411D" w14:paraId="04EA4FE9" w14:textId="77777777" w:rsidTr="000D634D">
        <w:trPr>
          <w:trHeight w:val="1134"/>
          <w:jc w:val="center"/>
        </w:trPr>
        <w:tc>
          <w:tcPr>
            <w:tcW w:w="704" w:type="dxa"/>
            <w:vAlign w:val="center"/>
          </w:tcPr>
          <w:p w14:paraId="4B3E9906" w14:textId="0CAA2F1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4DB78610"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065A112E"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536B3">
              <w:rPr>
                <w:rFonts w:ascii="Calibri" w:eastAsia="Times New Roman" w:hAnsi="Calibri" w:cs="Arial"/>
                <w:i/>
                <w:iCs/>
                <w:color w:val="000000"/>
                <w:sz w:val="20"/>
                <w:szCs w:val="20"/>
                <w:lang w:val="en-US" w:eastAsia="pt-BR"/>
              </w:rPr>
              <w:t>72-53-20</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D634D">
        <w:trPr>
          <w:trHeight w:val="1134"/>
          <w:jc w:val="center"/>
        </w:trPr>
        <w:tc>
          <w:tcPr>
            <w:tcW w:w="704" w:type="dxa"/>
            <w:vAlign w:val="center"/>
          </w:tcPr>
          <w:p w14:paraId="7797048D" w14:textId="59DA4829"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D634D">
        <w:trPr>
          <w:trHeight w:val="1134"/>
          <w:jc w:val="center"/>
        </w:trPr>
        <w:tc>
          <w:tcPr>
            <w:tcW w:w="704" w:type="dxa"/>
            <w:vAlign w:val="center"/>
          </w:tcPr>
          <w:p w14:paraId="560A8F84" w14:textId="2D4B179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0CAB07C6"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062B988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AD0815">
              <w:rPr>
                <w:rFonts w:ascii="Calibri" w:eastAsia="Times New Roman" w:hAnsi="Calibri" w:cs="Arial"/>
                <w:i/>
                <w:iCs/>
                <w:color w:val="000000"/>
                <w:sz w:val="20"/>
                <w:szCs w:val="20"/>
                <w:lang w:val="en-US" w:eastAsia="pt-BR"/>
              </w:rPr>
              <w:t xml:space="preserve">, Section “Inspection/Check-01”, Paragraph 1., Step C. (Task </w:t>
            </w:r>
            <w:r w:rsidR="009536B3">
              <w:rPr>
                <w:rFonts w:ascii="Calibri" w:eastAsia="Times New Roman" w:hAnsi="Calibri" w:cs="Arial"/>
                <w:i/>
                <w:iCs/>
                <w:color w:val="000000"/>
                <w:sz w:val="20"/>
                <w:szCs w:val="20"/>
                <w:lang w:val="en-US" w:eastAsia="pt-BR"/>
              </w:rPr>
              <w:t>72-53-20</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22A1E658"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 Task </w:t>
            </w:r>
            <w:r w:rsidR="009536B3">
              <w:rPr>
                <w:rFonts w:ascii="Calibri" w:eastAsia="Times New Roman" w:hAnsi="Calibri" w:cs="Arial"/>
                <w:b/>
                <w:bCs/>
                <w:color w:val="000000"/>
                <w:sz w:val="20"/>
                <w:szCs w:val="20"/>
                <w:lang w:val="en-US" w:eastAsia="pt-BR"/>
              </w:rPr>
              <w:t>72-53-20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218121C8"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9536B3">
              <w:rPr>
                <w:rFonts w:ascii="Calibri" w:eastAsia="Times New Roman" w:hAnsi="Calibri" w:cs="Arial"/>
                <w:i/>
                <w:iCs/>
                <w:color w:val="000000"/>
                <w:sz w:val="20"/>
                <w:szCs w:val="20"/>
                <w:lang w:eastAsia="pt-BR"/>
              </w:rPr>
              <w:t>72-53-20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E24F68" w:rsidRDefault="006875BE" w:rsidP="006875BE">
            <w:pPr>
              <w:jc w:val="both"/>
              <w:rPr>
                <w:rFonts w:ascii="Calibri" w:eastAsia="Times New Roman" w:hAnsi="Calibri" w:cs="Arial"/>
                <w:i/>
                <w:iCs/>
                <w:color w:val="000000"/>
                <w:sz w:val="20"/>
                <w:szCs w:val="20"/>
                <w:lang w:eastAsia="pt-BR"/>
              </w:rPr>
            </w:pPr>
            <w:r w:rsidRPr="00E24F68">
              <w:rPr>
                <w:rFonts w:ascii="Calibri" w:eastAsia="Times New Roman" w:hAnsi="Calibri" w:cs="Arial"/>
                <w:i/>
                <w:iCs/>
                <w:color w:val="000000"/>
                <w:sz w:val="20"/>
                <w:szCs w:val="20"/>
                <w:lang w:eastAsia="pt-BR"/>
              </w:rPr>
              <w:t>(</w:t>
            </w:r>
            <w:proofErr w:type="spellStart"/>
            <w:r w:rsidRPr="00E24F68">
              <w:rPr>
                <w:rFonts w:ascii="Calibri" w:eastAsia="Times New Roman" w:hAnsi="Calibri" w:cs="Arial"/>
                <w:i/>
                <w:iCs/>
                <w:color w:val="000000"/>
                <w:sz w:val="20"/>
                <w:szCs w:val="20"/>
                <w:lang w:eastAsia="pt-BR"/>
              </w:rPr>
              <w:t>Fill</w:t>
            </w:r>
            <w:proofErr w:type="spellEnd"/>
            <w:r w:rsidRPr="00E24F68">
              <w:rPr>
                <w:rFonts w:ascii="Calibri" w:eastAsia="Times New Roman" w:hAnsi="Calibri" w:cs="Arial"/>
                <w:i/>
                <w:iCs/>
                <w:color w:val="000000"/>
                <w:sz w:val="20"/>
                <w:szCs w:val="20"/>
                <w:lang w:eastAsia="pt-BR"/>
              </w:rPr>
              <w:t xml:space="preserve"> out </w:t>
            </w:r>
            <w:proofErr w:type="spellStart"/>
            <w:r w:rsidRPr="00E24F68">
              <w:rPr>
                <w:rFonts w:ascii="Calibri" w:eastAsia="Times New Roman" w:hAnsi="Calibri" w:cs="Arial"/>
                <w:i/>
                <w:iCs/>
                <w:color w:val="000000"/>
                <w:sz w:val="20"/>
                <w:szCs w:val="20"/>
                <w:lang w:eastAsia="pt-BR"/>
              </w:rPr>
              <w:t>form</w:t>
            </w:r>
            <w:proofErr w:type="spellEnd"/>
            <w:r w:rsidRPr="00E24F68">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0D634D">
        <w:trPr>
          <w:trHeight w:val="1134"/>
          <w:jc w:val="center"/>
        </w:trPr>
        <w:tc>
          <w:tcPr>
            <w:tcW w:w="704" w:type="dxa"/>
            <w:vAlign w:val="center"/>
          </w:tcPr>
          <w:p w14:paraId="7BDFDBA8" w14:textId="00ABFDB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6EED3E04"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2B97CB39"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9536B3">
              <w:rPr>
                <w:rFonts w:ascii="Calibri" w:eastAsia="Times New Roman" w:hAnsi="Calibri" w:cs="Arial"/>
                <w:i/>
                <w:iCs/>
                <w:color w:val="000000"/>
                <w:sz w:val="20"/>
                <w:szCs w:val="20"/>
                <w:lang w:val="en-US" w:eastAsia="pt-BR"/>
              </w:rPr>
              <w:t>72-53-20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w:t>
            </w:r>
            <w:r w:rsidRPr="007F35FB">
              <w:rPr>
                <w:rFonts w:ascii="Calibri" w:eastAsia="Times New Roman" w:hAnsi="Calibri" w:cs="Arial"/>
                <w:i/>
                <w:iCs/>
                <w:color w:val="000000"/>
                <w:sz w:val="20"/>
                <w:szCs w:val="20"/>
                <w:lang w:val="en-US" w:eastAsia="pt-BR"/>
              </w:rPr>
              <w:lastRenderedPageBreak/>
              <w:t xml:space="preserve">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CF411D" w14:paraId="6E5A12F5" w14:textId="77777777" w:rsidTr="000D634D">
        <w:trPr>
          <w:trHeight w:val="1134"/>
          <w:jc w:val="center"/>
        </w:trPr>
        <w:tc>
          <w:tcPr>
            <w:tcW w:w="704" w:type="dxa"/>
            <w:vAlign w:val="center"/>
          </w:tcPr>
          <w:p w14:paraId="16620F8B" w14:textId="2627CFCE"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BC7603" w:rsidRPr="00CF411D" w14:paraId="0298F2E7" w14:textId="77777777" w:rsidTr="000D634D">
        <w:trPr>
          <w:trHeight w:val="1134"/>
          <w:jc w:val="center"/>
        </w:trPr>
        <w:tc>
          <w:tcPr>
            <w:tcW w:w="704" w:type="dxa"/>
            <w:vAlign w:val="center"/>
          </w:tcPr>
          <w:p w14:paraId="67DA18C3" w14:textId="1DCC31D1" w:rsidR="00BC7603" w:rsidRDefault="00806F80"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AC503EECD0A24527B1A620E14848D8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BC7603" w:rsidRDefault="00BC7603"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8DB9143E75840E99A73D6E5CC9CE9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BC7603" w:rsidRDefault="00BC7603" w:rsidP="00BC76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BC7603" w:rsidRDefault="00BC7603" w:rsidP="00BC7603">
            <w:pPr>
              <w:jc w:val="both"/>
              <w:rPr>
                <w:rFonts w:ascii="Calibri" w:eastAsia="Times New Roman" w:hAnsi="Calibri" w:cs="Arial"/>
                <w:b/>
                <w:bCs/>
                <w:color w:val="000000"/>
                <w:sz w:val="20"/>
                <w:szCs w:val="20"/>
                <w:lang w:eastAsia="pt-BR"/>
              </w:rPr>
            </w:pPr>
          </w:p>
          <w:p w14:paraId="25251FA4" w14:textId="1F3D79D0" w:rsidR="00BC7603" w:rsidRDefault="00BC7603" w:rsidP="00BC7603">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sidR="004A5DFA">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sidR="004A5DFA">
              <w:rPr>
                <w:rFonts w:ascii="Calibri" w:eastAsia="Times New Roman" w:hAnsi="Calibri" w:cs="Arial"/>
                <w:b/>
                <w:bCs/>
                <w:color w:val="000000"/>
                <w:sz w:val="20"/>
                <w:szCs w:val="20"/>
                <w:lang w:eastAsia="pt-BR"/>
              </w:rPr>
              <w:t>verificação</w:t>
            </w:r>
            <w:r>
              <w:rPr>
                <w:rFonts w:ascii="Calibri" w:eastAsia="Times New Roman" w:hAnsi="Calibri" w:cs="Arial"/>
                <w:b/>
                <w:bCs/>
                <w:color w:val="000000"/>
                <w:sz w:val="20"/>
                <w:szCs w:val="20"/>
                <w:lang w:eastAsia="pt-BR"/>
              </w:rPr>
              <w:t xml:space="preserve">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w:t>
            </w:r>
            <w:r w:rsidR="00F82839">
              <w:rPr>
                <w:rFonts w:ascii="Calibri" w:eastAsia="Times New Roman" w:hAnsi="Calibri" w:cs="Arial"/>
                <w:b/>
                <w:bCs/>
                <w:color w:val="000000"/>
                <w:sz w:val="20"/>
                <w:szCs w:val="20"/>
                <w:lang w:eastAsia="pt-BR"/>
              </w:rPr>
              <w:t xml:space="preserve">, incêndio no </w:t>
            </w:r>
            <w:proofErr w:type="spellStart"/>
            <w:r w:rsidR="00F82839">
              <w:rPr>
                <w:rFonts w:ascii="Calibri" w:eastAsia="Times New Roman" w:hAnsi="Calibri" w:cs="Arial"/>
                <w:b/>
                <w:bCs/>
                <w:color w:val="000000"/>
                <w:sz w:val="20"/>
                <w:szCs w:val="20"/>
                <w:lang w:eastAsia="pt-BR"/>
              </w:rPr>
              <w:t>Tail</w:t>
            </w:r>
            <w:proofErr w:type="spellEnd"/>
            <w:r w:rsidR="00F82839">
              <w:rPr>
                <w:rFonts w:ascii="Calibri" w:eastAsia="Times New Roman" w:hAnsi="Calibri" w:cs="Arial"/>
                <w:b/>
                <w:bCs/>
                <w:color w:val="000000"/>
                <w:sz w:val="20"/>
                <w:szCs w:val="20"/>
                <w:lang w:eastAsia="pt-BR"/>
              </w:rPr>
              <w:t xml:space="preserve"> Pipe</w:t>
            </w:r>
            <w:r>
              <w:rPr>
                <w:rFonts w:ascii="Calibri" w:eastAsia="Times New Roman" w:hAnsi="Calibri" w:cs="Arial"/>
                <w:b/>
                <w:bCs/>
                <w:color w:val="000000"/>
                <w:sz w:val="20"/>
                <w:szCs w:val="20"/>
                <w:lang w:eastAsia="pt-BR"/>
              </w:rPr>
              <w:t xml:space="preserve"> 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BC7603" w:rsidRDefault="00BC7603" w:rsidP="00BC7603">
            <w:pPr>
              <w:jc w:val="both"/>
              <w:rPr>
                <w:rFonts w:ascii="Calibri" w:eastAsia="Times New Roman" w:hAnsi="Calibri" w:cs="Arial"/>
                <w:b/>
                <w:bCs/>
                <w:color w:val="000000"/>
                <w:sz w:val="20"/>
                <w:szCs w:val="20"/>
                <w:lang w:eastAsia="pt-BR"/>
              </w:rPr>
            </w:pPr>
          </w:p>
          <w:p w14:paraId="408D2629" w14:textId="227E240C" w:rsidR="00BC7603" w:rsidRDefault="00BC7603" w:rsidP="00BC760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004A5DFA"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sidR="004A5DFA">
              <w:rPr>
                <w:rFonts w:ascii="Calibri" w:eastAsia="Times New Roman" w:hAnsi="Calibri" w:cs="Arial"/>
                <w:i/>
                <w:iCs/>
                <w:color w:val="000000"/>
                <w:sz w:val="20"/>
                <w:szCs w:val="20"/>
                <w:lang w:val="en-US" w:eastAsia="pt-BR"/>
              </w:rPr>
              <w:t>/</w:t>
            </w:r>
            <w:r w:rsidR="004A5DFA" w:rsidRPr="004A5DFA">
              <w:rPr>
                <w:rFonts w:ascii="Calibri" w:eastAsia="Times New Roman" w:hAnsi="Calibri" w:cs="Arial"/>
                <w:i/>
                <w:iCs/>
                <w:color w:val="000000"/>
                <w:sz w:val="20"/>
                <w:szCs w:val="20"/>
                <w:lang w:val="en-US" w:eastAsia="pt-BR"/>
              </w:rPr>
              <w:t>unusual</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 xml:space="preserve">condition of overtemperature, Tail Pipe fire, or exposure to </w:t>
            </w:r>
            <w:r w:rsidR="004A5DFA">
              <w:rPr>
                <w:rFonts w:ascii="Calibri" w:eastAsia="Times New Roman" w:hAnsi="Calibri" w:cs="Arial"/>
                <w:i/>
                <w:iCs/>
                <w:color w:val="000000"/>
                <w:sz w:val="20"/>
                <w:szCs w:val="20"/>
                <w:lang w:val="en-US" w:eastAsia="pt-BR"/>
              </w:rPr>
              <w:t xml:space="preserve">a </w:t>
            </w:r>
            <w:r w:rsidR="004A5DFA" w:rsidRPr="004A5DFA">
              <w:rPr>
                <w:rFonts w:ascii="Calibri" w:eastAsia="Times New Roman" w:hAnsi="Calibri" w:cs="Arial"/>
                <w:i/>
                <w:iCs/>
                <w:color w:val="000000"/>
                <w:sz w:val="20"/>
                <w:szCs w:val="20"/>
                <w:lang w:val="en-US" w:eastAsia="pt-BR"/>
              </w:rPr>
              <w:t>fire</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BC7603" w:rsidRDefault="00BC7603" w:rsidP="00BC7603">
            <w:pPr>
              <w:jc w:val="both"/>
              <w:rPr>
                <w:rFonts w:ascii="Calibri" w:eastAsia="Times New Roman" w:hAnsi="Calibri" w:cs="Arial"/>
                <w:i/>
                <w:iCs/>
                <w:color w:val="000000"/>
                <w:sz w:val="20"/>
                <w:szCs w:val="20"/>
                <w:lang w:val="en-US" w:eastAsia="pt-BR"/>
              </w:rPr>
            </w:pPr>
          </w:p>
          <w:p w14:paraId="439FD9E4" w14:textId="77777777" w:rsidR="00BC7603" w:rsidRDefault="00BC7603" w:rsidP="00BC7603">
            <w:pPr>
              <w:jc w:val="both"/>
              <w:rPr>
                <w:rFonts w:ascii="Calibri" w:eastAsia="Times New Roman" w:hAnsi="Calibri" w:cs="Arial"/>
                <w:i/>
                <w:iCs/>
                <w:color w:val="000000"/>
                <w:sz w:val="20"/>
                <w:szCs w:val="20"/>
                <w:lang w:val="en-US" w:eastAsia="pt-BR"/>
              </w:rPr>
            </w:pPr>
          </w:p>
          <w:p w14:paraId="53C56849" w14:textId="433A38B7" w:rsidR="00BC7603" w:rsidRDefault="00BC7603" w:rsidP="00BC76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BC7603" w:rsidRDefault="00BC7603" w:rsidP="00BC7603">
            <w:pPr>
              <w:jc w:val="both"/>
              <w:rPr>
                <w:rFonts w:ascii="Calibri" w:eastAsia="Times New Roman" w:hAnsi="Calibri" w:cs="Arial"/>
                <w:b/>
                <w:bCs/>
                <w:color w:val="000000"/>
                <w:sz w:val="20"/>
                <w:szCs w:val="20"/>
                <w:lang w:eastAsia="pt-BR"/>
              </w:rPr>
            </w:pPr>
          </w:p>
          <w:p w14:paraId="620EB636" w14:textId="5A70B8EF" w:rsidR="00BC7603" w:rsidRDefault="00BC7603" w:rsidP="00BC7603">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BC7603" w:rsidRPr="00BC7603" w:rsidRDefault="00BC7603" w:rsidP="00BC7603">
            <w:pPr>
              <w:jc w:val="both"/>
              <w:rPr>
                <w:rFonts w:ascii="Calibri" w:eastAsia="Times New Roman" w:hAnsi="Calibri" w:cs="Arial"/>
                <w:b/>
                <w:bCs/>
                <w:color w:val="000000"/>
                <w:sz w:val="20"/>
                <w:szCs w:val="20"/>
                <w:lang w:eastAsia="pt-BR"/>
              </w:rPr>
            </w:pPr>
          </w:p>
          <w:p w14:paraId="1DAF6AB6" w14:textId="5B609ECC" w:rsidR="00BC7603" w:rsidRDefault="00BC7603" w:rsidP="00BC7603">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BC7603" w:rsidRDefault="00BC7603" w:rsidP="00BC7603">
            <w:pPr>
              <w:jc w:val="both"/>
              <w:rPr>
                <w:rFonts w:ascii="Calibri" w:eastAsia="Times New Roman" w:hAnsi="Calibri" w:cs="Arial"/>
                <w:i/>
                <w:iCs/>
                <w:color w:val="000000"/>
                <w:sz w:val="20"/>
                <w:szCs w:val="20"/>
                <w:lang w:val="en-US" w:eastAsia="pt-BR"/>
              </w:rPr>
            </w:pPr>
          </w:p>
          <w:p w14:paraId="581BD00F" w14:textId="1D622F07" w:rsidR="00BC7603" w:rsidRPr="00BC7603" w:rsidRDefault="00BC7603" w:rsidP="00BC7603">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sidR="00C92A4F">
              <w:rPr>
                <w:rFonts w:ascii="Calibri" w:eastAsia="Times New Roman" w:hAnsi="Calibri" w:cs="Arial"/>
                <w:i/>
                <w:iCs/>
                <w:color w:val="000000"/>
                <w:sz w:val="20"/>
                <w:szCs w:val="20"/>
                <w:lang w:val="en-US" w:eastAsia="pt-BR"/>
              </w:rPr>
              <w:lastRenderedPageBreak/>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4E2261D0" w14:textId="2D6F1CCC" w:rsidR="00BC7603" w:rsidRPr="002932FB" w:rsidRDefault="00BC7603" w:rsidP="00BC7603">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proofErr w:type="gramStart"/>
            <w:r w:rsidRPr="00BC7603">
              <w:rPr>
                <w:rFonts w:ascii="Calibri" w:eastAsia="Times New Roman" w:hAnsi="Calibri" w:cs="Arial"/>
                <w:i/>
                <w:iCs/>
                <w:color w:val="000000"/>
                <w:sz w:val="20"/>
                <w:szCs w:val="20"/>
                <w:lang w:val="en-US" w:eastAsia="pt-BR"/>
              </w:rPr>
              <w:t>overtemperature</w:t>
            </w:r>
            <w:proofErr w:type="gramEnd"/>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BC7603" w:rsidRDefault="00BC7603" w:rsidP="00BC7603">
            <w:pPr>
              <w:jc w:val="both"/>
              <w:rPr>
                <w:rFonts w:ascii="Calibri" w:eastAsia="Times New Roman" w:hAnsi="Calibri" w:cs="Arial"/>
                <w:b/>
                <w:bCs/>
                <w:color w:val="000000"/>
                <w:sz w:val="20"/>
                <w:szCs w:val="20"/>
                <w:lang w:val="en-US" w:eastAsia="pt-BR"/>
              </w:rPr>
            </w:pPr>
          </w:p>
          <w:p w14:paraId="083FC9BD" w14:textId="6E949042" w:rsidR="00B44EBD" w:rsidRPr="002932FB" w:rsidRDefault="00B44EBD" w:rsidP="00B44EBD">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 xml:space="preserve">incêndio no </w:t>
            </w:r>
            <w:proofErr w:type="spellStart"/>
            <w:r>
              <w:rPr>
                <w:rFonts w:ascii="Calibri" w:eastAsia="Times New Roman" w:hAnsi="Calibri" w:cs="Arial"/>
                <w:b/>
                <w:bCs/>
                <w:color w:val="000000"/>
                <w:sz w:val="20"/>
                <w:szCs w:val="20"/>
                <w:lang w:eastAsia="pt-BR"/>
              </w:rPr>
              <w:t>Tail</w:t>
            </w:r>
            <w:proofErr w:type="spellEnd"/>
            <w:r>
              <w:rPr>
                <w:rFonts w:ascii="Calibri" w:eastAsia="Times New Roman" w:hAnsi="Calibri" w:cs="Arial"/>
                <w:b/>
                <w:bCs/>
                <w:color w:val="000000"/>
                <w:sz w:val="20"/>
                <w:szCs w:val="20"/>
                <w:lang w:eastAsia="pt-BR"/>
              </w:rPr>
              <w:t xml:space="preserve"> Pipe</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ECE17D" w14:textId="35B0BFD6" w:rsidR="00B44EBD" w:rsidRDefault="00B44EBD" w:rsidP="00B44EBD">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w:t>
            </w:r>
            <w:r w:rsidRPr="00F82839">
              <w:rPr>
                <w:rFonts w:ascii="Calibri" w:eastAsia="Times New Roman" w:hAnsi="Calibri" w:cs="Arial"/>
                <w:i/>
                <w:iCs/>
                <w:color w:val="000000"/>
                <w:sz w:val="20"/>
                <w:szCs w:val="20"/>
                <w:lang w:val="en-US" w:eastAsia="pt-BR"/>
              </w:rPr>
              <w:t>Tail Pipe fire</w:t>
            </w:r>
            <w:r w:rsidRPr="00BC760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3C0E3624" w14:textId="77777777" w:rsidR="00B44EBD" w:rsidRPr="00BC7603" w:rsidRDefault="00B44EBD" w:rsidP="00BC7603">
            <w:pPr>
              <w:jc w:val="both"/>
              <w:rPr>
                <w:rFonts w:ascii="Calibri" w:eastAsia="Times New Roman" w:hAnsi="Calibri" w:cs="Arial"/>
                <w:b/>
                <w:bCs/>
                <w:color w:val="000000"/>
                <w:sz w:val="20"/>
                <w:szCs w:val="20"/>
                <w:lang w:val="en-US" w:eastAsia="pt-BR"/>
              </w:rPr>
            </w:pPr>
          </w:p>
          <w:p w14:paraId="1080D96D" w14:textId="2BE972EB" w:rsidR="00BC7603" w:rsidRPr="002932FB" w:rsidRDefault="00BC7603" w:rsidP="00BC7603">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25463B2B" w14:textId="3CE3986E" w:rsidR="00BC7603" w:rsidRPr="00AD0815" w:rsidRDefault="00BC7603" w:rsidP="00BC760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Seguir para a próxima etapa.</w:t>
            </w:r>
          </w:p>
          <w:p w14:paraId="7736160D" w14:textId="1FE3897F" w:rsidR="00BC7603" w:rsidRPr="00BC7603" w:rsidRDefault="00BC7603" w:rsidP="00BC7603">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BC7603" w:rsidRPr="00BC7603" w:rsidRDefault="00BC7603" w:rsidP="00BC7603">
            <w:pPr>
              <w:jc w:val="both"/>
              <w:rPr>
                <w:rFonts w:ascii="Calibri" w:eastAsia="Times New Roman" w:hAnsi="Calibri" w:cs="Arial"/>
                <w:b/>
                <w:bCs/>
                <w:color w:val="000000"/>
                <w:sz w:val="20"/>
                <w:szCs w:val="20"/>
                <w:lang w:val="en-US" w:eastAsia="pt-BR"/>
              </w:rPr>
            </w:pPr>
          </w:p>
        </w:tc>
      </w:tr>
      <w:tr w:rsidR="00FD6586" w:rsidRPr="00FD6586" w14:paraId="7688C8FA" w14:textId="77777777" w:rsidTr="000D634D">
        <w:trPr>
          <w:trHeight w:val="1134"/>
          <w:jc w:val="center"/>
        </w:trPr>
        <w:tc>
          <w:tcPr>
            <w:tcW w:w="704" w:type="dxa"/>
            <w:vAlign w:val="center"/>
          </w:tcPr>
          <w:p w14:paraId="56E1D29B" w14:textId="382681C7"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551A0121"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40FE8D85"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9536B3">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 xml:space="preserve">-220-801, Subtask </w:t>
            </w:r>
            <w:r w:rsidR="009536B3">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Applicable</w:t>
            </w:r>
            <w:proofErr w:type="spellEnd"/>
            <w:r w:rsidR="004A2A44" w:rsidRPr="004A2A44">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CF411D" w14:paraId="4CC98F67" w14:textId="77777777" w:rsidTr="000D634D">
        <w:trPr>
          <w:trHeight w:val="1134"/>
          <w:jc w:val="center"/>
        </w:trPr>
        <w:tc>
          <w:tcPr>
            <w:tcW w:w="704" w:type="dxa"/>
            <w:vAlign w:val="center"/>
          </w:tcPr>
          <w:p w14:paraId="6A1EA610" w14:textId="13085E37"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06F8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05962EFD"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77C8EB21"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lastRenderedPageBreak/>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9536B3">
              <w:rPr>
                <w:rFonts w:ascii="Calibri" w:eastAsia="Times New Roman" w:hAnsi="Calibri" w:cs="Arial"/>
                <w:i/>
                <w:iCs/>
                <w:color w:val="000000"/>
                <w:sz w:val="20"/>
                <w:szCs w:val="20"/>
                <w:lang w:val="en-US" w:eastAsia="pt-BR"/>
              </w:rPr>
              <w:t>72-53-20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0D634D">
        <w:trPr>
          <w:trHeight w:val="1134"/>
          <w:jc w:val="center"/>
        </w:trPr>
        <w:tc>
          <w:tcPr>
            <w:tcW w:w="704" w:type="dxa"/>
            <w:vAlign w:val="center"/>
          </w:tcPr>
          <w:p w14:paraId="233EFDAA" w14:textId="4E9A33A0"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2FCD2282"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338644CC"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9536B3">
              <w:rPr>
                <w:rFonts w:ascii="Calibri" w:eastAsia="Times New Roman" w:hAnsi="Calibri" w:cs="Arial"/>
                <w:i/>
                <w:iCs/>
                <w:color w:val="000000"/>
                <w:sz w:val="20"/>
                <w:szCs w:val="20"/>
                <w:lang w:val="en-US" w:eastAsia="pt-BR"/>
              </w:rPr>
              <w:t>72-53-20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Applicable</w:t>
            </w:r>
            <w:proofErr w:type="spellEnd"/>
            <w:r w:rsidR="004A2A44" w:rsidRPr="004A2A44">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repairs</w:t>
            </w:r>
            <w:proofErr w:type="spellEnd"/>
            <w:r w:rsidRPr="00F35B82">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CF411D" w14:paraId="256526FE" w14:textId="77777777" w:rsidTr="000D634D">
        <w:trPr>
          <w:trHeight w:val="1134"/>
          <w:jc w:val="center"/>
        </w:trPr>
        <w:tc>
          <w:tcPr>
            <w:tcW w:w="704" w:type="dxa"/>
            <w:vAlign w:val="center"/>
          </w:tcPr>
          <w:p w14:paraId="16A350AB" w14:textId="08E2DB52"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536553630"/>
            <w:placeholder>
              <w:docPart w:val="B49F39B203D34F8EB2D3CEDB43E20A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A5E35" w14:textId="5341BB08"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4D0BF155EBC84C22B3B2E6CFDC2FD9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DCBF91" w14:textId="56A8D6A2"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CD50BF" w14:textId="77777777" w:rsidR="000F0E67" w:rsidRDefault="000F0E67" w:rsidP="000F0E67">
            <w:pPr>
              <w:jc w:val="both"/>
              <w:rPr>
                <w:rFonts w:ascii="Calibri" w:eastAsia="Times New Roman" w:hAnsi="Calibri" w:cs="Arial"/>
                <w:b/>
                <w:bCs/>
                <w:color w:val="000000"/>
                <w:sz w:val="20"/>
                <w:szCs w:val="20"/>
                <w:lang w:eastAsia="pt-BR"/>
              </w:rPr>
            </w:pPr>
          </w:p>
          <w:p w14:paraId="6787E88F" w14:textId="43802F9F" w:rsidR="000F0E67" w:rsidRPr="002932FB" w:rsidRDefault="000F0E67" w:rsidP="000F0E67">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verificaç</w:t>
            </w:r>
            <w:r w:rsidR="004A2A44">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do</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torque</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r</w:t>
            </w:r>
            <w:r w:rsidRPr="000F0E67">
              <w:rPr>
                <w:rFonts w:ascii="Calibri" w:eastAsia="Times New Roman" w:hAnsi="Calibri" w:cs="Arial"/>
                <w:b/>
                <w:bCs/>
                <w:color w:val="000000"/>
                <w:sz w:val="20"/>
                <w:szCs w:val="20"/>
                <w:lang w:eastAsia="pt-BR"/>
              </w:rPr>
              <w:t>un-down</w:t>
            </w:r>
            <w:proofErr w:type="spellEnd"/>
            <w:r w:rsidRPr="000F0E6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das </w:t>
            </w:r>
            <w:r w:rsidRPr="000F0E67">
              <w:rPr>
                <w:rFonts w:ascii="Calibri" w:eastAsia="Times New Roman" w:hAnsi="Calibri" w:cs="Arial"/>
                <w:b/>
                <w:bCs/>
                <w:color w:val="000000"/>
                <w:sz w:val="20"/>
                <w:szCs w:val="20"/>
                <w:lang w:eastAsia="pt-BR"/>
              </w:rPr>
              <w:t>Self-</w:t>
            </w:r>
            <w:proofErr w:type="spellStart"/>
            <w:r w:rsidRPr="000F0E67">
              <w:rPr>
                <w:rFonts w:ascii="Calibri" w:eastAsia="Times New Roman" w:hAnsi="Calibri" w:cs="Arial"/>
                <w:b/>
                <w:bCs/>
                <w:color w:val="000000"/>
                <w:sz w:val="20"/>
                <w:szCs w:val="20"/>
                <w:lang w:eastAsia="pt-BR"/>
              </w:rPr>
              <w:t>locking</w:t>
            </w:r>
            <w:proofErr w:type="spellEnd"/>
            <w:r w:rsidRPr="000F0E67">
              <w:rPr>
                <w:rFonts w:ascii="Calibri" w:eastAsia="Times New Roman" w:hAnsi="Calibri" w:cs="Arial"/>
                <w:b/>
                <w:bCs/>
                <w:color w:val="000000"/>
                <w:sz w:val="20"/>
                <w:szCs w:val="20"/>
                <w:lang w:eastAsia="pt-BR"/>
              </w:rPr>
              <w:t xml:space="preserve"> </w:t>
            </w:r>
            <w:proofErr w:type="spellStart"/>
            <w:r w:rsidRPr="000F0E67">
              <w:rPr>
                <w:rFonts w:ascii="Calibri" w:eastAsia="Times New Roman" w:hAnsi="Calibri" w:cs="Arial"/>
                <w:b/>
                <w:bCs/>
                <w:color w:val="000000"/>
                <w:sz w:val="20"/>
                <w:szCs w:val="20"/>
                <w:lang w:eastAsia="pt-BR"/>
              </w:rPr>
              <w:t>Shank</w:t>
            </w:r>
            <w:proofErr w:type="spellEnd"/>
            <w:r w:rsidRPr="000F0E67">
              <w:rPr>
                <w:rFonts w:ascii="Calibri" w:eastAsia="Times New Roman" w:hAnsi="Calibri" w:cs="Arial"/>
                <w:b/>
                <w:bCs/>
                <w:color w:val="000000"/>
                <w:sz w:val="20"/>
                <w:szCs w:val="20"/>
                <w:lang w:eastAsia="pt-BR"/>
              </w:rPr>
              <w:t xml:space="preserve"> </w:t>
            </w:r>
            <w:proofErr w:type="spellStart"/>
            <w:r w:rsidRPr="000F0E67">
              <w:rPr>
                <w:rFonts w:ascii="Calibri" w:eastAsia="Times New Roman" w:hAnsi="Calibri" w:cs="Arial"/>
                <w:b/>
                <w:bCs/>
                <w:color w:val="000000"/>
                <w:sz w:val="20"/>
                <w:szCs w:val="20"/>
                <w:lang w:eastAsia="pt-BR"/>
              </w:rPr>
              <w:t>Nuts</w:t>
            </w:r>
            <w:proofErr w:type="spellEnd"/>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72-53-20,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F0E67">
              <w:rPr>
                <w:rFonts w:ascii="Calibri" w:eastAsia="Times New Roman" w:hAnsi="Calibri" w:cs="Arial"/>
                <w:b/>
                <w:bCs/>
                <w:color w:val="000000"/>
                <w:sz w:val="20"/>
                <w:szCs w:val="20"/>
                <w:lang w:eastAsia="pt-BR"/>
              </w:rPr>
              <w:t>72-53-20-210-801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63F1963B" w14:textId="77777777" w:rsidR="000F0E67" w:rsidRPr="002932FB" w:rsidRDefault="000F0E67" w:rsidP="000F0E67">
            <w:pPr>
              <w:jc w:val="both"/>
              <w:rPr>
                <w:rFonts w:ascii="Calibri" w:eastAsia="Times New Roman" w:hAnsi="Calibri" w:cs="Arial"/>
                <w:b/>
                <w:bCs/>
                <w:color w:val="000000"/>
                <w:sz w:val="20"/>
                <w:szCs w:val="20"/>
                <w:lang w:val="en-US" w:eastAsia="pt-BR"/>
              </w:rPr>
            </w:pPr>
          </w:p>
          <w:p w14:paraId="461384C9" w14:textId="63900371" w:rsidR="000F0E67" w:rsidRDefault="000F0E67" w:rsidP="000F0E6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w:t>
            </w:r>
            <w:r w:rsidRPr="000F0E67">
              <w:rPr>
                <w:rFonts w:ascii="Calibri" w:eastAsia="Times New Roman" w:hAnsi="Calibri" w:cs="Arial"/>
                <w:i/>
                <w:iCs/>
                <w:color w:val="000000"/>
                <w:sz w:val="20"/>
                <w:szCs w:val="20"/>
                <w:lang w:val="en-US" w:eastAsia="pt-BR"/>
              </w:rPr>
              <w:t>un-down torque</w:t>
            </w:r>
            <w:r w:rsidR="004A2A44">
              <w:rPr>
                <w:rFonts w:ascii="Calibri" w:eastAsia="Times New Roman" w:hAnsi="Calibri" w:cs="Arial"/>
                <w:i/>
                <w:iCs/>
                <w:color w:val="000000"/>
                <w:sz w:val="20"/>
                <w:szCs w:val="20"/>
                <w:lang w:val="en-US" w:eastAsia="pt-BR"/>
              </w:rPr>
              <w:t>s</w:t>
            </w:r>
            <w:r w:rsidRPr="000F0E67">
              <w:rPr>
                <w:rFonts w:ascii="Calibri" w:eastAsia="Times New Roman" w:hAnsi="Calibri" w:cs="Arial"/>
                <w:i/>
                <w:iCs/>
                <w:color w:val="000000"/>
                <w:sz w:val="20"/>
                <w:szCs w:val="20"/>
                <w:lang w:val="en-US" w:eastAsia="pt-BR"/>
              </w:rPr>
              <w:t xml:space="preserve"> check</w:t>
            </w:r>
            <w:r w:rsidR="004A2A44">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of the Self-locking Shank Nuts</w:t>
            </w:r>
            <w:r>
              <w:rPr>
                <w:rFonts w:ascii="Calibri" w:eastAsia="Times New Roman" w:hAnsi="Calibri" w:cs="Arial"/>
                <w:i/>
                <w:iCs/>
                <w:color w:val="000000"/>
                <w:sz w:val="20"/>
                <w:szCs w:val="20"/>
                <w:lang w:val="en-US" w:eastAsia="pt-BR"/>
              </w:rPr>
              <w:t xml:space="preserve"> </w:t>
            </w:r>
            <w:r w:rsidRPr="006C5F31">
              <w:rPr>
                <w:rFonts w:ascii="Calibri" w:eastAsia="Times New Roman" w:hAnsi="Calibri" w:cs="Arial"/>
                <w:i/>
                <w:iCs/>
                <w:color w:val="000000"/>
                <w:sz w:val="20"/>
                <w:szCs w:val="20"/>
                <w:lang w:val="en-US" w:eastAsia="pt-BR"/>
              </w:rPr>
              <w:t>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72-53-20</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1., Step C. (Task </w:t>
            </w:r>
            <w:r>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-2</w:t>
            </w:r>
            <w:r w:rsidR="00727E14">
              <w:rPr>
                <w:rFonts w:ascii="Calibri" w:eastAsia="Times New Roman" w:hAnsi="Calibri" w:cs="Arial"/>
                <w:i/>
                <w:iCs/>
                <w:color w:val="000000"/>
                <w:sz w:val="20"/>
                <w:szCs w:val="20"/>
                <w:lang w:val="en-US" w:eastAsia="pt-BR"/>
              </w:rPr>
              <w:t>1</w:t>
            </w:r>
            <w:r w:rsidRPr="00FD6586">
              <w:rPr>
                <w:rFonts w:ascii="Calibri" w:eastAsia="Times New Roman" w:hAnsi="Calibri" w:cs="Arial"/>
                <w:i/>
                <w:iCs/>
                <w:color w:val="000000"/>
                <w:sz w:val="20"/>
                <w:szCs w:val="20"/>
                <w:lang w:val="en-US" w:eastAsia="pt-BR"/>
              </w:rPr>
              <w:t>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D9252D7" w14:textId="77777777" w:rsidR="000F0E67" w:rsidRDefault="000F0E67" w:rsidP="000F0E67">
            <w:pPr>
              <w:jc w:val="both"/>
              <w:rPr>
                <w:rFonts w:ascii="Calibri" w:eastAsia="Times New Roman" w:hAnsi="Calibri" w:cs="Arial"/>
                <w:b/>
                <w:bCs/>
                <w:color w:val="000000"/>
                <w:sz w:val="20"/>
                <w:szCs w:val="20"/>
                <w:lang w:val="en-US" w:eastAsia="pt-BR"/>
              </w:rPr>
            </w:pPr>
          </w:p>
          <w:p w14:paraId="25A3BAE0" w14:textId="77777777" w:rsidR="000F0E67" w:rsidRDefault="000F0E67" w:rsidP="000F0E67">
            <w:pPr>
              <w:jc w:val="both"/>
              <w:rPr>
                <w:rFonts w:ascii="Calibri" w:eastAsia="Times New Roman" w:hAnsi="Calibri" w:cs="Arial"/>
                <w:b/>
                <w:bCs/>
                <w:color w:val="000000"/>
                <w:sz w:val="20"/>
                <w:szCs w:val="20"/>
                <w:lang w:val="en-US" w:eastAsia="pt-BR"/>
              </w:rPr>
            </w:pPr>
          </w:p>
          <w:p w14:paraId="75C5ECE4" w14:textId="545EAC0C" w:rsidR="000F0E67" w:rsidRPr="000D634D" w:rsidRDefault="00CA6986" w:rsidP="000F0E67">
            <w:pPr>
              <w:jc w:val="both"/>
              <w:rPr>
                <w:rFonts w:ascii="Calibri" w:eastAsia="Times New Roman" w:hAnsi="Calibri" w:cs="Arial"/>
                <w:b/>
                <w:bCs/>
                <w:color w:val="000000"/>
                <w:sz w:val="20"/>
                <w:szCs w:val="20"/>
                <w:lang w:val="en-US" w:eastAsia="pt-BR"/>
              </w:rPr>
            </w:pPr>
            <w:proofErr w:type="spellStart"/>
            <w:r w:rsidRPr="000D634D">
              <w:rPr>
                <w:rFonts w:ascii="Calibri" w:eastAsia="Times New Roman" w:hAnsi="Calibri" w:cs="Arial"/>
                <w:b/>
                <w:bCs/>
                <w:color w:val="000000"/>
                <w:sz w:val="20"/>
                <w:szCs w:val="20"/>
                <w:lang w:val="en-US" w:eastAsia="pt-BR"/>
              </w:rPr>
              <w:t>Todas</w:t>
            </w:r>
            <w:proofErr w:type="spellEnd"/>
            <w:r w:rsidRPr="000D634D">
              <w:rPr>
                <w:rFonts w:ascii="Calibri" w:eastAsia="Times New Roman" w:hAnsi="Calibri" w:cs="Arial"/>
                <w:b/>
                <w:bCs/>
                <w:color w:val="000000"/>
                <w:sz w:val="20"/>
                <w:szCs w:val="20"/>
                <w:lang w:val="en-US" w:eastAsia="pt-BR"/>
              </w:rPr>
              <w:t xml:space="preserve"> a</w:t>
            </w:r>
            <w:r w:rsidR="004A2A44" w:rsidRPr="000D634D">
              <w:rPr>
                <w:rFonts w:ascii="Calibri" w:eastAsia="Times New Roman" w:hAnsi="Calibri" w:cs="Arial"/>
                <w:b/>
                <w:bCs/>
                <w:color w:val="000000"/>
                <w:sz w:val="20"/>
                <w:szCs w:val="20"/>
                <w:lang w:val="en-US" w:eastAsia="pt-BR"/>
              </w:rPr>
              <w:t>s</w:t>
            </w:r>
            <w:r w:rsidR="000F0E67" w:rsidRPr="000D634D">
              <w:rPr>
                <w:rFonts w:ascii="Calibri" w:eastAsia="Times New Roman" w:hAnsi="Calibri" w:cs="Arial"/>
                <w:b/>
                <w:bCs/>
                <w:color w:val="000000"/>
                <w:sz w:val="20"/>
                <w:szCs w:val="20"/>
                <w:lang w:val="en-US" w:eastAsia="pt-BR"/>
              </w:rPr>
              <w:t xml:space="preserve"> </w:t>
            </w:r>
            <w:r w:rsidR="004A2A44" w:rsidRPr="000D634D">
              <w:rPr>
                <w:rFonts w:ascii="Calibri" w:eastAsia="Times New Roman" w:hAnsi="Calibri" w:cs="Arial"/>
                <w:b/>
                <w:bCs/>
                <w:color w:val="000000"/>
                <w:sz w:val="20"/>
                <w:szCs w:val="20"/>
                <w:lang w:val="en-US" w:eastAsia="pt-BR"/>
              </w:rPr>
              <w:t xml:space="preserve">Shank Nuts </w:t>
            </w:r>
            <w:proofErr w:type="spellStart"/>
            <w:r w:rsidR="000F0E67" w:rsidRPr="000D634D">
              <w:rPr>
                <w:rFonts w:ascii="Calibri" w:eastAsia="Times New Roman" w:hAnsi="Calibri" w:cs="Arial"/>
                <w:b/>
                <w:bCs/>
                <w:color w:val="000000"/>
                <w:sz w:val="20"/>
                <w:szCs w:val="20"/>
                <w:lang w:val="en-US" w:eastAsia="pt-BR"/>
              </w:rPr>
              <w:t>fo</w:t>
            </w:r>
            <w:r w:rsidR="004A2A44" w:rsidRPr="000D634D">
              <w:rPr>
                <w:rFonts w:ascii="Calibri" w:eastAsia="Times New Roman" w:hAnsi="Calibri" w:cs="Arial"/>
                <w:b/>
                <w:bCs/>
                <w:color w:val="000000"/>
                <w:sz w:val="20"/>
                <w:szCs w:val="20"/>
                <w:lang w:val="en-US" w:eastAsia="pt-BR"/>
              </w:rPr>
              <w:t>ram</w:t>
            </w:r>
            <w:proofErr w:type="spellEnd"/>
            <w:r w:rsidR="004A2A44" w:rsidRPr="000D634D">
              <w:rPr>
                <w:rFonts w:ascii="Calibri" w:eastAsia="Times New Roman" w:hAnsi="Calibri" w:cs="Arial"/>
                <w:b/>
                <w:bCs/>
                <w:color w:val="000000"/>
                <w:sz w:val="20"/>
                <w:szCs w:val="20"/>
                <w:lang w:val="en-US" w:eastAsia="pt-BR"/>
              </w:rPr>
              <w:t xml:space="preserve"> </w:t>
            </w:r>
            <w:proofErr w:type="spellStart"/>
            <w:r w:rsidR="000F0E67" w:rsidRPr="000D634D">
              <w:rPr>
                <w:rFonts w:ascii="Calibri" w:eastAsia="Times New Roman" w:hAnsi="Calibri" w:cs="Arial"/>
                <w:b/>
                <w:bCs/>
                <w:color w:val="000000"/>
                <w:sz w:val="20"/>
                <w:szCs w:val="20"/>
                <w:lang w:val="en-US" w:eastAsia="pt-BR"/>
              </w:rPr>
              <w:t>aprovada</w:t>
            </w:r>
            <w:r w:rsidR="004A2A44" w:rsidRPr="000D634D">
              <w:rPr>
                <w:rFonts w:ascii="Calibri" w:eastAsia="Times New Roman" w:hAnsi="Calibri" w:cs="Arial"/>
                <w:b/>
                <w:bCs/>
                <w:color w:val="000000"/>
                <w:sz w:val="20"/>
                <w:szCs w:val="20"/>
                <w:lang w:val="en-US" w:eastAsia="pt-BR"/>
              </w:rPr>
              <w:t>s</w:t>
            </w:r>
            <w:proofErr w:type="spellEnd"/>
            <w:r w:rsidR="000F0E67" w:rsidRPr="000D634D">
              <w:rPr>
                <w:rFonts w:ascii="Calibri" w:eastAsia="Times New Roman" w:hAnsi="Calibri" w:cs="Arial"/>
                <w:b/>
                <w:bCs/>
                <w:color w:val="000000"/>
                <w:sz w:val="20"/>
                <w:szCs w:val="20"/>
                <w:lang w:val="en-US" w:eastAsia="pt-BR"/>
              </w:rPr>
              <w:t xml:space="preserve"> </w:t>
            </w:r>
            <w:proofErr w:type="spellStart"/>
            <w:r w:rsidR="000F0E67" w:rsidRPr="000D634D">
              <w:rPr>
                <w:rFonts w:ascii="Calibri" w:eastAsia="Times New Roman" w:hAnsi="Calibri" w:cs="Arial"/>
                <w:b/>
                <w:bCs/>
                <w:color w:val="000000"/>
                <w:sz w:val="20"/>
                <w:szCs w:val="20"/>
                <w:lang w:val="en-US" w:eastAsia="pt-BR"/>
              </w:rPr>
              <w:t>na</w:t>
            </w:r>
            <w:r w:rsidR="004A2A44" w:rsidRPr="000D634D">
              <w:rPr>
                <w:rFonts w:ascii="Calibri" w:eastAsia="Times New Roman" w:hAnsi="Calibri" w:cs="Arial"/>
                <w:b/>
                <w:bCs/>
                <w:color w:val="000000"/>
                <w:sz w:val="20"/>
                <w:szCs w:val="20"/>
                <w:lang w:val="en-US" w:eastAsia="pt-BR"/>
              </w:rPr>
              <w:t>s</w:t>
            </w:r>
            <w:proofErr w:type="spellEnd"/>
            <w:r w:rsidR="000F0E67" w:rsidRPr="000D634D">
              <w:rPr>
                <w:rFonts w:ascii="Calibri" w:eastAsia="Times New Roman" w:hAnsi="Calibri" w:cs="Arial"/>
                <w:b/>
                <w:bCs/>
                <w:color w:val="000000"/>
                <w:sz w:val="20"/>
                <w:szCs w:val="20"/>
                <w:lang w:val="en-US" w:eastAsia="pt-BR"/>
              </w:rPr>
              <w:t xml:space="preserve"> </w:t>
            </w:r>
            <w:proofErr w:type="spellStart"/>
            <w:r w:rsidR="000F0E67" w:rsidRPr="000D634D">
              <w:rPr>
                <w:rFonts w:ascii="Calibri" w:eastAsia="Times New Roman" w:hAnsi="Calibri" w:cs="Arial"/>
                <w:b/>
                <w:bCs/>
                <w:color w:val="000000"/>
                <w:sz w:val="20"/>
                <w:szCs w:val="20"/>
                <w:lang w:val="en-US" w:eastAsia="pt-BR"/>
              </w:rPr>
              <w:t>verificaç</w:t>
            </w:r>
            <w:r w:rsidR="004A2A44" w:rsidRPr="000D634D">
              <w:rPr>
                <w:rFonts w:ascii="Calibri" w:eastAsia="Times New Roman" w:hAnsi="Calibri" w:cs="Arial"/>
                <w:b/>
                <w:bCs/>
                <w:color w:val="000000"/>
                <w:sz w:val="20"/>
                <w:szCs w:val="20"/>
                <w:lang w:val="en-US" w:eastAsia="pt-BR"/>
              </w:rPr>
              <w:t>ões</w:t>
            </w:r>
            <w:proofErr w:type="spellEnd"/>
            <w:r w:rsidR="000F0E67" w:rsidRPr="000D634D">
              <w:rPr>
                <w:rFonts w:ascii="Calibri" w:eastAsia="Times New Roman" w:hAnsi="Calibri" w:cs="Arial"/>
                <w:b/>
                <w:bCs/>
                <w:color w:val="000000"/>
                <w:sz w:val="20"/>
                <w:szCs w:val="20"/>
                <w:lang w:val="en-US" w:eastAsia="pt-BR"/>
              </w:rPr>
              <w:t>?</w:t>
            </w:r>
          </w:p>
          <w:p w14:paraId="451DD0DA" w14:textId="77777777" w:rsidR="000F0E67" w:rsidRPr="000D634D" w:rsidRDefault="000F0E67" w:rsidP="000F0E67">
            <w:pPr>
              <w:jc w:val="both"/>
              <w:rPr>
                <w:rFonts w:ascii="Calibri" w:eastAsia="Times New Roman" w:hAnsi="Calibri" w:cs="Arial"/>
                <w:b/>
                <w:bCs/>
                <w:color w:val="000000"/>
                <w:sz w:val="20"/>
                <w:szCs w:val="20"/>
                <w:lang w:val="en-US" w:eastAsia="pt-BR"/>
              </w:rPr>
            </w:pPr>
          </w:p>
          <w:p w14:paraId="23E215EF" w14:textId="10D1E052" w:rsidR="000F0E67" w:rsidRPr="007F35FB" w:rsidRDefault="000F0E67" w:rsidP="000F0E6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w:t>
            </w:r>
            <w:r w:rsidR="004A2A44" w:rsidRPr="004A2A44">
              <w:rPr>
                <w:rFonts w:ascii="Calibri" w:eastAsia="Times New Roman" w:hAnsi="Calibri" w:cs="Arial"/>
                <w:i/>
                <w:iCs/>
                <w:color w:val="000000"/>
                <w:sz w:val="20"/>
                <w:szCs w:val="20"/>
                <w:lang w:val="en-US" w:eastAsia="pt-BR"/>
              </w:rPr>
              <w:t xml:space="preserve">Were </w:t>
            </w:r>
            <w:r w:rsidR="00CA6986">
              <w:rPr>
                <w:rFonts w:ascii="Calibri" w:eastAsia="Times New Roman" w:hAnsi="Calibri" w:cs="Arial"/>
                <w:i/>
                <w:iCs/>
                <w:color w:val="000000"/>
                <w:sz w:val="20"/>
                <w:szCs w:val="20"/>
                <w:lang w:val="en-US" w:eastAsia="pt-BR"/>
              </w:rPr>
              <w:t xml:space="preserve">all </w:t>
            </w:r>
            <w:r w:rsidR="004A2A44" w:rsidRPr="004A2A44">
              <w:rPr>
                <w:rFonts w:ascii="Calibri" w:eastAsia="Times New Roman" w:hAnsi="Calibri" w:cs="Arial"/>
                <w:i/>
                <w:iCs/>
                <w:color w:val="000000"/>
                <w:sz w:val="20"/>
                <w:szCs w:val="20"/>
                <w:lang w:val="en-US" w:eastAsia="pt-BR"/>
              </w:rPr>
              <w:t xml:space="preserve">Shank Nuts approved in the </w:t>
            </w:r>
            <w:r>
              <w:rPr>
                <w:rFonts w:ascii="Calibri" w:eastAsia="Times New Roman" w:hAnsi="Calibri" w:cs="Arial"/>
                <w:i/>
                <w:iCs/>
                <w:color w:val="000000"/>
                <w:sz w:val="20"/>
                <w:szCs w:val="20"/>
                <w:lang w:val="en-US" w:eastAsia="pt-BR"/>
              </w:rPr>
              <w:t>check</w:t>
            </w:r>
            <w:r w:rsidR="004A2A44">
              <w:rPr>
                <w:rFonts w:ascii="Calibri" w:eastAsia="Times New Roman" w:hAnsi="Calibri" w:cs="Arial"/>
                <w:i/>
                <w:iCs/>
                <w:color w:val="000000"/>
                <w:sz w:val="20"/>
                <w:szCs w:val="20"/>
                <w:lang w:val="en-US" w:eastAsia="pt-BR"/>
              </w:rPr>
              <w:t>s</w:t>
            </w:r>
            <w:r w:rsidRPr="007F35FB">
              <w:rPr>
                <w:rFonts w:ascii="Calibri" w:eastAsia="Times New Roman" w:hAnsi="Calibri" w:cs="Arial"/>
                <w:i/>
                <w:iCs/>
                <w:color w:val="000000"/>
                <w:sz w:val="20"/>
                <w:szCs w:val="20"/>
                <w:lang w:val="en-US" w:eastAsia="pt-BR"/>
              </w:rPr>
              <w:t>?)</w:t>
            </w:r>
          </w:p>
          <w:p w14:paraId="33704A64" w14:textId="77777777" w:rsidR="000F0E67" w:rsidRPr="007F35FB" w:rsidRDefault="000F0E67" w:rsidP="000F0E67">
            <w:pPr>
              <w:jc w:val="both"/>
              <w:rPr>
                <w:rFonts w:ascii="Calibri" w:eastAsia="Times New Roman" w:hAnsi="Calibri" w:cs="Arial"/>
                <w:b/>
                <w:bCs/>
                <w:color w:val="000000"/>
                <w:sz w:val="20"/>
                <w:szCs w:val="20"/>
                <w:lang w:val="en-US" w:eastAsia="pt-BR"/>
              </w:rPr>
            </w:pPr>
          </w:p>
          <w:p w14:paraId="75E2ACA0" w14:textId="56F869DA" w:rsidR="000F0E67" w:rsidRPr="00BC436F" w:rsidRDefault="000F0E67" w:rsidP="000F0E67">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r w:rsidR="009A6D7E">
              <w:rPr>
                <w:rFonts w:ascii="Calibri" w:eastAsia="Times New Roman" w:hAnsi="Calibri" w:cs="Arial"/>
                <w:b/>
                <w:bCs/>
                <w:color w:val="000000"/>
                <w:sz w:val="20"/>
                <w:szCs w:val="20"/>
                <w:lang w:eastAsia="pt-BR"/>
              </w:rPr>
              <w:t>s</w:t>
            </w:r>
            <w:r w:rsidRPr="00BC436F">
              <w:rPr>
                <w:rFonts w:ascii="Calibri" w:eastAsia="Times New Roman" w:hAnsi="Calibri" w:cs="Arial"/>
                <w:b/>
                <w:bCs/>
                <w:color w:val="000000"/>
                <w:sz w:val="20"/>
                <w:szCs w:val="20"/>
                <w:lang w:eastAsia="pt-BR"/>
              </w:rPr>
              <w:t>.</w:t>
            </w:r>
          </w:p>
          <w:p w14:paraId="14056F36" w14:textId="77777777" w:rsidR="000F0E67" w:rsidRPr="00AD0815" w:rsidRDefault="000F0E67" w:rsidP="000F0E6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F88327A" w14:textId="77777777" w:rsidR="000F0E67" w:rsidRPr="00AD0815" w:rsidRDefault="000F0E67" w:rsidP="000F0E67">
            <w:pPr>
              <w:jc w:val="both"/>
              <w:rPr>
                <w:rFonts w:ascii="Calibri" w:eastAsia="Times New Roman" w:hAnsi="Calibri" w:cs="Arial"/>
                <w:b/>
                <w:bCs/>
                <w:color w:val="000000"/>
                <w:sz w:val="20"/>
                <w:szCs w:val="20"/>
                <w:lang w:eastAsia="pt-BR"/>
              </w:rPr>
            </w:pPr>
          </w:p>
          <w:p w14:paraId="17052D37" w14:textId="10CEF5B6" w:rsidR="000F0E67" w:rsidRPr="00F35B82" w:rsidRDefault="000F0E67" w:rsidP="000F0E6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sidR="004A2A44">
              <w:rPr>
                <w:rFonts w:ascii="Calibri" w:eastAsia="Times New Roman" w:hAnsi="Calibri" w:cs="Arial"/>
                <w:b/>
                <w:bCs/>
                <w:color w:val="000000"/>
                <w:sz w:val="20"/>
                <w:szCs w:val="20"/>
                <w:lang w:eastAsia="pt-BR"/>
              </w:rPr>
              <w:t>Não, substituições</w:t>
            </w:r>
            <w:r>
              <w:rPr>
                <w:rFonts w:ascii="Calibri" w:eastAsia="Times New Roman" w:hAnsi="Calibri" w:cs="Arial"/>
                <w:b/>
                <w:bCs/>
                <w:color w:val="000000"/>
                <w:sz w:val="20"/>
                <w:szCs w:val="20"/>
                <w:lang w:eastAsia="pt-BR"/>
              </w:rPr>
              <w:t xml:space="preserve"> </w:t>
            </w:r>
            <w:r w:rsidR="004A2A44">
              <w:rPr>
                <w:rFonts w:ascii="Calibri" w:eastAsia="Times New Roman" w:hAnsi="Calibri" w:cs="Arial"/>
                <w:b/>
                <w:bCs/>
                <w:color w:val="000000"/>
                <w:sz w:val="20"/>
                <w:szCs w:val="20"/>
                <w:lang w:eastAsia="pt-BR"/>
              </w:rPr>
              <w:t>necessárias (reparo aplicável)</w:t>
            </w:r>
            <w:r>
              <w:rPr>
                <w:rFonts w:ascii="Calibri" w:eastAsia="Times New Roman" w:hAnsi="Calibri" w:cs="Arial"/>
                <w:b/>
                <w:bCs/>
                <w:color w:val="000000"/>
                <w:sz w:val="20"/>
                <w:szCs w:val="20"/>
                <w:lang w:eastAsia="pt-BR"/>
              </w:rPr>
              <w:t>.</w:t>
            </w:r>
          </w:p>
          <w:p w14:paraId="3CA467FA" w14:textId="290A99D6" w:rsidR="000F0E67" w:rsidRPr="004A2A44" w:rsidRDefault="000F0E67" w:rsidP="000F0E67">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w:t>
            </w:r>
            <w:r w:rsidR="004A2A44" w:rsidRPr="004A2A44">
              <w:rPr>
                <w:rFonts w:ascii="Calibri" w:eastAsia="Times New Roman" w:hAnsi="Calibri" w:cs="Arial"/>
                <w:i/>
                <w:iCs/>
                <w:color w:val="000000"/>
                <w:sz w:val="20"/>
                <w:szCs w:val="20"/>
                <w:lang w:val="en-US" w:eastAsia="pt-BR"/>
              </w:rPr>
              <w:t>No, replacements required (applicable repair)</w:t>
            </w:r>
            <w:r w:rsidRPr="004A2A44">
              <w:rPr>
                <w:rFonts w:ascii="Calibri" w:eastAsia="Times New Roman" w:hAnsi="Calibri" w:cs="Arial"/>
                <w:i/>
                <w:iCs/>
                <w:color w:val="000000"/>
                <w:sz w:val="20"/>
                <w:szCs w:val="20"/>
                <w:lang w:val="en-US" w:eastAsia="pt-BR"/>
              </w:rPr>
              <w:t>.)</w:t>
            </w:r>
          </w:p>
          <w:p w14:paraId="42ADECE0" w14:textId="77777777" w:rsidR="000F0E67" w:rsidRPr="004A2A44" w:rsidRDefault="000F0E67" w:rsidP="000F0E67">
            <w:pPr>
              <w:jc w:val="both"/>
              <w:rPr>
                <w:rFonts w:ascii="Calibri" w:eastAsia="Times New Roman" w:hAnsi="Calibri" w:cs="Arial"/>
                <w:b/>
                <w:bCs/>
                <w:color w:val="000000"/>
                <w:sz w:val="20"/>
                <w:szCs w:val="20"/>
                <w:lang w:val="en-US" w:eastAsia="pt-BR"/>
              </w:rPr>
            </w:pPr>
          </w:p>
        </w:tc>
      </w:tr>
      <w:tr w:rsidR="000F0E67" w:rsidRPr="00CF411D" w14:paraId="59CD6888" w14:textId="77777777" w:rsidTr="000D634D">
        <w:trPr>
          <w:trHeight w:val="1134"/>
          <w:jc w:val="center"/>
        </w:trPr>
        <w:tc>
          <w:tcPr>
            <w:tcW w:w="704" w:type="dxa"/>
            <w:vAlign w:val="center"/>
          </w:tcPr>
          <w:p w14:paraId="185EB00B" w14:textId="0693BB34"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1CB138CF" w:rsidR="000F0E67" w:rsidRPr="005068AF" w:rsidRDefault="000F0E67" w:rsidP="000F0E67">
            <w:pPr>
              <w:jc w:val="left"/>
              <w:rPr>
                <w:b/>
                <w:bCs/>
                <w:sz w:val="20"/>
                <w:szCs w:val="20"/>
              </w:rPr>
            </w:pPr>
          </w:p>
        </w:tc>
        <w:tc>
          <w:tcPr>
            <w:tcW w:w="3827" w:type="dxa"/>
            <w:gridSpan w:val="4"/>
            <w:vAlign w:val="center"/>
          </w:tcPr>
          <w:p w14:paraId="78C59886" w14:textId="6F5E91B3" w:rsidR="000F0E67" w:rsidRPr="005068AF" w:rsidRDefault="006D12F8" w:rsidP="000F0E67">
            <w:pPr>
              <w:jc w:val="left"/>
              <w:rPr>
                <w:b/>
                <w:bCs/>
                <w:sz w:val="20"/>
                <w:szCs w:val="20"/>
              </w:rPr>
            </w:pPr>
            <w:r>
              <w:rPr>
                <w:b/>
                <w:bCs/>
                <w:sz w:val="20"/>
                <w:szCs w:val="20"/>
              </w:rPr>
              <w:t>GUILHERME BRAGA</w:t>
            </w:r>
          </w:p>
        </w:tc>
        <w:tc>
          <w:tcPr>
            <w:tcW w:w="1978" w:type="dxa"/>
            <w:vAlign w:val="center"/>
          </w:tcPr>
          <w:p w14:paraId="1B672710" w14:textId="28CEB2E1" w:rsidR="000F0E67" w:rsidRPr="005068AF" w:rsidRDefault="006D12F8" w:rsidP="000F0E67">
            <w:pPr>
              <w:jc w:val="left"/>
              <w:rPr>
                <w:sz w:val="20"/>
                <w:szCs w:val="20"/>
              </w:rPr>
            </w:pPr>
            <w:r>
              <w:rPr>
                <w:rFonts w:ascii="Calibri" w:eastAsia="Times New Roman" w:hAnsi="Calibri" w:cs="Arial"/>
                <w:b/>
                <w:bCs/>
                <w:color w:val="000000"/>
                <w:sz w:val="20"/>
                <w:szCs w:val="20"/>
                <w:lang w:eastAsia="pt-BR"/>
              </w:rPr>
              <w:t>22</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0EAD"/>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D6C05"/>
    <w:rsid w:val="005E119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304"/>
    <w:rsid w:val="00641753"/>
    <w:rsid w:val="00642600"/>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12F8"/>
    <w:rsid w:val="006D4A46"/>
    <w:rsid w:val="006D5D3B"/>
    <w:rsid w:val="006D601F"/>
    <w:rsid w:val="006E170A"/>
    <w:rsid w:val="006F18CC"/>
    <w:rsid w:val="00700415"/>
    <w:rsid w:val="00700B6D"/>
    <w:rsid w:val="00702E0E"/>
    <w:rsid w:val="0071031B"/>
    <w:rsid w:val="0071035B"/>
    <w:rsid w:val="00713D5D"/>
    <w:rsid w:val="007154C7"/>
    <w:rsid w:val="00721508"/>
    <w:rsid w:val="00721B0A"/>
    <w:rsid w:val="00727C87"/>
    <w:rsid w:val="00727E14"/>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470C"/>
    <w:rsid w:val="00AA704D"/>
    <w:rsid w:val="00AA7ACF"/>
    <w:rsid w:val="00AB4728"/>
    <w:rsid w:val="00AB7A44"/>
    <w:rsid w:val="00AB7A61"/>
    <w:rsid w:val="00AC3107"/>
    <w:rsid w:val="00AD0C8D"/>
    <w:rsid w:val="00AD37DA"/>
    <w:rsid w:val="00AD5001"/>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CF411D"/>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24F68"/>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AC503EECD0A24527B1A620E14848D837"/>
        <w:category>
          <w:name w:val="Geral"/>
          <w:gallery w:val="placeholder"/>
        </w:category>
        <w:types>
          <w:type w:val="bbPlcHdr"/>
        </w:types>
        <w:behaviors>
          <w:behavior w:val="content"/>
        </w:behaviors>
        <w:guid w:val="{DEAF9A0D-7290-4C91-AA57-418338AB7A8C}"/>
      </w:docPartPr>
      <w:docPartBody>
        <w:p w:rsidR="00CE19CC" w:rsidRDefault="00CE19CC" w:rsidP="00CE19CC">
          <w:pPr>
            <w:pStyle w:val="AC503EECD0A24527B1A620E14848D837"/>
          </w:pPr>
          <w:r w:rsidRPr="006F02ED">
            <w:rPr>
              <w:rStyle w:val="TextodoEspaoReservado"/>
            </w:rPr>
            <w:t>Escolher um item.</w:t>
          </w:r>
        </w:p>
      </w:docPartBody>
    </w:docPart>
    <w:docPart>
      <w:docPartPr>
        <w:name w:val="18DB9143E75840E99A73D6E5CC9CE934"/>
        <w:category>
          <w:name w:val="Geral"/>
          <w:gallery w:val="placeholder"/>
        </w:category>
        <w:types>
          <w:type w:val="bbPlcHdr"/>
        </w:types>
        <w:behaviors>
          <w:behavior w:val="content"/>
        </w:behaviors>
        <w:guid w:val="{9250D6F5-4778-42D6-9512-638E4B2B044A}"/>
      </w:docPartPr>
      <w:docPartBody>
        <w:p w:rsidR="00CE19CC" w:rsidRDefault="00CE19CC" w:rsidP="00CE19CC">
          <w:pPr>
            <w:pStyle w:val="18DB9143E75840E99A73D6E5CC9CE934"/>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B49F39B203D34F8EB2D3CEDB43E20A6A"/>
        <w:category>
          <w:name w:val="Geral"/>
          <w:gallery w:val="placeholder"/>
        </w:category>
        <w:types>
          <w:type w:val="bbPlcHdr"/>
        </w:types>
        <w:behaviors>
          <w:behavior w:val="content"/>
        </w:behaviors>
        <w:guid w:val="{A6E880AC-CA5C-4507-B3F6-AA94B832F276}"/>
      </w:docPartPr>
      <w:docPartBody>
        <w:p w:rsidR="00A70E89" w:rsidRDefault="00A70E89" w:rsidP="00A70E89">
          <w:pPr>
            <w:pStyle w:val="B49F39B203D34F8EB2D3CEDB43E20A6A"/>
          </w:pPr>
          <w:r w:rsidRPr="006F02ED">
            <w:rPr>
              <w:rStyle w:val="TextodoEspaoReservado"/>
            </w:rPr>
            <w:t>Escolher um item.</w:t>
          </w:r>
        </w:p>
      </w:docPartBody>
    </w:docPart>
    <w:docPart>
      <w:docPartPr>
        <w:name w:val="4D0BF155EBC84C22B3B2E6CFDC2FD9FA"/>
        <w:category>
          <w:name w:val="Geral"/>
          <w:gallery w:val="placeholder"/>
        </w:category>
        <w:types>
          <w:type w:val="bbPlcHdr"/>
        </w:types>
        <w:behaviors>
          <w:behavior w:val="content"/>
        </w:behaviors>
        <w:guid w:val="{5BE96545-AFBC-45E7-B970-2FCE32F51CEA}"/>
      </w:docPartPr>
      <w:docPartBody>
        <w:p w:rsidR="00A70E89" w:rsidRDefault="00A70E89" w:rsidP="00A70E89">
          <w:pPr>
            <w:pStyle w:val="4D0BF155EBC84C22B3B2E6CFDC2FD9FA"/>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
      <w:docPartPr>
        <w:name w:val="5A2EC0A4B23F43828E0F76B042446F2F"/>
        <w:category>
          <w:name w:val="Geral"/>
          <w:gallery w:val="placeholder"/>
        </w:category>
        <w:types>
          <w:type w:val="bbPlcHdr"/>
        </w:types>
        <w:behaviors>
          <w:behavior w:val="content"/>
        </w:behaviors>
        <w:guid w:val="{349894E9-6036-4F93-970F-EF41731F6DC5}"/>
      </w:docPartPr>
      <w:docPartBody>
        <w:p w:rsidR="003968DF" w:rsidRDefault="003968DF" w:rsidP="003968DF">
          <w:pPr>
            <w:pStyle w:val="5A2EC0A4B23F43828E0F76B042446F2F"/>
          </w:pPr>
          <w:r>
            <w:rPr>
              <w:rStyle w:val="TextodoEspaoReservado"/>
            </w:rPr>
            <w:t>Escolher um item.</w:t>
          </w:r>
        </w:p>
      </w:docPartBody>
    </w:docPart>
    <w:docPart>
      <w:docPartPr>
        <w:name w:val="8C5D27FD4B6B46BE878590EFDE4714F6"/>
        <w:category>
          <w:name w:val="Geral"/>
          <w:gallery w:val="placeholder"/>
        </w:category>
        <w:types>
          <w:type w:val="bbPlcHdr"/>
        </w:types>
        <w:behaviors>
          <w:behavior w:val="content"/>
        </w:behaviors>
        <w:guid w:val="{09C6B33B-C8E8-46B2-8CA6-66A5ED013CE8}"/>
      </w:docPartPr>
      <w:docPartBody>
        <w:p w:rsidR="003968DF" w:rsidRDefault="003968DF" w:rsidP="003968DF">
          <w:pPr>
            <w:pStyle w:val="8C5D27FD4B6B46BE878590EFDE4714F6"/>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62625"/>
    <w:rsid w:val="003968DF"/>
    <w:rsid w:val="003A5B59"/>
    <w:rsid w:val="003F1861"/>
    <w:rsid w:val="00412012"/>
    <w:rsid w:val="00442780"/>
    <w:rsid w:val="004B2B9F"/>
    <w:rsid w:val="004B40EB"/>
    <w:rsid w:val="004E3223"/>
    <w:rsid w:val="004E6B2C"/>
    <w:rsid w:val="005078C6"/>
    <w:rsid w:val="00535D16"/>
    <w:rsid w:val="00551BB6"/>
    <w:rsid w:val="005A0B32"/>
    <w:rsid w:val="005C0485"/>
    <w:rsid w:val="00641304"/>
    <w:rsid w:val="00665FCB"/>
    <w:rsid w:val="006A3DB8"/>
    <w:rsid w:val="006A47AE"/>
    <w:rsid w:val="006D35A8"/>
    <w:rsid w:val="006D4A46"/>
    <w:rsid w:val="0071035B"/>
    <w:rsid w:val="00710DAD"/>
    <w:rsid w:val="007154C7"/>
    <w:rsid w:val="007443F9"/>
    <w:rsid w:val="00754B49"/>
    <w:rsid w:val="007C3A44"/>
    <w:rsid w:val="007C4E36"/>
    <w:rsid w:val="007D4ECB"/>
    <w:rsid w:val="007D6C89"/>
    <w:rsid w:val="007D7CC0"/>
    <w:rsid w:val="007E4780"/>
    <w:rsid w:val="008469CA"/>
    <w:rsid w:val="0086137E"/>
    <w:rsid w:val="008821E1"/>
    <w:rsid w:val="008A57A8"/>
    <w:rsid w:val="008A6B73"/>
    <w:rsid w:val="008C354C"/>
    <w:rsid w:val="008D1CE0"/>
    <w:rsid w:val="0098544F"/>
    <w:rsid w:val="009F2000"/>
    <w:rsid w:val="009F708E"/>
    <w:rsid w:val="00A27E5C"/>
    <w:rsid w:val="00A57975"/>
    <w:rsid w:val="00A70E89"/>
    <w:rsid w:val="00A7670D"/>
    <w:rsid w:val="00A8213F"/>
    <w:rsid w:val="00AA470C"/>
    <w:rsid w:val="00AC3107"/>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F13DCD"/>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968D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B49F39B203D34F8EB2D3CEDB43E20A6A">
    <w:name w:val="B49F39B203D34F8EB2D3CEDB43E20A6A"/>
    <w:rsid w:val="00A70E89"/>
  </w:style>
  <w:style w:type="paragraph" w:customStyle="1" w:styleId="4D0BF155EBC84C22B3B2E6CFDC2FD9FA">
    <w:name w:val="4D0BF155EBC84C22B3B2E6CFDC2FD9FA"/>
    <w:rsid w:val="00A70E89"/>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 w:type="paragraph" w:customStyle="1" w:styleId="5A2EC0A4B23F43828E0F76B042446F2F">
    <w:name w:val="5A2EC0A4B23F43828E0F76B042446F2F"/>
    <w:rsid w:val="003968DF"/>
  </w:style>
  <w:style w:type="paragraph" w:customStyle="1" w:styleId="8C5D27FD4B6B46BE878590EFDE4714F6">
    <w:name w:val="8C5D27FD4B6B46BE878590EFDE4714F6"/>
    <w:rsid w:val="00396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4797</TotalTime>
  <Pages>9</Pages>
  <Words>2434</Words>
  <Characters>14177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414</cp:revision>
  <cp:lastPrinted>2017-04-19T12:03:00Z</cp:lastPrinted>
  <dcterms:created xsi:type="dcterms:W3CDTF">2024-12-09T18:37:00Z</dcterms:created>
  <dcterms:modified xsi:type="dcterms:W3CDTF">2025-10-22T12:48:00Z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