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5B712B4B" w:rsidR="00E8763A" w:rsidRPr="00AF3E41" w:rsidRDefault="00330263" w:rsidP="00E8763A">
            <w:pPr>
              <w:rPr>
                <w:b/>
                <w:bCs/>
                <w:sz w:val="20"/>
                <w:szCs w:val="20"/>
              </w:rPr>
            </w:pPr>
            <w:r w:rsidRPr="00330263">
              <w:rPr>
                <w:b/>
                <w:bCs/>
                <w:sz w:val="20"/>
                <w:szCs w:val="20"/>
              </w:rPr>
              <w:t>3034387CL</w:t>
            </w:r>
          </w:p>
        </w:tc>
        <w:tc>
          <w:tcPr>
            <w:tcW w:w="2691" w:type="dxa"/>
            <w:gridSpan w:val="3"/>
            <w:tcBorders>
              <w:top w:val="nil"/>
              <w:bottom w:val="single" w:sz="4" w:space="0" w:color="000000" w:themeColor="text1"/>
            </w:tcBorders>
            <w:vAlign w:val="center"/>
          </w:tcPr>
          <w:p w14:paraId="217E279A" w14:textId="288F5843" w:rsidR="00E8763A" w:rsidRPr="00691E19" w:rsidRDefault="0072114F" w:rsidP="0072114F">
            <w:pPr>
              <w:rPr>
                <w:b/>
                <w:bCs/>
                <w:sz w:val="20"/>
                <w:szCs w:val="20"/>
              </w:rPr>
            </w:pPr>
            <w:r>
              <w:rPr>
                <w:b/>
                <w:bCs/>
                <w:sz w:val="20"/>
                <w:szCs w:val="20"/>
              </w:rPr>
              <w:t>N/C</w:t>
            </w:r>
          </w:p>
        </w:tc>
        <w:tc>
          <w:tcPr>
            <w:tcW w:w="2690" w:type="dxa"/>
            <w:gridSpan w:val="2"/>
            <w:tcBorders>
              <w:top w:val="nil"/>
              <w:bottom w:val="single" w:sz="4" w:space="0" w:color="000000" w:themeColor="text1"/>
            </w:tcBorders>
            <w:vAlign w:val="center"/>
          </w:tcPr>
          <w:p w14:paraId="7FC1FC28" w14:textId="2FA0F1BD" w:rsidR="00E8763A" w:rsidRPr="0072114F" w:rsidRDefault="0072114F" w:rsidP="00E8763A">
            <w:pPr>
              <w:rPr>
                <w:b/>
                <w:bCs/>
                <w:sz w:val="20"/>
                <w:szCs w:val="20"/>
              </w:rPr>
            </w:pPr>
            <w:r w:rsidRPr="0072114F">
              <w:rPr>
                <w:b/>
                <w:bCs/>
                <w:sz w:val="20"/>
                <w:szCs w:val="20"/>
              </w:rPr>
              <w:t>036844</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5C747E">
              <w:rPr>
                <w:rFonts w:ascii="Calibri" w:eastAsia="Times New Roman" w:hAnsi="Calibri" w:cs="Arial"/>
                <w:b/>
                <w:bCs/>
                <w:color w:val="000000"/>
                <w:sz w:val="20"/>
                <w:szCs w:val="20"/>
                <w:lang w:eastAsia="pt-BR"/>
              </w:rPr>
              <w:t>0</w:t>
            </w:r>
            <w:r w:rsidR="001F2503" w:rsidRPr="005C747E">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37438679" w:rsidR="00E8763A" w:rsidRPr="00AF3E41" w:rsidRDefault="0072114F" w:rsidP="00E8763A">
            <w:pPr>
              <w:rPr>
                <w:b/>
                <w:bCs/>
                <w:sz w:val="20"/>
                <w:szCs w:val="20"/>
              </w:rPr>
            </w:pPr>
            <w:r>
              <w:rPr>
                <w:b/>
                <w:bCs/>
                <w:sz w:val="20"/>
                <w:szCs w:val="20"/>
              </w:rPr>
              <w:t>PCE-AA0038</w:t>
            </w:r>
          </w:p>
        </w:tc>
        <w:tc>
          <w:tcPr>
            <w:tcW w:w="2691" w:type="dxa"/>
            <w:gridSpan w:val="3"/>
            <w:tcBorders>
              <w:top w:val="nil"/>
            </w:tcBorders>
            <w:vAlign w:val="center"/>
          </w:tcPr>
          <w:p w14:paraId="6E590069" w14:textId="430FD0E4" w:rsidR="00E8763A" w:rsidRPr="001E79D3" w:rsidRDefault="00A54F14" w:rsidP="00E8763A">
            <w:pPr>
              <w:rPr>
                <w:sz w:val="20"/>
                <w:szCs w:val="20"/>
                <w:lang w:val="en-US"/>
              </w:rPr>
            </w:pPr>
            <w:r w:rsidRPr="00A54F14">
              <w:rPr>
                <w:sz w:val="20"/>
                <w:szCs w:val="20"/>
                <w:lang w:val="en-US"/>
              </w:rPr>
              <w:t> </w:t>
            </w:r>
            <w:r w:rsidR="00330263" w:rsidRPr="00330263">
              <w:rPr>
                <w:sz w:val="20"/>
                <w:szCs w:val="20"/>
                <w:lang w:val="en-US"/>
              </w:rPr>
              <w:t>LOW PRESSURE TURBINE SHROUD SEGMENT</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3189955A" w:rsidR="00E8763A" w:rsidRPr="0027369C" w:rsidRDefault="005C747E" w:rsidP="00E8763A">
                <w:pPr>
                  <w:rPr>
                    <w:sz w:val="20"/>
                    <w:szCs w:val="20"/>
                    <w:lang w:val="en-US"/>
                  </w:rPr>
                </w:pPr>
                <w:r>
                  <w:rPr>
                    <w:rFonts w:ascii="Calibri" w:eastAsia="Times New Roman" w:hAnsi="Calibri" w:cs="Arial"/>
                    <w:b/>
                    <w:bCs/>
                    <w:color w:val="000000"/>
                    <w:sz w:val="20"/>
                    <w:szCs w:val="20"/>
                    <w:lang w:val="en-US" w:eastAsia="pt-BR"/>
                  </w:rPr>
                  <w:t>MONTAGEM / ASSEMBLY</w:t>
                </w:r>
              </w:p>
            </w:tc>
          </w:sdtContent>
        </w:sdt>
        <w:tc>
          <w:tcPr>
            <w:tcW w:w="2691" w:type="dxa"/>
            <w:gridSpan w:val="2"/>
            <w:tcBorders>
              <w:top w:val="nil"/>
            </w:tcBorders>
            <w:vAlign w:val="center"/>
          </w:tcPr>
          <w:p w14:paraId="13A1EDB5" w14:textId="6AD15EFD" w:rsidR="00E8763A" w:rsidRPr="00D92FD5" w:rsidRDefault="009D5DAE" w:rsidP="00E8763A">
            <w:pPr>
              <w:rPr>
                <w:b/>
                <w:bCs/>
                <w:sz w:val="20"/>
                <w:szCs w:val="20"/>
              </w:rPr>
            </w:pPr>
            <w:r w:rsidRPr="009D5DAE">
              <w:rPr>
                <w:b/>
                <w:bCs/>
                <w:sz w:val="20"/>
                <w:szCs w:val="20"/>
              </w:rPr>
              <w:t>14</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726D24" w:rsidRPr="0072114F" w14:paraId="16419E7F" w14:textId="77777777" w:rsidTr="009B3906">
        <w:trPr>
          <w:trHeight w:val="1134"/>
          <w:jc w:val="center"/>
        </w:trPr>
        <w:tc>
          <w:tcPr>
            <w:tcW w:w="704" w:type="dxa"/>
            <w:vAlign w:val="center"/>
          </w:tcPr>
          <w:p w14:paraId="677F1B50" w14:textId="5E0F88DA" w:rsidR="00726D24" w:rsidRDefault="00726D24" w:rsidP="00726D2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1247AADA" w14:textId="15020B29" w:rsidR="00726D24" w:rsidRDefault="00726D24" w:rsidP="00726D2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317563169"/>
            <w:placeholder>
              <w:docPart w:val="7935064C17C84590A3A3D80A2CFBE1B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272180D" w14:textId="0A72CFF5" w:rsidR="00726D24" w:rsidRDefault="00726D24" w:rsidP="00726D24">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1EA5500B" w14:textId="77777777" w:rsidR="00726D24" w:rsidRDefault="00726D24" w:rsidP="00726D24">
            <w:pPr>
              <w:jc w:val="both"/>
              <w:rPr>
                <w:rFonts w:ascii="Calibri" w:eastAsia="Times New Roman" w:hAnsi="Calibri" w:cs="Arial"/>
                <w:b/>
                <w:bCs/>
                <w:color w:val="000000"/>
                <w:sz w:val="20"/>
                <w:szCs w:val="20"/>
                <w:lang w:eastAsia="pt-BR"/>
              </w:rPr>
            </w:pPr>
          </w:p>
          <w:p w14:paraId="46FC826C" w14:textId="77777777" w:rsidR="00726D24" w:rsidRDefault="00726D24" w:rsidP="00726D2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Verificar se o escopo está em conformidade com a revisão mais recente do manual aplicável. Para isso, conferir se a revisão mencionada abaixo corresponde à revisão vigente do manual disponível, conforme localização mencionada na Intranet:</w:t>
            </w:r>
          </w:p>
          <w:p w14:paraId="60244D90" w14:textId="77777777" w:rsidR="00726D24" w:rsidRDefault="00726D24" w:rsidP="00726D24">
            <w:pPr>
              <w:jc w:val="both"/>
              <w:rPr>
                <w:rFonts w:ascii="Calibri" w:eastAsia="Times New Roman" w:hAnsi="Calibri" w:cs="Arial"/>
                <w:b/>
                <w:bCs/>
                <w:color w:val="000000"/>
                <w:sz w:val="20"/>
                <w:szCs w:val="20"/>
                <w:lang w:eastAsia="pt-BR"/>
              </w:rPr>
            </w:pPr>
          </w:p>
          <w:p w14:paraId="6BC06F77" w14:textId="77777777" w:rsidR="00726D24" w:rsidRDefault="00726D24" w:rsidP="00726D24">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Conforme PW100 SERIES Cleaning, Inspection, Repair Manual_3043515 _ Rev. 50, 13 Out 2025.</w:t>
            </w:r>
          </w:p>
          <w:p w14:paraId="5081267C" w14:textId="77777777" w:rsidR="00726D24" w:rsidRDefault="00726D24" w:rsidP="00726D24">
            <w:pPr>
              <w:jc w:val="both"/>
              <w:rPr>
                <w:rFonts w:ascii="Calibri" w:eastAsia="Times New Roman" w:hAnsi="Calibri" w:cs="Arial"/>
                <w:b/>
                <w:bCs/>
                <w:color w:val="000000"/>
                <w:sz w:val="20"/>
                <w:szCs w:val="20"/>
                <w:lang w:val="en-US" w:eastAsia="pt-BR"/>
              </w:rPr>
            </w:pPr>
          </w:p>
          <w:p w14:paraId="05AE3F70" w14:textId="77777777" w:rsidR="00726D24" w:rsidRDefault="00726D24" w:rsidP="00726D2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p>
          <w:p w14:paraId="08C45DBE" w14:textId="77777777" w:rsidR="00726D24" w:rsidRDefault="00726D24" w:rsidP="00726D24">
            <w:pPr>
              <w:jc w:val="both"/>
              <w:rPr>
                <w:rFonts w:ascii="Calibri" w:eastAsia="Times New Roman" w:hAnsi="Calibri" w:cs="Arial"/>
                <w:i/>
                <w:iCs/>
                <w:color w:val="000000"/>
                <w:sz w:val="20"/>
                <w:szCs w:val="20"/>
                <w:lang w:val="en-US" w:eastAsia="pt-BR"/>
              </w:rPr>
            </w:pPr>
          </w:p>
          <w:p w14:paraId="704D0262" w14:textId="77777777" w:rsidR="00726D24" w:rsidRDefault="00726D24" w:rsidP="00726D2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(According to PW100 SERIES Cleaning, Inspection, Repair Manual_3043515 _ Rev. 50, 13 Oct 2025)</w:t>
            </w:r>
          </w:p>
          <w:p w14:paraId="55616AED" w14:textId="77777777" w:rsidR="00726D24" w:rsidRDefault="00726D24" w:rsidP="00726D24">
            <w:pPr>
              <w:jc w:val="both"/>
              <w:rPr>
                <w:rFonts w:ascii="Calibri" w:eastAsia="Times New Roman" w:hAnsi="Calibri" w:cs="Arial"/>
                <w:b/>
                <w:bCs/>
                <w:color w:val="000000"/>
                <w:sz w:val="20"/>
                <w:szCs w:val="20"/>
                <w:lang w:val="en-US" w:eastAsia="pt-BR"/>
              </w:rPr>
            </w:pPr>
          </w:p>
          <w:p w14:paraId="154FF3B8" w14:textId="77777777" w:rsidR="00726D24" w:rsidRDefault="00726D24" w:rsidP="00726D24">
            <w:pPr>
              <w:jc w:val="both"/>
              <w:rPr>
                <w:rFonts w:ascii="Calibri" w:eastAsia="Times New Roman" w:hAnsi="Calibri" w:cs="Arial"/>
                <w:b/>
                <w:bCs/>
                <w:color w:val="000000"/>
                <w:sz w:val="20"/>
                <w:szCs w:val="20"/>
                <w:lang w:val="en-US" w:eastAsia="pt-BR"/>
              </w:rPr>
            </w:pPr>
          </w:p>
          <w:p w14:paraId="3745A9B8" w14:textId="77777777" w:rsidR="00726D24" w:rsidRDefault="00726D24" w:rsidP="00726D2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caso haja divergência, não seguir com as próximas etapas e notificar de forma imediata via e-mail a Engenharia para que seja realizada a atualização do escopo.</w:t>
            </w:r>
          </w:p>
          <w:p w14:paraId="068CC373" w14:textId="77777777" w:rsidR="00726D24" w:rsidRDefault="00726D24" w:rsidP="00726D24">
            <w:pPr>
              <w:jc w:val="both"/>
              <w:rPr>
                <w:rFonts w:ascii="Calibri" w:eastAsia="Times New Roman" w:hAnsi="Calibri" w:cs="Arial"/>
                <w:i/>
                <w:iCs/>
                <w:color w:val="000000"/>
                <w:sz w:val="20"/>
                <w:szCs w:val="20"/>
                <w:lang w:eastAsia="pt-BR"/>
              </w:rPr>
            </w:pPr>
          </w:p>
          <w:p w14:paraId="6132D0D1" w14:textId="77777777" w:rsidR="00726D24" w:rsidRDefault="00726D24" w:rsidP="00726D2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if there is any discrepancy, do not proceed with the following steps and immediately notify the responsible Engineering team via email so that the scope can be updated accordingly.)</w:t>
            </w:r>
          </w:p>
          <w:p w14:paraId="4E11A707" w14:textId="77777777" w:rsidR="00726D24" w:rsidRPr="00726D24" w:rsidRDefault="00726D24" w:rsidP="00726D24">
            <w:pPr>
              <w:jc w:val="both"/>
              <w:rPr>
                <w:rFonts w:ascii="Calibri" w:eastAsia="Times New Roman" w:hAnsi="Calibri" w:cs="Arial"/>
                <w:b/>
                <w:bCs/>
                <w:color w:val="000000"/>
                <w:sz w:val="20"/>
                <w:szCs w:val="20"/>
                <w:lang w:val="en-US" w:eastAsia="pt-BR"/>
              </w:rPr>
            </w:pPr>
          </w:p>
        </w:tc>
      </w:tr>
      <w:tr w:rsidR="004E68CB" w:rsidRPr="0072114F" w14:paraId="468F9E9E" w14:textId="77777777" w:rsidTr="009B3906">
        <w:trPr>
          <w:trHeight w:val="1134"/>
          <w:jc w:val="center"/>
        </w:trPr>
        <w:tc>
          <w:tcPr>
            <w:tcW w:w="704" w:type="dxa"/>
            <w:vAlign w:val="center"/>
          </w:tcPr>
          <w:p w14:paraId="6DDCC8CA" w14:textId="563C6DFF" w:rsidR="004E68CB" w:rsidRDefault="004E68CB" w:rsidP="004E68C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184251785"/>
            <w:placeholder>
              <w:docPart w:val="89AC356E03C44DA18F29487CDF5351F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0FD7DB" w14:textId="0399F3F5" w:rsidR="004E68CB" w:rsidRDefault="004E68CB" w:rsidP="004E68CB">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912507443"/>
            <w:placeholder>
              <w:docPart w:val="72DD032067B54048AC81463129042FD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CD8CABE" w14:textId="1D0F7699" w:rsidR="004E68CB" w:rsidRPr="00726D24" w:rsidRDefault="004E68CB" w:rsidP="004E68CB">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INSTALAR / INSTALL</w:t>
                </w:r>
              </w:p>
            </w:tc>
          </w:sdtContent>
        </w:sdt>
        <w:tc>
          <w:tcPr>
            <w:tcW w:w="5182" w:type="dxa"/>
            <w:gridSpan w:val="3"/>
            <w:vAlign w:val="center"/>
          </w:tcPr>
          <w:p w14:paraId="19EAFA08" w14:textId="77777777" w:rsidR="00D557AD" w:rsidRDefault="00D557AD" w:rsidP="004E68CB">
            <w:pPr>
              <w:jc w:val="both"/>
              <w:rPr>
                <w:rFonts w:ascii="Calibri" w:eastAsia="Times New Roman" w:hAnsi="Calibri" w:cs="Arial"/>
                <w:b/>
                <w:bCs/>
                <w:color w:val="000000"/>
                <w:sz w:val="20"/>
                <w:szCs w:val="20"/>
                <w:lang w:eastAsia="pt-BR"/>
              </w:rPr>
            </w:pPr>
          </w:p>
          <w:p w14:paraId="3F08155F" w14:textId="0681E5E0" w:rsidR="00EE1EBD" w:rsidRPr="009C2FA4" w:rsidRDefault="004E68CB" w:rsidP="00EE1EBD">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a instalação </w:t>
            </w:r>
            <w:r w:rsidR="00F94496" w:rsidRPr="00F94496">
              <w:rPr>
                <w:rFonts w:ascii="Calibri" w:eastAsia="Times New Roman" w:hAnsi="Calibri" w:cs="Arial"/>
                <w:b/>
                <w:bCs/>
                <w:color w:val="000000"/>
                <w:sz w:val="20"/>
                <w:szCs w:val="20"/>
                <w:lang w:eastAsia="pt-BR"/>
              </w:rPr>
              <w:t>dos segmentos</w:t>
            </w:r>
            <w:r w:rsidR="00F94496">
              <w:rPr>
                <w:rFonts w:ascii="Calibri" w:eastAsia="Times New Roman" w:hAnsi="Calibri" w:cs="Arial"/>
                <w:b/>
                <w:bCs/>
                <w:color w:val="000000"/>
                <w:sz w:val="20"/>
                <w:szCs w:val="20"/>
                <w:lang w:eastAsia="pt-BR"/>
              </w:rPr>
              <w:t xml:space="preserve"> de</w:t>
            </w:r>
            <w:r w:rsidR="00F94496" w:rsidRPr="00F94496">
              <w:rPr>
                <w:rFonts w:ascii="Calibri" w:eastAsia="Times New Roman" w:hAnsi="Calibri" w:cs="Arial"/>
                <w:b/>
                <w:bCs/>
                <w:color w:val="000000"/>
                <w:sz w:val="20"/>
                <w:szCs w:val="20"/>
                <w:lang w:eastAsia="pt-BR"/>
              </w:rPr>
              <w:t xml:space="preserve"> </w:t>
            </w:r>
            <w:r w:rsidR="000B2C44">
              <w:rPr>
                <w:rFonts w:ascii="Calibri" w:eastAsia="Times New Roman" w:hAnsi="Calibri" w:cs="Arial"/>
                <w:b/>
                <w:bCs/>
                <w:color w:val="000000"/>
                <w:sz w:val="20"/>
                <w:szCs w:val="20"/>
                <w:lang w:eastAsia="pt-BR"/>
              </w:rPr>
              <w:t>LP</w:t>
            </w:r>
            <w:r w:rsidR="00D557AD">
              <w:rPr>
                <w:rFonts w:ascii="Calibri" w:eastAsia="Times New Roman" w:hAnsi="Calibri" w:cs="Arial"/>
                <w:b/>
                <w:bCs/>
                <w:color w:val="000000"/>
                <w:sz w:val="20"/>
                <w:szCs w:val="20"/>
                <w:lang w:eastAsia="pt-BR"/>
              </w:rPr>
              <w:t xml:space="preserve"> </w:t>
            </w:r>
            <w:r w:rsidR="00EE1EBD">
              <w:rPr>
                <w:rFonts w:ascii="Calibri" w:eastAsia="Times New Roman" w:hAnsi="Calibri" w:cs="Arial"/>
                <w:b/>
                <w:bCs/>
                <w:color w:val="000000"/>
                <w:sz w:val="20"/>
                <w:szCs w:val="20"/>
                <w:lang w:eastAsia="pt-BR"/>
              </w:rPr>
              <w:t xml:space="preserve">Turbine </w:t>
            </w:r>
            <w:r w:rsidR="00330263">
              <w:rPr>
                <w:rFonts w:ascii="Calibri" w:eastAsia="Times New Roman" w:hAnsi="Calibri" w:cs="Arial"/>
                <w:b/>
                <w:bCs/>
                <w:color w:val="000000"/>
                <w:sz w:val="20"/>
                <w:szCs w:val="20"/>
                <w:lang w:eastAsia="pt-BR"/>
              </w:rPr>
              <w:t xml:space="preserve">Shroud </w:t>
            </w:r>
            <w:r w:rsidR="00330263" w:rsidRPr="004E68CB">
              <w:rPr>
                <w:rFonts w:ascii="Calibri" w:eastAsia="Times New Roman" w:hAnsi="Calibri" w:cs="Arial"/>
                <w:b/>
                <w:bCs/>
                <w:color w:val="000000"/>
                <w:sz w:val="20"/>
                <w:szCs w:val="20"/>
                <w:lang w:eastAsia="pt-BR"/>
              </w:rPr>
              <w:t>conforme</w:t>
            </w:r>
            <w:r w:rsidRPr="004E68CB">
              <w:rPr>
                <w:rFonts w:ascii="Calibri" w:eastAsia="Times New Roman" w:hAnsi="Calibri" w:cs="Arial"/>
                <w:b/>
                <w:bCs/>
                <w:color w:val="000000"/>
                <w:sz w:val="20"/>
                <w:szCs w:val="20"/>
                <w:lang w:eastAsia="pt-BR"/>
              </w:rPr>
              <w:t xml:space="preserve"> </w:t>
            </w:r>
            <w:r w:rsidR="00EE1EBD" w:rsidRPr="00EE1EBD">
              <w:rPr>
                <w:rFonts w:ascii="Calibri" w:eastAsia="Times New Roman" w:hAnsi="Calibri" w:cs="Arial"/>
                <w:b/>
                <w:bCs/>
                <w:color w:val="000000"/>
                <w:sz w:val="20"/>
                <w:szCs w:val="20"/>
                <w:lang w:eastAsia="pt-BR"/>
              </w:rPr>
              <w:t xml:space="preserve">CIR Manual 3043515, ATA </w:t>
            </w:r>
            <w:r w:rsidR="000B2C44">
              <w:rPr>
                <w:rFonts w:ascii="Calibri" w:eastAsia="Times New Roman" w:hAnsi="Calibri" w:cs="Arial"/>
                <w:b/>
                <w:bCs/>
                <w:color w:val="000000"/>
                <w:sz w:val="20"/>
                <w:szCs w:val="20"/>
                <w:lang w:eastAsia="pt-BR"/>
              </w:rPr>
              <w:t>72-52-15</w:t>
            </w:r>
            <w:r w:rsidR="00EE1EBD" w:rsidRPr="00EE1EBD">
              <w:rPr>
                <w:rFonts w:ascii="Calibri" w:eastAsia="Times New Roman" w:hAnsi="Calibri" w:cs="Arial"/>
                <w:b/>
                <w:bCs/>
                <w:color w:val="000000"/>
                <w:sz w:val="20"/>
                <w:szCs w:val="20"/>
                <w:lang w:eastAsia="pt-BR"/>
              </w:rPr>
              <w:t>, Seção “</w:t>
            </w:r>
            <w:r w:rsidR="00EE1EBD" w:rsidRPr="009C2FA4">
              <w:rPr>
                <w:rFonts w:ascii="Calibri" w:eastAsia="Times New Roman" w:hAnsi="Calibri" w:cs="Arial"/>
                <w:b/>
                <w:bCs/>
                <w:color w:val="000000"/>
                <w:sz w:val="20"/>
                <w:szCs w:val="20"/>
                <w:lang w:eastAsia="pt-BR"/>
              </w:rPr>
              <w:t xml:space="preserve">Repair-02/Config-1”, Parágrafo </w:t>
            </w:r>
            <w:r w:rsidR="000B2C44" w:rsidRPr="009C2FA4">
              <w:rPr>
                <w:rFonts w:ascii="Calibri" w:eastAsia="Times New Roman" w:hAnsi="Calibri" w:cs="Arial"/>
                <w:b/>
                <w:bCs/>
                <w:color w:val="000000"/>
                <w:sz w:val="20"/>
                <w:szCs w:val="20"/>
                <w:lang w:eastAsia="pt-BR"/>
              </w:rPr>
              <w:t>2</w:t>
            </w:r>
            <w:r w:rsidR="00EE1EBD" w:rsidRPr="009C2FA4">
              <w:rPr>
                <w:rFonts w:ascii="Calibri" w:eastAsia="Times New Roman" w:hAnsi="Calibri" w:cs="Arial"/>
                <w:b/>
                <w:bCs/>
                <w:color w:val="000000"/>
                <w:sz w:val="20"/>
                <w:szCs w:val="20"/>
                <w:lang w:eastAsia="pt-BR"/>
              </w:rPr>
              <w:t>., Etapa D., Figura 90</w:t>
            </w:r>
            <w:r w:rsidR="000B2C44" w:rsidRPr="009C2FA4">
              <w:rPr>
                <w:rFonts w:ascii="Calibri" w:eastAsia="Times New Roman" w:hAnsi="Calibri" w:cs="Arial"/>
                <w:b/>
                <w:bCs/>
                <w:color w:val="000000"/>
                <w:sz w:val="20"/>
                <w:szCs w:val="20"/>
                <w:lang w:eastAsia="pt-BR"/>
              </w:rPr>
              <w:t>4</w:t>
            </w:r>
            <w:r w:rsidR="00EE1EBD" w:rsidRPr="009C2FA4">
              <w:rPr>
                <w:rFonts w:ascii="Calibri" w:eastAsia="Times New Roman" w:hAnsi="Calibri" w:cs="Arial"/>
                <w:b/>
                <w:bCs/>
                <w:color w:val="000000"/>
                <w:sz w:val="20"/>
                <w:szCs w:val="20"/>
                <w:lang w:eastAsia="pt-BR"/>
              </w:rPr>
              <w:t xml:space="preserve"> (Task </w:t>
            </w:r>
            <w:r w:rsidR="000B2C44" w:rsidRPr="009C2FA4">
              <w:rPr>
                <w:rFonts w:ascii="Calibri" w:eastAsia="Times New Roman" w:hAnsi="Calibri" w:cs="Arial"/>
                <w:b/>
                <w:bCs/>
                <w:color w:val="000000"/>
                <w:sz w:val="20"/>
                <w:szCs w:val="20"/>
                <w:lang w:eastAsia="pt-BR"/>
              </w:rPr>
              <w:t>72-52-15-320-804</w:t>
            </w:r>
            <w:r w:rsidR="00EE1EBD" w:rsidRPr="009C2FA4">
              <w:rPr>
                <w:rFonts w:ascii="Calibri" w:eastAsia="Times New Roman" w:hAnsi="Calibri" w:cs="Arial"/>
                <w:b/>
                <w:bCs/>
                <w:color w:val="000000"/>
                <w:sz w:val="20"/>
                <w:szCs w:val="20"/>
                <w:lang w:eastAsia="pt-BR"/>
              </w:rPr>
              <w:t xml:space="preserve">, Subtask </w:t>
            </w:r>
            <w:r w:rsidR="000B2C44" w:rsidRPr="009C2FA4">
              <w:rPr>
                <w:rFonts w:ascii="Calibri" w:eastAsia="Times New Roman" w:hAnsi="Calibri" w:cs="Arial"/>
                <w:b/>
                <w:bCs/>
                <w:color w:val="000000"/>
                <w:sz w:val="20"/>
                <w:szCs w:val="20"/>
                <w:lang w:eastAsia="pt-BR"/>
              </w:rPr>
              <w:t>72-52-15-440-011</w:t>
            </w:r>
            <w:r w:rsidR="00EE1EBD" w:rsidRPr="009C2FA4">
              <w:rPr>
                <w:rFonts w:ascii="Calibri" w:eastAsia="Times New Roman" w:hAnsi="Calibri" w:cs="Arial"/>
                <w:b/>
                <w:bCs/>
                <w:color w:val="000000"/>
                <w:sz w:val="20"/>
                <w:szCs w:val="20"/>
                <w:lang w:eastAsia="pt-BR"/>
              </w:rPr>
              <w:t xml:space="preserve">): </w:t>
            </w:r>
          </w:p>
          <w:p w14:paraId="3428B2DB" w14:textId="78B92214" w:rsidR="00EE1EBD" w:rsidRPr="009C2FA4" w:rsidRDefault="00EE1EBD" w:rsidP="00EE1EBD">
            <w:pPr>
              <w:jc w:val="both"/>
              <w:rPr>
                <w:rFonts w:ascii="Calibri" w:eastAsia="Times New Roman" w:hAnsi="Calibri" w:cs="Arial"/>
                <w:i/>
                <w:iCs/>
                <w:color w:val="000000"/>
                <w:sz w:val="20"/>
                <w:szCs w:val="20"/>
                <w:lang w:val="en-US" w:eastAsia="pt-BR"/>
              </w:rPr>
            </w:pPr>
            <w:r w:rsidRPr="009C2FA4">
              <w:rPr>
                <w:rFonts w:ascii="Calibri" w:eastAsia="Times New Roman" w:hAnsi="Calibri" w:cs="Arial"/>
                <w:i/>
                <w:iCs/>
                <w:color w:val="000000"/>
                <w:sz w:val="20"/>
                <w:szCs w:val="20"/>
                <w:lang w:val="en-US" w:eastAsia="pt-BR"/>
              </w:rPr>
              <w:t>(</w:t>
            </w:r>
            <w:r w:rsidR="009C2FA4" w:rsidRPr="009C2FA4">
              <w:rPr>
                <w:rFonts w:ascii="Calibri" w:eastAsia="Times New Roman" w:hAnsi="Calibri" w:cs="Arial"/>
                <w:i/>
                <w:iCs/>
                <w:color w:val="000000"/>
                <w:sz w:val="20"/>
                <w:szCs w:val="20"/>
                <w:lang w:val="en-US" w:eastAsia="pt-BR"/>
              </w:rPr>
              <w:t>Perform the installation of the LP Turbine Shroud Segments in accordance with CIR Manual 3043515, ATA 72-52-15, Section “Repair-02/Config-1”, Paragraph 2, Step D, Figure 904 (Task 72-52-15-320-804, Subtask 72-52-15-440-011).)</w:t>
            </w:r>
          </w:p>
          <w:p w14:paraId="03E6C13B" w14:textId="18625121" w:rsidR="004E68CB" w:rsidRPr="00F94496" w:rsidRDefault="004E68CB" w:rsidP="004E68CB">
            <w:pPr>
              <w:jc w:val="both"/>
              <w:rPr>
                <w:rFonts w:ascii="Calibri" w:eastAsia="Times New Roman" w:hAnsi="Calibri" w:cs="Arial"/>
                <w:b/>
                <w:bCs/>
                <w:color w:val="000000"/>
                <w:sz w:val="20"/>
                <w:szCs w:val="20"/>
                <w:lang w:val="en-US" w:eastAsia="pt-BR"/>
              </w:rPr>
            </w:pPr>
          </w:p>
        </w:tc>
      </w:tr>
      <w:tr w:rsidR="00BB42D3" w:rsidRPr="0072114F" w14:paraId="03D288A8" w14:textId="77777777" w:rsidTr="009B3906">
        <w:trPr>
          <w:trHeight w:val="1134"/>
          <w:jc w:val="center"/>
        </w:trPr>
        <w:tc>
          <w:tcPr>
            <w:tcW w:w="704" w:type="dxa"/>
            <w:vAlign w:val="center"/>
          </w:tcPr>
          <w:p w14:paraId="09DBCD5D" w14:textId="6E9D4A89" w:rsidR="00BB42D3" w:rsidRPr="0054424E" w:rsidRDefault="00BB42D3" w:rsidP="00BB42D3">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0</w:t>
            </w:r>
            <w:r w:rsidR="00AF2483">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91562591"/>
            <w:placeholder>
              <w:docPart w:val="946B0C3B9D3A4EFA92F6A9707F0C9CA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0622AF2" w14:textId="696C410C" w:rsidR="00BB42D3" w:rsidRDefault="00BB42D3" w:rsidP="00BB42D3">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536895395"/>
            <w:placeholder>
              <w:docPart w:val="D6DD8BE0CCD24E6B9D221683B15D77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1166EAA" w14:textId="33B8437A" w:rsidR="00BB42D3" w:rsidRPr="00BB42D3" w:rsidRDefault="00BB42D3" w:rsidP="00BB42D3">
                <w:pPr>
                  <w:rPr>
                    <w:rFonts w:ascii="Calibri" w:eastAsia="Times New Roman" w:hAnsi="Calibri" w:cs="Arial"/>
                    <w:bCs/>
                    <w:i/>
                    <w:color w:val="000000"/>
                    <w:sz w:val="18"/>
                    <w:szCs w:val="18"/>
                    <w:highlight w:val="yellow"/>
                    <w:lang w:val="en-US" w:eastAsia="pt-BR"/>
                  </w:rPr>
                </w:pPr>
                <w:r>
                  <w:rPr>
                    <w:rFonts w:ascii="Calibri" w:eastAsia="Times New Roman" w:hAnsi="Calibri" w:cs="Arial"/>
                    <w:bCs/>
                    <w:i/>
                    <w:color w:val="000000"/>
                    <w:sz w:val="18"/>
                    <w:szCs w:val="18"/>
                    <w:lang w:eastAsia="pt-BR"/>
                  </w:rPr>
                  <w:t>DIMENSIONAL/ DIMENSIONAL 000CTION</w:t>
                </w:r>
              </w:p>
            </w:tc>
          </w:sdtContent>
        </w:sdt>
        <w:tc>
          <w:tcPr>
            <w:tcW w:w="5182" w:type="dxa"/>
            <w:gridSpan w:val="3"/>
            <w:vAlign w:val="center"/>
          </w:tcPr>
          <w:p w14:paraId="26C2F5F5" w14:textId="77777777" w:rsidR="00BB42D3" w:rsidRDefault="00BB42D3" w:rsidP="00BB42D3">
            <w:pPr>
              <w:jc w:val="both"/>
              <w:rPr>
                <w:rFonts w:ascii="Calibri" w:eastAsia="Times New Roman" w:hAnsi="Calibri" w:cs="Arial"/>
                <w:b/>
                <w:bCs/>
                <w:color w:val="000000"/>
                <w:sz w:val="20"/>
                <w:szCs w:val="20"/>
                <w:lang w:eastAsia="pt-BR"/>
              </w:rPr>
            </w:pPr>
          </w:p>
          <w:p w14:paraId="63F495C7" w14:textId="77777777" w:rsidR="00BB42D3" w:rsidRPr="00EE1EBD" w:rsidRDefault="00BB42D3" w:rsidP="00BB42D3">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medição dimensional nos </w:t>
            </w:r>
            <w:r w:rsidRPr="00F94496">
              <w:rPr>
                <w:rFonts w:ascii="Calibri" w:eastAsia="Times New Roman" w:hAnsi="Calibri" w:cs="Arial"/>
                <w:b/>
                <w:bCs/>
                <w:color w:val="000000"/>
                <w:sz w:val="20"/>
                <w:szCs w:val="20"/>
                <w:lang w:eastAsia="pt-BR"/>
              </w:rPr>
              <w:t>segmentos</w:t>
            </w:r>
            <w:r>
              <w:rPr>
                <w:rFonts w:ascii="Calibri" w:eastAsia="Times New Roman" w:hAnsi="Calibri" w:cs="Arial"/>
                <w:b/>
                <w:bCs/>
                <w:color w:val="000000"/>
                <w:sz w:val="20"/>
                <w:szCs w:val="20"/>
                <w:lang w:eastAsia="pt-BR"/>
              </w:rPr>
              <w:t xml:space="preserve"> de</w:t>
            </w:r>
            <w:r w:rsidRPr="004E68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LP Turbine Shroud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 xml:space="preserve">CIR Manual 3043515, ATA </w:t>
            </w:r>
            <w:r>
              <w:rPr>
                <w:rFonts w:ascii="Calibri" w:eastAsia="Times New Roman" w:hAnsi="Calibri" w:cs="Arial"/>
                <w:b/>
                <w:bCs/>
                <w:color w:val="000000"/>
                <w:sz w:val="20"/>
                <w:szCs w:val="20"/>
                <w:lang w:eastAsia="pt-BR"/>
              </w:rPr>
              <w:t>72-52-15</w:t>
            </w:r>
            <w:r w:rsidRPr="00EE1EBD">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Repair-02/Config-1</w:t>
            </w:r>
            <w:r w:rsidRPr="00EE1EBD">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2</w:t>
            </w:r>
            <w:r w:rsidRPr="00EE1EBD">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D</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901</w:t>
            </w:r>
            <w:r w:rsidRPr="00EE1EBD">
              <w:rPr>
                <w:rFonts w:ascii="Calibri" w:eastAsia="Times New Roman" w:hAnsi="Calibri" w:cs="Arial"/>
                <w:b/>
                <w:bCs/>
                <w:color w:val="000000"/>
                <w:sz w:val="20"/>
                <w:szCs w:val="20"/>
                <w:lang w:eastAsia="pt-BR"/>
              </w:rPr>
              <w:t xml:space="preserve"> (Task </w:t>
            </w:r>
            <w:r w:rsidRPr="00BB42D3">
              <w:rPr>
                <w:rFonts w:ascii="Calibri" w:eastAsia="Times New Roman" w:hAnsi="Calibri" w:cs="Arial"/>
                <w:b/>
                <w:bCs/>
                <w:color w:val="000000"/>
                <w:sz w:val="20"/>
                <w:szCs w:val="20"/>
                <w:lang w:eastAsia="pt-BR"/>
              </w:rPr>
              <w:t>72-52-15-320-804</w:t>
            </w:r>
            <w:r w:rsidRPr="00EE1EBD">
              <w:rPr>
                <w:rFonts w:ascii="Calibri" w:eastAsia="Times New Roman" w:hAnsi="Calibri" w:cs="Arial"/>
                <w:b/>
                <w:bCs/>
                <w:color w:val="000000"/>
                <w:sz w:val="20"/>
                <w:szCs w:val="20"/>
                <w:lang w:eastAsia="pt-BR"/>
              </w:rPr>
              <w:t xml:space="preserve">, Subtask </w:t>
            </w:r>
            <w:r w:rsidRPr="00BB42D3">
              <w:rPr>
                <w:rFonts w:ascii="Calibri" w:eastAsia="Times New Roman" w:hAnsi="Calibri" w:cs="Arial"/>
                <w:b/>
                <w:bCs/>
                <w:color w:val="000000"/>
                <w:sz w:val="20"/>
                <w:szCs w:val="20"/>
                <w:lang w:eastAsia="pt-BR"/>
              </w:rPr>
              <w:t>72-52-15-440-011</w:t>
            </w:r>
            <w:r w:rsidRPr="00EE1EBD">
              <w:rPr>
                <w:rFonts w:ascii="Calibri" w:eastAsia="Times New Roman" w:hAnsi="Calibri" w:cs="Arial"/>
                <w:b/>
                <w:bCs/>
                <w:color w:val="000000"/>
                <w:sz w:val="20"/>
                <w:szCs w:val="20"/>
                <w:lang w:eastAsia="pt-BR"/>
              </w:rPr>
              <w:t xml:space="preserve">): </w:t>
            </w:r>
          </w:p>
          <w:p w14:paraId="3922E5A2" w14:textId="51B97240" w:rsidR="00BB42D3" w:rsidRPr="009C2FA4" w:rsidRDefault="00BB42D3" w:rsidP="00BB42D3">
            <w:pPr>
              <w:jc w:val="both"/>
              <w:rPr>
                <w:rFonts w:ascii="Calibri" w:eastAsia="Times New Roman" w:hAnsi="Calibri" w:cs="Arial"/>
                <w:i/>
                <w:iCs/>
                <w:color w:val="000000"/>
                <w:sz w:val="20"/>
                <w:szCs w:val="20"/>
                <w:lang w:val="en-US" w:eastAsia="pt-BR"/>
              </w:rPr>
            </w:pPr>
            <w:r w:rsidRPr="009C2FA4">
              <w:rPr>
                <w:rFonts w:ascii="Calibri" w:eastAsia="Times New Roman" w:hAnsi="Calibri" w:cs="Arial"/>
                <w:i/>
                <w:iCs/>
                <w:color w:val="000000"/>
                <w:sz w:val="20"/>
                <w:szCs w:val="20"/>
                <w:lang w:val="en-US" w:eastAsia="pt-BR"/>
              </w:rPr>
              <w:t>(</w:t>
            </w:r>
            <w:r w:rsidR="009C2FA4" w:rsidRPr="009C2FA4">
              <w:rPr>
                <w:rFonts w:ascii="Calibri" w:eastAsia="Times New Roman" w:hAnsi="Calibri" w:cs="Arial"/>
                <w:i/>
                <w:iCs/>
                <w:color w:val="000000"/>
                <w:sz w:val="20"/>
                <w:szCs w:val="20"/>
                <w:lang w:val="en-US" w:eastAsia="pt-BR"/>
              </w:rPr>
              <w:t>Perform dimensional measurement of the LP Turbine Shroud Segments in accordance with CIR Manual 3043515, ATA 72-</w:t>
            </w:r>
            <w:r w:rsidR="009C2FA4" w:rsidRPr="009C2FA4">
              <w:rPr>
                <w:rFonts w:ascii="Calibri" w:eastAsia="Times New Roman" w:hAnsi="Calibri" w:cs="Arial"/>
                <w:i/>
                <w:iCs/>
                <w:color w:val="000000"/>
                <w:sz w:val="20"/>
                <w:szCs w:val="20"/>
                <w:lang w:val="en-US" w:eastAsia="pt-BR"/>
              </w:rPr>
              <w:lastRenderedPageBreak/>
              <w:t>52-15, Section “Repair-02/Config-1”, Paragraph 2, Step D, Figure 901 (Task 72-52-15-320-804, Subtask 72-52-15-440-011).)</w:t>
            </w:r>
          </w:p>
          <w:p w14:paraId="0AD058BD" w14:textId="77777777" w:rsidR="00BB42D3" w:rsidRPr="00F94496" w:rsidRDefault="00BB42D3" w:rsidP="00BB42D3">
            <w:pPr>
              <w:jc w:val="both"/>
              <w:rPr>
                <w:rFonts w:ascii="Calibri" w:eastAsia="Times New Roman" w:hAnsi="Calibri" w:cs="Arial"/>
                <w:i/>
                <w:iCs/>
                <w:color w:val="000000"/>
                <w:sz w:val="20"/>
                <w:szCs w:val="20"/>
                <w:lang w:val="en-US" w:eastAsia="pt-BR"/>
              </w:rPr>
            </w:pPr>
          </w:p>
          <w:p w14:paraId="75E8F8D0" w14:textId="77777777" w:rsidR="00BB42D3" w:rsidRPr="00EE1EBD" w:rsidRDefault="00BB42D3" w:rsidP="00BB42D3">
            <w:pPr>
              <w:jc w:val="both"/>
              <w:rPr>
                <w:rFonts w:ascii="Calibri" w:eastAsia="Times New Roman" w:hAnsi="Calibri" w:cs="Arial"/>
                <w:b/>
                <w:bCs/>
                <w:color w:val="000000"/>
                <w:sz w:val="20"/>
                <w:szCs w:val="20"/>
                <w:lang w:eastAsia="pt-BR"/>
              </w:rPr>
            </w:pPr>
            <w:r w:rsidRPr="00DB70DC">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D</w:t>
            </w:r>
            <w:r w:rsidRPr="00DB70DC">
              <w:rPr>
                <w:rFonts w:ascii="Calibri" w:eastAsia="Times New Roman" w:hAnsi="Calibri" w:cs="Arial"/>
                <w:b/>
                <w:bCs/>
                <w:color w:val="000000"/>
                <w:sz w:val="20"/>
                <w:szCs w:val="20"/>
                <w:lang w:eastAsia="pt-BR"/>
              </w:rPr>
              <w:t>.)</w:t>
            </w:r>
          </w:p>
          <w:p w14:paraId="059E3F93" w14:textId="77777777" w:rsidR="00BB42D3" w:rsidRDefault="00BB42D3" w:rsidP="00BB42D3">
            <w:pPr>
              <w:jc w:val="both"/>
              <w:rPr>
                <w:rFonts w:ascii="Calibri" w:eastAsia="Times New Roman" w:hAnsi="Calibri" w:cs="Arial"/>
                <w:i/>
                <w:iCs/>
                <w:color w:val="000000"/>
                <w:sz w:val="20"/>
                <w:szCs w:val="20"/>
                <w:lang w:eastAsia="pt-BR"/>
              </w:rPr>
            </w:pPr>
            <w:r w:rsidRPr="00F94496">
              <w:rPr>
                <w:rFonts w:ascii="Calibri" w:eastAsia="Times New Roman" w:hAnsi="Calibri" w:cs="Arial"/>
                <w:i/>
                <w:iCs/>
                <w:color w:val="000000"/>
                <w:sz w:val="20"/>
                <w:szCs w:val="20"/>
                <w:lang w:eastAsia="pt-BR"/>
              </w:rPr>
              <w:t>(Ref. Paragraph D.)</w:t>
            </w:r>
          </w:p>
          <w:p w14:paraId="22F98F32" w14:textId="77777777" w:rsidR="00BB42D3" w:rsidRPr="00F94496" w:rsidRDefault="00BB42D3" w:rsidP="00BB42D3">
            <w:pPr>
              <w:jc w:val="both"/>
              <w:rPr>
                <w:rFonts w:ascii="Calibri" w:eastAsia="Times New Roman" w:hAnsi="Calibri" w:cs="Arial"/>
                <w:i/>
                <w:iCs/>
                <w:color w:val="000000"/>
                <w:sz w:val="20"/>
                <w:szCs w:val="20"/>
                <w:lang w:eastAsia="pt-BR"/>
              </w:rPr>
            </w:pPr>
          </w:p>
          <w:p w14:paraId="5AF72BC2" w14:textId="77777777" w:rsidR="00BB42D3" w:rsidRPr="00F94496" w:rsidRDefault="00BB42D3" w:rsidP="00BB42D3">
            <w:pPr>
              <w:jc w:val="both"/>
              <w:rPr>
                <w:rFonts w:ascii="Calibri" w:eastAsia="Times New Roman" w:hAnsi="Calibri" w:cs="Arial"/>
                <w:b/>
                <w:bCs/>
                <w:color w:val="000000"/>
                <w:sz w:val="20"/>
                <w:szCs w:val="20"/>
                <w:lang w:eastAsia="pt-BR"/>
              </w:rPr>
            </w:pPr>
            <w:r w:rsidRPr="00F9449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9</w:t>
            </w:r>
            <w:r w:rsidRPr="00F94496">
              <w:rPr>
                <w:rFonts w:ascii="Calibri" w:eastAsia="Times New Roman" w:hAnsi="Calibri" w:cs="Arial"/>
                <w:b/>
                <w:bCs/>
                <w:color w:val="000000"/>
                <w:sz w:val="20"/>
                <w:szCs w:val="20"/>
                <w:lang w:eastAsia="pt-BR"/>
              </w:rPr>
              <w:t xml:space="preserve">) Utilize um micrômetro para medir o diâmetro interno (ID) dos segmentos </w:t>
            </w:r>
            <w:r>
              <w:rPr>
                <w:rFonts w:ascii="Calibri" w:eastAsia="Times New Roman" w:hAnsi="Calibri" w:cs="Arial"/>
                <w:b/>
                <w:bCs/>
                <w:color w:val="000000"/>
                <w:sz w:val="20"/>
                <w:szCs w:val="20"/>
                <w:lang w:eastAsia="pt-BR"/>
              </w:rPr>
              <w:t>de LP</w:t>
            </w:r>
            <w:r w:rsidRPr="00F94496">
              <w:rPr>
                <w:rFonts w:ascii="Calibri" w:eastAsia="Times New Roman" w:hAnsi="Calibri" w:cs="Arial"/>
                <w:b/>
                <w:bCs/>
                <w:color w:val="000000"/>
                <w:sz w:val="20"/>
                <w:szCs w:val="20"/>
                <w:lang w:eastAsia="pt-BR"/>
              </w:rPr>
              <w:t xml:space="preserve"> em sete posições (para os 14 segmentos)</w:t>
            </w:r>
            <w:r>
              <w:rPr>
                <w:rFonts w:ascii="Calibri" w:eastAsia="Times New Roman" w:hAnsi="Calibri" w:cs="Arial"/>
                <w:b/>
                <w:bCs/>
                <w:color w:val="000000"/>
                <w:sz w:val="20"/>
                <w:szCs w:val="20"/>
                <w:lang w:eastAsia="pt-BR"/>
              </w:rPr>
              <w:t>.</w:t>
            </w:r>
          </w:p>
          <w:p w14:paraId="4175F4DA" w14:textId="77777777" w:rsidR="00BB42D3" w:rsidRDefault="00BB42D3" w:rsidP="00BB42D3">
            <w:pPr>
              <w:jc w:val="both"/>
              <w:rPr>
                <w:rFonts w:ascii="Calibri" w:eastAsia="Times New Roman" w:hAnsi="Calibri" w:cs="Arial"/>
                <w:i/>
                <w:iCs/>
                <w:color w:val="000000"/>
                <w:sz w:val="20"/>
                <w:szCs w:val="20"/>
                <w:lang w:val="en-US" w:eastAsia="pt-BR"/>
              </w:rPr>
            </w:pPr>
            <w:r w:rsidRPr="009C2FA4">
              <w:rPr>
                <w:rFonts w:ascii="Calibri" w:eastAsia="Times New Roman" w:hAnsi="Calibri" w:cs="Arial"/>
                <w:i/>
                <w:iCs/>
                <w:color w:val="000000"/>
                <w:sz w:val="20"/>
                <w:szCs w:val="20"/>
                <w:lang w:val="en-US" w:eastAsia="pt-BR"/>
              </w:rPr>
              <w:t>((</w:t>
            </w:r>
            <w:r w:rsidR="009C2FA4" w:rsidRPr="009C2FA4">
              <w:rPr>
                <w:rFonts w:ascii="Calibri" w:eastAsia="Times New Roman" w:hAnsi="Calibri" w:cs="Arial"/>
                <w:i/>
                <w:iCs/>
                <w:color w:val="000000"/>
                <w:sz w:val="20"/>
                <w:szCs w:val="20"/>
                <w:lang w:val="en-US" w:eastAsia="pt-BR"/>
              </w:rPr>
              <w:t>9) Use a micrometer to measure the inside diameter (ID) of the LP segments at seven locations (for the 14 segments).)</w:t>
            </w:r>
          </w:p>
          <w:p w14:paraId="74CAC3A3" w14:textId="77777777" w:rsidR="009C2FA4" w:rsidRDefault="009C2FA4" w:rsidP="00BB42D3">
            <w:pPr>
              <w:jc w:val="both"/>
              <w:rPr>
                <w:rFonts w:ascii="Calibri" w:eastAsia="Times New Roman" w:hAnsi="Calibri" w:cs="Arial"/>
                <w:b/>
                <w:bCs/>
                <w:color w:val="000000"/>
                <w:sz w:val="20"/>
                <w:szCs w:val="20"/>
                <w:highlight w:val="yellow"/>
                <w:lang w:val="en-US" w:eastAsia="pt-BR"/>
              </w:rPr>
            </w:pPr>
          </w:p>
          <w:p w14:paraId="2E691E57" w14:textId="77777777" w:rsidR="009C2FA4" w:rsidRDefault="009C2FA4" w:rsidP="00BB42D3">
            <w:pPr>
              <w:jc w:val="both"/>
              <w:rPr>
                <w:rFonts w:ascii="Calibri" w:eastAsia="Times New Roman" w:hAnsi="Calibri" w:cs="Arial"/>
                <w:b/>
                <w:bCs/>
                <w:color w:val="000000"/>
                <w:sz w:val="20"/>
                <w:szCs w:val="20"/>
                <w:highlight w:val="yellow"/>
                <w:lang w:val="en-US" w:eastAsia="pt-BR"/>
              </w:rPr>
            </w:pPr>
          </w:p>
          <w:p w14:paraId="2EF8DFD6" w14:textId="501FF164" w:rsidR="009C2FA4" w:rsidRPr="009C2FA4" w:rsidRDefault="009C2FA4" w:rsidP="009C2FA4">
            <w:pPr>
              <w:jc w:val="both"/>
              <w:rPr>
                <w:rFonts w:ascii="Calibri" w:eastAsia="Times New Roman" w:hAnsi="Calibri" w:cs="Arial"/>
                <w:b/>
                <w:bCs/>
                <w:color w:val="000000"/>
                <w:sz w:val="20"/>
                <w:szCs w:val="20"/>
                <w:lang w:eastAsia="pt-BR"/>
              </w:rPr>
            </w:pPr>
            <w:r w:rsidRPr="009C2FA4">
              <w:rPr>
                <w:rFonts w:ascii="Calibri" w:eastAsia="Times New Roman" w:hAnsi="Calibri" w:cs="Arial"/>
                <w:b/>
                <w:bCs/>
                <w:color w:val="000000"/>
                <w:sz w:val="20"/>
                <w:szCs w:val="20"/>
                <w:lang w:eastAsia="pt-BR"/>
              </w:rPr>
              <w:t>Carimbar esta etapa com “RG-007” e registrar os valores encontrados no IAS-RG-0007 descrevendo o trabalho realizado.</w:t>
            </w:r>
          </w:p>
          <w:p w14:paraId="6BD4664E" w14:textId="776ABF21" w:rsidR="009C2FA4" w:rsidRPr="009C2FA4" w:rsidRDefault="009C2FA4" w:rsidP="00BB42D3">
            <w:pPr>
              <w:jc w:val="both"/>
              <w:rPr>
                <w:rFonts w:ascii="Calibri" w:eastAsia="Times New Roman" w:hAnsi="Calibri" w:cs="Arial"/>
                <w:i/>
                <w:iCs/>
                <w:color w:val="000000"/>
                <w:sz w:val="20"/>
                <w:szCs w:val="20"/>
                <w:lang w:val="en-US" w:eastAsia="pt-BR"/>
              </w:rPr>
            </w:pPr>
            <w:r w:rsidRPr="009C2FA4">
              <w:rPr>
                <w:rFonts w:ascii="Calibri" w:eastAsia="Times New Roman" w:hAnsi="Calibri" w:cs="Arial"/>
                <w:i/>
                <w:iCs/>
                <w:color w:val="000000"/>
                <w:sz w:val="20"/>
                <w:szCs w:val="20"/>
                <w:lang w:val="en-US" w:eastAsia="pt-BR"/>
              </w:rPr>
              <w:t>(Stamp this step with “RG-007” and record the measured values in IAS-RG-0007, describing the work performed.)</w:t>
            </w:r>
          </w:p>
          <w:p w14:paraId="34A0470D" w14:textId="6779C9EB" w:rsidR="009C2FA4" w:rsidRPr="009C2FA4" w:rsidRDefault="009C2FA4" w:rsidP="00BB42D3">
            <w:pPr>
              <w:jc w:val="both"/>
              <w:rPr>
                <w:rFonts w:ascii="Calibri" w:eastAsia="Times New Roman" w:hAnsi="Calibri" w:cs="Arial"/>
                <w:b/>
                <w:bCs/>
                <w:color w:val="000000"/>
                <w:sz w:val="20"/>
                <w:szCs w:val="20"/>
                <w:highlight w:val="yellow"/>
                <w:lang w:val="en-US" w:eastAsia="pt-BR"/>
              </w:rPr>
            </w:pPr>
          </w:p>
        </w:tc>
      </w:tr>
      <w:tr w:rsidR="009C2FA4" w:rsidRPr="0072114F" w14:paraId="2EFE586A" w14:textId="77777777" w:rsidTr="009B3906">
        <w:trPr>
          <w:trHeight w:val="1134"/>
          <w:jc w:val="center"/>
        </w:trPr>
        <w:tc>
          <w:tcPr>
            <w:tcW w:w="704" w:type="dxa"/>
            <w:vAlign w:val="center"/>
          </w:tcPr>
          <w:p w14:paraId="640B8AEC" w14:textId="7109415A" w:rsidR="009C2FA4" w:rsidRPr="0054424E" w:rsidRDefault="009C2FA4" w:rsidP="009C2FA4">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1462648081"/>
            <w:placeholder>
              <w:docPart w:val="6FA2717FA1A9474C9B2E30B3B193DC4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9DD730D" w14:textId="0F4B456D" w:rsidR="009C2FA4" w:rsidRDefault="009C2FA4" w:rsidP="009C2FA4">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1484839568"/>
            <w:placeholder>
              <w:docPart w:val="E52A49786A9C40029C11D8DD363CDD5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F93821B" w14:textId="00E1B043" w:rsidR="009C2FA4" w:rsidRPr="00BB42D3" w:rsidRDefault="009C2FA4" w:rsidP="009C2FA4">
                <w:pPr>
                  <w:rPr>
                    <w:rFonts w:ascii="Calibri" w:eastAsia="Times New Roman" w:hAnsi="Calibri" w:cs="Arial"/>
                    <w:bCs/>
                    <w:i/>
                    <w:color w:val="000000"/>
                    <w:sz w:val="18"/>
                    <w:szCs w:val="18"/>
                    <w:highlight w:val="yellow"/>
                    <w:lang w:val="en-US" w:eastAsia="pt-BR"/>
                  </w:rPr>
                </w:pPr>
                <w:r>
                  <w:rPr>
                    <w:rFonts w:ascii="Calibri" w:eastAsia="Times New Roman" w:hAnsi="Calibri" w:cs="Arial"/>
                    <w:bCs/>
                    <w:i/>
                    <w:color w:val="000000"/>
                    <w:sz w:val="18"/>
                    <w:szCs w:val="18"/>
                    <w:lang w:eastAsia="pt-BR"/>
                  </w:rPr>
                  <w:t>INSPEÇÃO / INSPECTION</w:t>
                </w:r>
              </w:p>
            </w:tc>
          </w:sdtContent>
        </w:sdt>
        <w:tc>
          <w:tcPr>
            <w:tcW w:w="5182" w:type="dxa"/>
            <w:gridSpan w:val="3"/>
            <w:vAlign w:val="center"/>
          </w:tcPr>
          <w:p w14:paraId="37FD61DC" w14:textId="77777777" w:rsidR="009C2FA4" w:rsidRDefault="009C2FA4" w:rsidP="009C2FA4">
            <w:pPr>
              <w:jc w:val="both"/>
              <w:rPr>
                <w:rFonts w:ascii="Calibri" w:eastAsia="Times New Roman" w:hAnsi="Calibri" w:cs="Arial"/>
                <w:b/>
                <w:bCs/>
                <w:color w:val="000000"/>
                <w:sz w:val="20"/>
                <w:szCs w:val="20"/>
                <w:lang w:eastAsia="pt-BR"/>
              </w:rPr>
            </w:pPr>
          </w:p>
          <w:p w14:paraId="0EA00D7E" w14:textId="631C5E0C" w:rsidR="009C2FA4" w:rsidRPr="00EE1EBD" w:rsidRDefault="009C2FA4" w:rsidP="009C2FA4">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inspeção pós medição dimensional nos </w:t>
            </w:r>
            <w:r w:rsidRPr="00F94496">
              <w:rPr>
                <w:rFonts w:ascii="Calibri" w:eastAsia="Times New Roman" w:hAnsi="Calibri" w:cs="Arial"/>
                <w:b/>
                <w:bCs/>
                <w:color w:val="000000"/>
                <w:sz w:val="20"/>
                <w:szCs w:val="20"/>
                <w:lang w:eastAsia="pt-BR"/>
              </w:rPr>
              <w:t>segmentos</w:t>
            </w:r>
            <w:r>
              <w:rPr>
                <w:rFonts w:ascii="Calibri" w:eastAsia="Times New Roman" w:hAnsi="Calibri" w:cs="Arial"/>
                <w:b/>
                <w:bCs/>
                <w:color w:val="000000"/>
                <w:sz w:val="20"/>
                <w:szCs w:val="20"/>
                <w:lang w:eastAsia="pt-BR"/>
              </w:rPr>
              <w:t xml:space="preserve"> de</w:t>
            </w:r>
            <w:r w:rsidRPr="004E68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LP Turbine Shroud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 xml:space="preserve">CIR Manual 3043515, ATA </w:t>
            </w:r>
            <w:r>
              <w:rPr>
                <w:rFonts w:ascii="Calibri" w:eastAsia="Times New Roman" w:hAnsi="Calibri" w:cs="Arial"/>
                <w:b/>
                <w:bCs/>
                <w:color w:val="000000"/>
                <w:sz w:val="20"/>
                <w:szCs w:val="20"/>
                <w:lang w:eastAsia="pt-BR"/>
              </w:rPr>
              <w:t>72-52-15</w:t>
            </w:r>
            <w:r w:rsidRPr="00EE1EBD">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Repair-02/Config-1</w:t>
            </w:r>
            <w:r w:rsidRPr="00EE1EBD">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2</w:t>
            </w:r>
            <w:r w:rsidRPr="00EE1EBD">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D</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901</w:t>
            </w:r>
            <w:r w:rsidRPr="00EE1EBD">
              <w:rPr>
                <w:rFonts w:ascii="Calibri" w:eastAsia="Times New Roman" w:hAnsi="Calibri" w:cs="Arial"/>
                <w:b/>
                <w:bCs/>
                <w:color w:val="000000"/>
                <w:sz w:val="20"/>
                <w:szCs w:val="20"/>
                <w:lang w:eastAsia="pt-BR"/>
              </w:rPr>
              <w:t xml:space="preserve"> (Task </w:t>
            </w:r>
            <w:r w:rsidRPr="00BB42D3">
              <w:rPr>
                <w:rFonts w:ascii="Calibri" w:eastAsia="Times New Roman" w:hAnsi="Calibri" w:cs="Arial"/>
                <w:b/>
                <w:bCs/>
                <w:color w:val="000000"/>
                <w:sz w:val="20"/>
                <w:szCs w:val="20"/>
                <w:lang w:eastAsia="pt-BR"/>
              </w:rPr>
              <w:t>72-52-15-320-804</w:t>
            </w:r>
            <w:r w:rsidRPr="00EE1EBD">
              <w:rPr>
                <w:rFonts w:ascii="Calibri" w:eastAsia="Times New Roman" w:hAnsi="Calibri" w:cs="Arial"/>
                <w:b/>
                <w:bCs/>
                <w:color w:val="000000"/>
                <w:sz w:val="20"/>
                <w:szCs w:val="20"/>
                <w:lang w:eastAsia="pt-BR"/>
              </w:rPr>
              <w:t xml:space="preserve">, Subtask </w:t>
            </w:r>
            <w:r w:rsidRPr="00BB42D3">
              <w:rPr>
                <w:rFonts w:ascii="Calibri" w:eastAsia="Times New Roman" w:hAnsi="Calibri" w:cs="Arial"/>
                <w:b/>
                <w:bCs/>
                <w:color w:val="000000"/>
                <w:sz w:val="20"/>
                <w:szCs w:val="20"/>
                <w:lang w:eastAsia="pt-BR"/>
              </w:rPr>
              <w:t>72-52-15-440-011</w:t>
            </w:r>
            <w:r w:rsidRPr="00EE1EBD">
              <w:rPr>
                <w:rFonts w:ascii="Calibri" w:eastAsia="Times New Roman" w:hAnsi="Calibri" w:cs="Arial"/>
                <w:b/>
                <w:bCs/>
                <w:color w:val="000000"/>
                <w:sz w:val="20"/>
                <w:szCs w:val="20"/>
                <w:lang w:eastAsia="pt-BR"/>
              </w:rPr>
              <w:t xml:space="preserve">): </w:t>
            </w:r>
          </w:p>
          <w:p w14:paraId="2D3242B6" w14:textId="77777777" w:rsidR="009C2FA4" w:rsidRPr="009C2FA4" w:rsidRDefault="009C2FA4" w:rsidP="009C2FA4">
            <w:pPr>
              <w:jc w:val="both"/>
              <w:rPr>
                <w:rFonts w:ascii="Calibri" w:eastAsia="Times New Roman" w:hAnsi="Calibri" w:cs="Arial"/>
                <w:i/>
                <w:iCs/>
                <w:color w:val="000000"/>
                <w:sz w:val="20"/>
                <w:szCs w:val="20"/>
                <w:lang w:val="en-US" w:eastAsia="pt-BR"/>
              </w:rPr>
            </w:pPr>
            <w:r w:rsidRPr="009C2FA4">
              <w:rPr>
                <w:rFonts w:ascii="Calibri" w:eastAsia="Times New Roman" w:hAnsi="Calibri" w:cs="Arial"/>
                <w:i/>
                <w:iCs/>
                <w:color w:val="000000"/>
                <w:sz w:val="20"/>
                <w:szCs w:val="20"/>
                <w:lang w:val="en-US" w:eastAsia="pt-BR"/>
              </w:rPr>
              <w:t>(Perform dimensional measurement of the LP Turbine Shroud Segments in accordance with CIR Manual 3043515, ATA 72-52-15, Section “Repair-02/Config-1”, Paragraph 2, Step D, Figure 901 (Task 72-52-15-320-804, Subtask 72-52-15-440-011).)</w:t>
            </w:r>
          </w:p>
          <w:p w14:paraId="7C3612D6" w14:textId="77777777" w:rsidR="009C2FA4" w:rsidRDefault="009C2FA4" w:rsidP="009C2FA4">
            <w:pPr>
              <w:jc w:val="both"/>
              <w:rPr>
                <w:rFonts w:ascii="Calibri" w:eastAsia="Times New Roman" w:hAnsi="Calibri" w:cs="Arial"/>
                <w:i/>
                <w:iCs/>
                <w:color w:val="000000"/>
                <w:sz w:val="20"/>
                <w:szCs w:val="20"/>
                <w:lang w:val="en-US" w:eastAsia="pt-BR"/>
              </w:rPr>
            </w:pPr>
          </w:p>
          <w:p w14:paraId="26D2ADF3" w14:textId="6B52B2C6" w:rsidR="009C2FA4" w:rsidRPr="009C2FA4" w:rsidRDefault="009C2FA4" w:rsidP="009C2FA4">
            <w:pPr>
              <w:jc w:val="both"/>
              <w:rPr>
                <w:rFonts w:ascii="Calibri" w:eastAsia="Times New Roman" w:hAnsi="Calibri" w:cs="Arial"/>
                <w:b/>
                <w:bCs/>
                <w:i/>
                <w:iCs/>
                <w:color w:val="000000"/>
                <w:sz w:val="20"/>
                <w:szCs w:val="20"/>
                <w:lang w:eastAsia="pt-BR"/>
              </w:rPr>
            </w:pPr>
            <w:r w:rsidRPr="009C2FA4">
              <w:rPr>
                <w:rFonts w:ascii="Calibri" w:eastAsia="Times New Roman" w:hAnsi="Calibri" w:cs="Arial"/>
                <w:b/>
                <w:bCs/>
                <w:color w:val="000000"/>
                <w:sz w:val="20"/>
                <w:szCs w:val="20"/>
                <w:lang w:eastAsia="pt-BR"/>
              </w:rPr>
              <w:t>A peça foi aprovada na inspeção?</w:t>
            </w:r>
          </w:p>
          <w:p w14:paraId="7B67FB18" w14:textId="77777777" w:rsidR="009C2FA4" w:rsidRPr="009C2FA4" w:rsidRDefault="009C2FA4" w:rsidP="009C2FA4">
            <w:pPr>
              <w:jc w:val="both"/>
              <w:rPr>
                <w:rFonts w:ascii="Calibri" w:eastAsia="Times New Roman" w:hAnsi="Calibri" w:cs="Arial"/>
                <w:b/>
                <w:bCs/>
                <w:i/>
                <w:iCs/>
                <w:color w:val="000000"/>
                <w:sz w:val="20"/>
                <w:szCs w:val="20"/>
                <w:lang w:val="en-US" w:eastAsia="pt-BR"/>
              </w:rPr>
            </w:pPr>
            <w:r w:rsidRPr="009C2FA4">
              <w:rPr>
                <w:rFonts w:ascii="Calibri" w:eastAsia="Times New Roman" w:hAnsi="Calibri" w:cs="Arial"/>
                <w:i/>
                <w:iCs/>
                <w:color w:val="000000"/>
                <w:sz w:val="20"/>
                <w:szCs w:val="20"/>
                <w:lang w:val="en-US" w:eastAsia="pt-BR"/>
              </w:rPr>
              <w:t>(Was the part approved in the inspection?)</w:t>
            </w:r>
          </w:p>
          <w:p w14:paraId="5F18D448" w14:textId="77777777" w:rsidR="009C2FA4" w:rsidRPr="009C2FA4" w:rsidRDefault="009C2FA4" w:rsidP="009C2FA4">
            <w:pPr>
              <w:jc w:val="both"/>
              <w:rPr>
                <w:rFonts w:ascii="Calibri" w:eastAsia="Times New Roman" w:hAnsi="Calibri" w:cs="Arial"/>
                <w:b/>
                <w:bCs/>
                <w:i/>
                <w:iCs/>
                <w:color w:val="000000"/>
                <w:sz w:val="20"/>
                <w:szCs w:val="20"/>
                <w:lang w:val="en-US" w:eastAsia="pt-BR"/>
              </w:rPr>
            </w:pPr>
          </w:p>
          <w:p w14:paraId="5694C511" w14:textId="77777777" w:rsidR="009C2FA4" w:rsidRPr="009C2FA4" w:rsidRDefault="009C2FA4" w:rsidP="009C2FA4">
            <w:pPr>
              <w:jc w:val="both"/>
              <w:rPr>
                <w:rFonts w:ascii="Calibri" w:eastAsia="Times New Roman" w:hAnsi="Calibri" w:cs="Arial"/>
                <w:b/>
                <w:bCs/>
                <w:color w:val="000000"/>
                <w:sz w:val="20"/>
                <w:szCs w:val="20"/>
                <w:lang w:eastAsia="pt-BR"/>
              </w:rPr>
            </w:pPr>
            <w:r w:rsidRPr="009C2FA4">
              <w:rPr>
                <w:rFonts w:ascii="Calibri" w:eastAsia="Times New Roman" w:hAnsi="Calibri" w:cs="Arial"/>
                <w:b/>
                <w:bCs/>
                <w:color w:val="000000"/>
                <w:sz w:val="20"/>
                <w:szCs w:val="20"/>
                <w:lang w:eastAsia="pt-BR"/>
              </w:rPr>
              <w:t>(   ) Sim, aprovada.</w:t>
            </w:r>
          </w:p>
          <w:p w14:paraId="24590122" w14:textId="77777777" w:rsidR="009C2FA4" w:rsidRPr="009C2FA4" w:rsidRDefault="009C2FA4" w:rsidP="009C2FA4">
            <w:pPr>
              <w:jc w:val="both"/>
              <w:rPr>
                <w:rFonts w:ascii="Calibri" w:eastAsia="Times New Roman" w:hAnsi="Calibri" w:cs="Arial"/>
                <w:b/>
                <w:bCs/>
                <w:i/>
                <w:iCs/>
                <w:color w:val="000000"/>
                <w:sz w:val="20"/>
                <w:szCs w:val="20"/>
                <w:lang w:eastAsia="pt-BR"/>
              </w:rPr>
            </w:pPr>
            <w:r w:rsidRPr="009C2FA4">
              <w:rPr>
                <w:rFonts w:ascii="Calibri" w:eastAsia="Times New Roman" w:hAnsi="Calibri" w:cs="Arial"/>
                <w:i/>
                <w:iCs/>
                <w:color w:val="000000"/>
                <w:sz w:val="20"/>
                <w:szCs w:val="20"/>
                <w:lang w:eastAsia="pt-BR"/>
              </w:rPr>
              <w:t xml:space="preserve">       (Yes, approved.)</w:t>
            </w:r>
          </w:p>
          <w:p w14:paraId="058D34AB" w14:textId="77777777" w:rsidR="009C2FA4" w:rsidRPr="009C2FA4" w:rsidRDefault="009C2FA4" w:rsidP="009C2FA4">
            <w:pPr>
              <w:jc w:val="both"/>
              <w:rPr>
                <w:rFonts w:ascii="Calibri" w:eastAsia="Times New Roman" w:hAnsi="Calibri" w:cs="Arial"/>
                <w:b/>
                <w:bCs/>
                <w:i/>
                <w:iCs/>
                <w:color w:val="000000"/>
                <w:sz w:val="20"/>
                <w:szCs w:val="20"/>
                <w:lang w:eastAsia="pt-BR"/>
              </w:rPr>
            </w:pPr>
          </w:p>
          <w:p w14:paraId="154224E7" w14:textId="77777777" w:rsidR="00D86798" w:rsidRDefault="009C2FA4" w:rsidP="009C2FA4">
            <w:pPr>
              <w:jc w:val="both"/>
              <w:rPr>
                <w:rFonts w:ascii="Calibri" w:eastAsia="Times New Roman" w:hAnsi="Calibri" w:cs="Arial"/>
                <w:b/>
                <w:bCs/>
                <w:color w:val="000000"/>
                <w:sz w:val="20"/>
                <w:szCs w:val="20"/>
                <w:lang w:eastAsia="pt-BR"/>
              </w:rPr>
            </w:pPr>
            <w:r w:rsidRPr="009C2FA4">
              <w:rPr>
                <w:rFonts w:ascii="Calibri" w:eastAsia="Times New Roman" w:hAnsi="Calibri" w:cs="Arial"/>
                <w:b/>
                <w:bCs/>
                <w:color w:val="000000"/>
                <w:sz w:val="20"/>
                <w:szCs w:val="20"/>
                <w:lang w:eastAsia="pt-BR"/>
              </w:rPr>
              <w:t>(   ) Reparos aplicáveis.</w:t>
            </w:r>
            <w:r>
              <w:rPr>
                <w:rFonts w:ascii="Calibri" w:eastAsia="Times New Roman" w:hAnsi="Calibri" w:cs="Arial"/>
                <w:b/>
                <w:bCs/>
                <w:color w:val="000000"/>
                <w:sz w:val="20"/>
                <w:szCs w:val="20"/>
                <w:lang w:eastAsia="pt-BR"/>
              </w:rPr>
              <w:t xml:space="preserve"> (Retifica)</w:t>
            </w:r>
            <w:r w:rsidRPr="009C2FA4">
              <w:rPr>
                <w:rFonts w:ascii="Calibri" w:eastAsia="Times New Roman" w:hAnsi="Calibri" w:cs="Arial"/>
                <w:b/>
                <w:bCs/>
                <w:color w:val="000000"/>
                <w:sz w:val="20"/>
                <w:szCs w:val="20"/>
                <w:lang w:eastAsia="pt-BR"/>
              </w:rPr>
              <w:t xml:space="preserve">: </w:t>
            </w:r>
          </w:p>
          <w:p w14:paraId="126F7A0E" w14:textId="5B2AD534" w:rsidR="009C2FA4" w:rsidRPr="0072114F" w:rsidRDefault="009C2FA4" w:rsidP="009C2FA4">
            <w:pPr>
              <w:jc w:val="both"/>
              <w:rPr>
                <w:rFonts w:ascii="Calibri" w:eastAsia="Times New Roman" w:hAnsi="Calibri" w:cs="Arial"/>
                <w:b/>
                <w:bCs/>
                <w:i/>
                <w:iCs/>
                <w:color w:val="000000"/>
                <w:sz w:val="20"/>
                <w:szCs w:val="20"/>
                <w:lang w:eastAsia="pt-BR"/>
              </w:rPr>
            </w:pPr>
            <w:r w:rsidRPr="009C2FA4">
              <w:rPr>
                <w:rFonts w:ascii="Calibri" w:eastAsia="Times New Roman" w:hAnsi="Calibri" w:cs="Arial"/>
                <w:i/>
                <w:iCs/>
                <w:color w:val="000000"/>
                <w:sz w:val="20"/>
                <w:szCs w:val="20"/>
                <w:lang w:eastAsia="pt-BR"/>
              </w:rPr>
              <w:t xml:space="preserve">       </w:t>
            </w:r>
            <w:r w:rsidR="00D86798">
              <w:rPr>
                <w:rFonts w:ascii="Calibri" w:eastAsia="Times New Roman" w:hAnsi="Calibri" w:cs="Arial"/>
                <w:i/>
                <w:iCs/>
                <w:color w:val="000000"/>
                <w:sz w:val="20"/>
                <w:szCs w:val="20"/>
                <w:lang w:eastAsia="pt-BR"/>
              </w:rPr>
              <w:t>(</w:t>
            </w:r>
            <w:r w:rsidR="00D86798" w:rsidRPr="00D86798">
              <w:rPr>
                <w:rFonts w:ascii="Calibri" w:eastAsia="Times New Roman" w:hAnsi="Calibri" w:cs="Arial"/>
                <w:i/>
                <w:iCs/>
                <w:color w:val="000000"/>
                <w:sz w:val="20"/>
                <w:szCs w:val="20"/>
                <w:lang w:eastAsia="pt-BR"/>
              </w:rPr>
              <w:t>Applicable repairs. (Grinding):</w:t>
            </w:r>
            <w:r w:rsidR="00D86798">
              <w:rPr>
                <w:rFonts w:ascii="Calibri" w:eastAsia="Times New Roman" w:hAnsi="Calibri" w:cs="Arial"/>
                <w:i/>
                <w:iCs/>
                <w:color w:val="000000"/>
                <w:sz w:val="20"/>
                <w:szCs w:val="20"/>
                <w:lang w:eastAsia="pt-BR"/>
              </w:rPr>
              <w:t>)</w:t>
            </w:r>
          </w:p>
          <w:p w14:paraId="59AA27C7" w14:textId="77777777" w:rsidR="009C2FA4" w:rsidRPr="0072114F" w:rsidRDefault="009C2FA4" w:rsidP="009C2FA4">
            <w:pPr>
              <w:jc w:val="both"/>
              <w:rPr>
                <w:rFonts w:ascii="Calibri" w:eastAsia="Times New Roman" w:hAnsi="Calibri" w:cs="Arial"/>
                <w:b/>
                <w:bCs/>
                <w:i/>
                <w:iCs/>
                <w:color w:val="000000"/>
                <w:sz w:val="20"/>
                <w:szCs w:val="20"/>
                <w:lang w:eastAsia="pt-BR"/>
              </w:rPr>
            </w:pPr>
          </w:p>
          <w:p w14:paraId="6FC4DC13" w14:textId="77777777" w:rsidR="009C2FA4" w:rsidRPr="009C2FA4" w:rsidRDefault="009C2FA4" w:rsidP="009C2FA4">
            <w:pPr>
              <w:jc w:val="both"/>
              <w:rPr>
                <w:rFonts w:ascii="Calibri" w:eastAsia="Times New Roman" w:hAnsi="Calibri" w:cs="Arial"/>
                <w:b/>
                <w:bCs/>
                <w:color w:val="000000"/>
                <w:sz w:val="20"/>
                <w:szCs w:val="20"/>
                <w:lang w:eastAsia="pt-BR"/>
              </w:rPr>
            </w:pPr>
            <w:r w:rsidRPr="009C2FA4">
              <w:rPr>
                <w:rFonts w:ascii="Calibri" w:eastAsia="Times New Roman" w:hAnsi="Calibri" w:cs="Arial"/>
                <w:b/>
                <w:bCs/>
                <w:color w:val="000000"/>
                <w:sz w:val="20"/>
                <w:szCs w:val="20"/>
                <w:lang w:eastAsia="pt-BR"/>
              </w:rPr>
              <w:t>(   ) Não, rejeitada.</w:t>
            </w:r>
          </w:p>
          <w:p w14:paraId="64D72E36" w14:textId="3CD00F29" w:rsidR="00D86798" w:rsidRDefault="009C2FA4" w:rsidP="009C2FA4">
            <w:pPr>
              <w:jc w:val="both"/>
              <w:rPr>
                <w:rFonts w:ascii="Calibri" w:eastAsia="Times New Roman" w:hAnsi="Calibri" w:cs="Arial"/>
                <w:i/>
                <w:iCs/>
                <w:color w:val="000000"/>
                <w:sz w:val="20"/>
                <w:szCs w:val="20"/>
                <w:lang w:eastAsia="pt-BR"/>
              </w:rPr>
            </w:pPr>
            <w:r w:rsidRPr="009C2FA4">
              <w:rPr>
                <w:rFonts w:ascii="Calibri" w:eastAsia="Times New Roman" w:hAnsi="Calibri" w:cs="Arial"/>
                <w:i/>
                <w:iCs/>
                <w:color w:val="000000"/>
                <w:sz w:val="20"/>
                <w:szCs w:val="20"/>
                <w:lang w:eastAsia="pt-BR"/>
              </w:rPr>
              <w:t xml:space="preserve">       (No, rejected.)</w:t>
            </w:r>
          </w:p>
          <w:p w14:paraId="4EF5822D" w14:textId="77777777" w:rsidR="00D86798" w:rsidRDefault="00D86798" w:rsidP="009C2FA4">
            <w:pPr>
              <w:jc w:val="both"/>
              <w:rPr>
                <w:rFonts w:ascii="Calibri" w:eastAsia="Times New Roman" w:hAnsi="Calibri" w:cs="Arial"/>
                <w:i/>
                <w:iCs/>
                <w:color w:val="000000"/>
                <w:sz w:val="20"/>
                <w:szCs w:val="20"/>
                <w:lang w:eastAsia="pt-BR"/>
              </w:rPr>
            </w:pPr>
          </w:p>
          <w:p w14:paraId="453ABC45" w14:textId="77777777" w:rsidR="009C2FA4" w:rsidRPr="00D86798" w:rsidRDefault="00D86798" w:rsidP="009C2FA4">
            <w:pPr>
              <w:jc w:val="both"/>
              <w:rPr>
                <w:rFonts w:ascii="Calibri" w:eastAsia="Times New Roman" w:hAnsi="Calibri" w:cs="Arial"/>
                <w:b/>
                <w:bCs/>
                <w:color w:val="000000"/>
                <w:sz w:val="20"/>
                <w:szCs w:val="20"/>
                <w:lang w:eastAsia="pt-BR"/>
              </w:rPr>
            </w:pPr>
            <w:r w:rsidRPr="00D86798">
              <w:rPr>
                <w:rFonts w:ascii="Calibri" w:eastAsia="Times New Roman" w:hAnsi="Calibri" w:cs="Arial"/>
                <w:b/>
                <w:bCs/>
                <w:color w:val="000000"/>
                <w:sz w:val="20"/>
                <w:szCs w:val="20"/>
                <w:lang w:eastAsia="pt-BR"/>
              </w:rPr>
              <w:t>Se a peça for aprovada sem reparos ou rejeitada antes do reparo, marcar as etapas seguintes como “N/A”.</w:t>
            </w:r>
          </w:p>
          <w:p w14:paraId="17D31FE9" w14:textId="77777777" w:rsidR="00D86798" w:rsidRDefault="00D86798" w:rsidP="009C2FA4">
            <w:pPr>
              <w:jc w:val="both"/>
              <w:rPr>
                <w:rFonts w:ascii="Calibri" w:eastAsia="Times New Roman" w:hAnsi="Calibri" w:cs="Arial"/>
                <w:i/>
                <w:iCs/>
                <w:color w:val="000000"/>
                <w:sz w:val="20"/>
                <w:szCs w:val="20"/>
                <w:lang w:val="en-US" w:eastAsia="pt-BR"/>
              </w:rPr>
            </w:pPr>
            <w:r w:rsidRPr="00D86798">
              <w:rPr>
                <w:rFonts w:ascii="Calibri" w:eastAsia="Times New Roman" w:hAnsi="Calibri" w:cs="Arial"/>
                <w:i/>
                <w:iCs/>
                <w:color w:val="000000"/>
                <w:sz w:val="20"/>
                <w:szCs w:val="20"/>
                <w:lang w:val="en-US" w:eastAsia="pt-BR"/>
              </w:rPr>
              <w:t>(If the part is approved without repairs or rejected prior to repair, mark the subsequent steps as “N/A.”)</w:t>
            </w:r>
          </w:p>
          <w:p w14:paraId="48F30B1E" w14:textId="734B1269" w:rsidR="00D86798" w:rsidRPr="00D86798" w:rsidRDefault="00D86798" w:rsidP="009C2FA4">
            <w:pPr>
              <w:jc w:val="both"/>
              <w:rPr>
                <w:rFonts w:ascii="Calibri" w:eastAsia="Times New Roman" w:hAnsi="Calibri" w:cs="Arial"/>
                <w:i/>
                <w:iCs/>
                <w:color w:val="000000"/>
                <w:sz w:val="20"/>
                <w:szCs w:val="20"/>
                <w:highlight w:val="yellow"/>
                <w:lang w:val="en-US" w:eastAsia="pt-BR"/>
              </w:rPr>
            </w:pPr>
          </w:p>
        </w:tc>
      </w:tr>
      <w:tr w:rsidR="00D86798" w:rsidRPr="0072114F" w14:paraId="574CF621" w14:textId="77777777" w:rsidTr="009B3906">
        <w:trPr>
          <w:trHeight w:val="1134"/>
          <w:jc w:val="center"/>
        </w:trPr>
        <w:tc>
          <w:tcPr>
            <w:tcW w:w="704" w:type="dxa"/>
            <w:vAlign w:val="center"/>
          </w:tcPr>
          <w:p w14:paraId="3553F8CC" w14:textId="7A58DA98" w:rsidR="00D86798" w:rsidRPr="00D86798" w:rsidRDefault="00D86798" w:rsidP="00D86798">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05</w:t>
            </w:r>
          </w:p>
        </w:tc>
        <w:sdt>
          <w:sdtPr>
            <w:rPr>
              <w:rFonts w:ascii="Calibri" w:eastAsia="Times New Roman" w:hAnsi="Calibri" w:cs="Arial"/>
              <w:b/>
              <w:bCs/>
              <w:color w:val="000000"/>
              <w:sz w:val="20"/>
              <w:szCs w:val="20"/>
              <w:lang w:val="en-US" w:eastAsia="pt-BR"/>
            </w:rPr>
            <w:alias w:val="TAREFA"/>
            <w:tag w:val="IAS-RG-0103"/>
            <w:id w:val="690960735"/>
            <w:placeholder>
              <w:docPart w:val="62B144AD3D214C0EB7F6CB84C91B99FD"/>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17C6BE5" w14:textId="7C85277A" w:rsidR="00D86798" w:rsidRPr="00D86798" w:rsidRDefault="00D86798" w:rsidP="00D86798">
                <w:pPr>
                  <w:rPr>
                    <w:rFonts w:ascii="Calibri" w:eastAsia="Times New Roman" w:hAnsi="Calibri" w:cs="Arial"/>
                    <w:b/>
                    <w:bCs/>
                    <w:color w:val="000000"/>
                    <w:sz w:val="20"/>
                    <w:szCs w:val="20"/>
                    <w:highlight w:val="yellow"/>
                    <w:lang w:val="en-US" w:eastAsia="pt-BR"/>
                  </w:rPr>
                </w:pPr>
                <w:r>
                  <w:rPr>
                    <w:rFonts w:ascii="Calibri" w:eastAsia="Times New Roman" w:hAnsi="Calibri" w:cs="Arial"/>
                    <w:b/>
                    <w:bCs/>
                    <w:color w:val="000000"/>
                    <w:sz w:val="20"/>
                    <w:szCs w:val="20"/>
                    <w:lang w:val="en-US" w:eastAsia="pt-BR"/>
                  </w:rPr>
                  <w:t>ENGENHARIA</w:t>
                </w:r>
              </w:p>
            </w:tc>
          </w:sdtContent>
        </w:sdt>
        <w:sdt>
          <w:sdtPr>
            <w:rPr>
              <w:rFonts w:ascii="Calibri" w:eastAsia="Times New Roman" w:hAnsi="Calibri" w:cs="Arial"/>
              <w:bCs/>
              <w:i/>
              <w:color w:val="000000"/>
              <w:sz w:val="18"/>
              <w:szCs w:val="18"/>
              <w:lang w:eastAsia="pt-BR"/>
            </w:rPr>
            <w:alias w:val="ETAPA"/>
            <w:tag w:val="ETAPA"/>
            <w:id w:val="-193068767"/>
            <w:placeholder>
              <w:docPart w:val="38EAEA928FA847C9863A09E5A9A3FB4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D441C76" w14:textId="6825BCE7" w:rsidR="00D86798" w:rsidRPr="00D86798" w:rsidRDefault="00D86798" w:rsidP="00D86798">
                <w:pPr>
                  <w:rPr>
                    <w:rFonts w:ascii="Calibri" w:eastAsia="Times New Roman" w:hAnsi="Calibri" w:cs="Arial"/>
                    <w:bCs/>
                    <w:i/>
                    <w:color w:val="000000"/>
                    <w:sz w:val="18"/>
                    <w:szCs w:val="18"/>
                    <w:highlight w:val="yellow"/>
                    <w:lang w:val="en-US" w:eastAsia="pt-BR"/>
                  </w:rPr>
                </w:pPr>
                <w:r w:rsidRPr="00D86798">
                  <w:rPr>
                    <w:rFonts w:ascii="Calibri" w:eastAsia="Times New Roman" w:hAnsi="Calibri" w:cs="Arial"/>
                    <w:bCs/>
                    <w:i/>
                    <w:color w:val="000000"/>
                    <w:sz w:val="18"/>
                    <w:szCs w:val="18"/>
                    <w:lang w:eastAsia="pt-BR"/>
                  </w:rPr>
                  <w:t>ANÁLISE DE ENGENHARIA</w:t>
                </w:r>
              </w:p>
            </w:tc>
          </w:sdtContent>
        </w:sdt>
        <w:tc>
          <w:tcPr>
            <w:tcW w:w="5182" w:type="dxa"/>
            <w:gridSpan w:val="3"/>
            <w:vAlign w:val="center"/>
          </w:tcPr>
          <w:p w14:paraId="32947218" w14:textId="77777777" w:rsidR="00D86798" w:rsidRDefault="00D86798" w:rsidP="00D86798">
            <w:pPr>
              <w:jc w:val="both"/>
              <w:rPr>
                <w:rFonts w:ascii="Calibri" w:eastAsia="Times New Roman" w:hAnsi="Calibri" w:cs="Arial"/>
                <w:b/>
                <w:bCs/>
                <w:color w:val="000000"/>
                <w:sz w:val="20"/>
                <w:szCs w:val="20"/>
                <w:lang w:eastAsia="pt-BR"/>
              </w:rPr>
            </w:pPr>
          </w:p>
          <w:p w14:paraId="117B088C" w14:textId="77777777" w:rsidR="00D86798" w:rsidRPr="006325FA" w:rsidRDefault="00D86798" w:rsidP="00D8679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cálculo do diâmetro a ser retificado os </w:t>
            </w:r>
            <w:r w:rsidRPr="00F94496">
              <w:rPr>
                <w:rFonts w:ascii="Calibri" w:eastAsia="Times New Roman" w:hAnsi="Calibri" w:cs="Arial"/>
                <w:b/>
                <w:bCs/>
                <w:color w:val="000000"/>
                <w:sz w:val="20"/>
                <w:szCs w:val="20"/>
                <w:lang w:eastAsia="pt-BR"/>
              </w:rPr>
              <w:t>segmentos</w:t>
            </w:r>
            <w:r>
              <w:rPr>
                <w:rFonts w:ascii="Calibri" w:eastAsia="Times New Roman" w:hAnsi="Calibri" w:cs="Arial"/>
                <w:b/>
                <w:bCs/>
                <w:color w:val="000000"/>
                <w:sz w:val="20"/>
                <w:szCs w:val="20"/>
                <w:lang w:eastAsia="pt-BR"/>
              </w:rPr>
              <w:t xml:space="preserve"> de</w:t>
            </w:r>
            <w:r w:rsidRPr="004E68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LP Turbine Shroud conforme CIR Manual 3043515, ATA 72-52-15, </w:t>
            </w:r>
            <w:r w:rsidRPr="00EE1EBD">
              <w:rPr>
                <w:rFonts w:ascii="Calibri" w:eastAsia="Times New Roman" w:hAnsi="Calibri" w:cs="Arial"/>
                <w:b/>
                <w:bCs/>
                <w:color w:val="000000"/>
                <w:sz w:val="20"/>
                <w:szCs w:val="20"/>
                <w:lang w:eastAsia="pt-BR"/>
              </w:rPr>
              <w:t xml:space="preserve">Seção </w:t>
            </w:r>
            <w:r w:rsidRPr="006325FA">
              <w:rPr>
                <w:rFonts w:ascii="Calibri" w:eastAsia="Times New Roman" w:hAnsi="Calibri" w:cs="Arial"/>
                <w:b/>
                <w:bCs/>
                <w:color w:val="000000"/>
                <w:sz w:val="20"/>
                <w:szCs w:val="20"/>
                <w:lang w:eastAsia="pt-BR"/>
              </w:rPr>
              <w:t xml:space="preserve">“Repair-02/Config-1”, Parágrafo </w:t>
            </w:r>
            <w:r>
              <w:rPr>
                <w:rFonts w:ascii="Calibri" w:eastAsia="Times New Roman" w:hAnsi="Calibri" w:cs="Arial"/>
                <w:b/>
                <w:bCs/>
                <w:color w:val="000000"/>
                <w:sz w:val="20"/>
                <w:szCs w:val="20"/>
                <w:lang w:eastAsia="pt-BR"/>
              </w:rPr>
              <w:t>2</w:t>
            </w:r>
            <w:r w:rsidRPr="006325FA">
              <w:rPr>
                <w:rFonts w:ascii="Calibri" w:eastAsia="Times New Roman" w:hAnsi="Calibri" w:cs="Arial"/>
                <w:b/>
                <w:bCs/>
                <w:color w:val="000000"/>
                <w:sz w:val="20"/>
                <w:szCs w:val="20"/>
                <w:lang w:eastAsia="pt-BR"/>
              </w:rPr>
              <w:t>., Etapa E., Figura 90</w:t>
            </w:r>
            <w:r>
              <w:rPr>
                <w:rFonts w:ascii="Calibri" w:eastAsia="Times New Roman" w:hAnsi="Calibri" w:cs="Arial"/>
                <w:b/>
                <w:bCs/>
                <w:color w:val="000000"/>
                <w:sz w:val="20"/>
                <w:szCs w:val="20"/>
                <w:lang w:eastAsia="pt-BR"/>
              </w:rPr>
              <w:t>5</w:t>
            </w:r>
            <w:r w:rsidRPr="006325FA">
              <w:rPr>
                <w:rFonts w:ascii="Calibri" w:eastAsia="Times New Roman" w:hAnsi="Calibri" w:cs="Arial"/>
                <w:b/>
                <w:bCs/>
                <w:color w:val="000000"/>
                <w:sz w:val="20"/>
                <w:szCs w:val="20"/>
                <w:lang w:eastAsia="pt-BR"/>
              </w:rPr>
              <w:t xml:space="preserve"> (Task </w:t>
            </w:r>
            <w:r w:rsidRPr="00BB42D3">
              <w:rPr>
                <w:rFonts w:ascii="Calibri" w:eastAsia="Times New Roman" w:hAnsi="Calibri" w:cs="Arial"/>
                <w:b/>
                <w:bCs/>
                <w:color w:val="000000"/>
                <w:sz w:val="20"/>
                <w:szCs w:val="20"/>
                <w:lang w:eastAsia="pt-BR"/>
              </w:rPr>
              <w:t>72-52-15-320-804</w:t>
            </w:r>
            <w:r w:rsidRPr="006325FA">
              <w:rPr>
                <w:rFonts w:ascii="Calibri" w:eastAsia="Times New Roman" w:hAnsi="Calibri" w:cs="Arial"/>
                <w:b/>
                <w:bCs/>
                <w:color w:val="000000"/>
                <w:sz w:val="20"/>
                <w:szCs w:val="20"/>
                <w:lang w:eastAsia="pt-BR"/>
              </w:rPr>
              <w:t xml:space="preserve">, Subtask 72-52-15-320-007): </w:t>
            </w:r>
          </w:p>
          <w:p w14:paraId="526BECBE" w14:textId="6DD276BF" w:rsidR="00D86798" w:rsidRDefault="00D86798" w:rsidP="00D86798">
            <w:pPr>
              <w:jc w:val="both"/>
              <w:rPr>
                <w:rFonts w:ascii="Calibri" w:eastAsia="Times New Roman" w:hAnsi="Calibri" w:cs="Arial"/>
                <w:i/>
                <w:iCs/>
                <w:color w:val="000000"/>
                <w:sz w:val="20"/>
                <w:szCs w:val="20"/>
                <w:lang w:val="en-US" w:eastAsia="pt-BR"/>
              </w:rPr>
            </w:pPr>
            <w:r w:rsidRPr="00D854B0">
              <w:rPr>
                <w:rFonts w:ascii="Calibri" w:eastAsia="Times New Roman" w:hAnsi="Calibri" w:cs="Arial"/>
                <w:i/>
                <w:iCs/>
                <w:color w:val="000000"/>
                <w:sz w:val="20"/>
                <w:szCs w:val="20"/>
                <w:lang w:val="en-US" w:eastAsia="pt-BR"/>
              </w:rPr>
              <w:t>(</w:t>
            </w:r>
            <w:r w:rsidR="00D854B0" w:rsidRPr="00D854B0">
              <w:rPr>
                <w:rFonts w:ascii="Calibri" w:eastAsia="Times New Roman" w:hAnsi="Calibri" w:cs="Arial"/>
                <w:i/>
                <w:iCs/>
                <w:color w:val="000000"/>
                <w:sz w:val="20"/>
                <w:szCs w:val="20"/>
                <w:lang w:val="en-US" w:eastAsia="pt-BR"/>
              </w:rPr>
              <w:t xml:space="preserve">Perform the calculation of the diameter to be ground for the LP Turbine Shroud segments in accordance with CIR Manual </w:t>
            </w:r>
            <w:r w:rsidR="00D854B0" w:rsidRPr="00D854B0">
              <w:rPr>
                <w:rFonts w:ascii="Calibri" w:eastAsia="Times New Roman" w:hAnsi="Calibri" w:cs="Arial"/>
                <w:i/>
                <w:iCs/>
                <w:color w:val="000000"/>
                <w:sz w:val="20"/>
                <w:szCs w:val="20"/>
                <w:lang w:val="en-US" w:eastAsia="pt-BR"/>
              </w:rPr>
              <w:lastRenderedPageBreak/>
              <w:t>3043515, ATA 72-52-15, Section “Repair-02/Config-1”, Paragraph 2, Step E, Figure 905 (Task 72-52-15-320-804, Subtask 72-52-15-320-007).)</w:t>
            </w:r>
          </w:p>
          <w:p w14:paraId="4887263A" w14:textId="77777777" w:rsidR="00D854B0" w:rsidRPr="00D854B0" w:rsidRDefault="00D854B0" w:rsidP="00D86798">
            <w:pPr>
              <w:jc w:val="both"/>
              <w:rPr>
                <w:rFonts w:ascii="Calibri" w:eastAsia="Times New Roman" w:hAnsi="Calibri" w:cs="Arial"/>
                <w:i/>
                <w:iCs/>
                <w:color w:val="000000"/>
                <w:sz w:val="20"/>
                <w:szCs w:val="20"/>
                <w:lang w:val="en-US" w:eastAsia="pt-BR"/>
              </w:rPr>
            </w:pPr>
          </w:p>
          <w:p w14:paraId="116619E1" w14:textId="34A63D4A" w:rsidR="00D86798" w:rsidRDefault="00D86798" w:rsidP="00D8679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(ref. Parágrafo </w:t>
            </w:r>
            <w:r w:rsidR="009E1C5C">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 xml:space="preserve"> (</w:t>
            </w:r>
            <w:r w:rsidR="009E1C5C">
              <w:rPr>
                <w:rFonts w:ascii="Calibri" w:eastAsia="Times New Roman" w:hAnsi="Calibri" w:cs="Arial"/>
                <w:b/>
                <w:bCs/>
                <w:color w:val="000000"/>
                <w:sz w:val="20"/>
                <w:szCs w:val="20"/>
                <w:lang w:eastAsia="pt-BR"/>
              </w:rPr>
              <w:t>4</w:t>
            </w:r>
            <w:r>
              <w:rPr>
                <w:rFonts w:ascii="Calibri" w:eastAsia="Times New Roman" w:hAnsi="Calibri" w:cs="Arial"/>
                <w:b/>
                <w:bCs/>
                <w:color w:val="000000"/>
                <w:sz w:val="20"/>
                <w:szCs w:val="20"/>
                <w:lang w:eastAsia="pt-BR"/>
              </w:rPr>
              <w:t>))</w:t>
            </w:r>
          </w:p>
          <w:p w14:paraId="14FB92F3" w14:textId="620800E9" w:rsidR="00D86798" w:rsidRDefault="00D86798" w:rsidP="00D8679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(ref. Paragraph </w:t>
            </w:r>
            <w:r w:rsidR="009E1C5C">
              <w:rPr>
                <w:rFonts w:ascii="Calibri" w:eastAsia="Times New Roman" w:hAnsi="Calibri" w:cs="Arial"/>
                <w:i/>
                <w:iCs/>
                <w:color w:val="000000"/>
                <w:sz w:val="20"/>
                <w:szCs w:val="20"/>
                <w:lang w:eastAsia="pt-BR"/>
              </w:rPr>
              <w:t>E</w:t>
            </w:r>
            <w:r>
              <w:rPr>
                <w:rFonts w:ascii="Calibri" w:eastAsia="Times New Roman" w:hAnsi="Calibri" w:cs="Arial"/>
                <w:i/>
                <w:iCs/>
                <w:color w:val="000000"/>
                <w:sz w:val="20"/>
                <w:szCs w:val="20"/>
                <w:lang w:eastAsia="pt-BR"/>
              </w:rPr>
              <w:t xml:space="preserve"> (</w:t>
            </w:r>
            <w:r w:rsidR="009E1C5C">
              <w:rPr>
                <w:rFonts w:ascii="Calibri" w:eastAsia="Times New Roman" w:hAnsi="Calibri" w:cs="Arial"/>
                <w:i/>
                <w:iCs/>
                <w:color w:val="000000"/>
                <w:sz w:val="20"/>
                <w:szCs w:val="20"/>
                <w:lang w:eastAsia="pt-BR"/>
              </w:rPr>
              <w:t>4</w:t>
            </w:r>
            <w:r>
              <w:rPr>
                <w:rFonts w:ascii="Calibri" w:eastAsia="Times New Roman" w:hAnsi="Calibri" w:cs="Arial"/>
                <w:i/>
                <w:iCs/>
                <w:color w:val="000000"/>
                <w:sz w:val="20"/>
                <w:szCs w:val="20"/>
                <w:lang w:eastAsia="pt-BR"/>
              </w:rPr>
              <w:t>))</w:t>
            </w:r>
          </w:p>
          <w:p w14:paraId="12412F53" w14:textId="77777777" w:rsidR="00D86798" w:rsidRDefault="00D86798" w:rsidP="00D86798">
            <w:pPr>
              <w:jc w:val="both"/>
              <w:rPr>
                <w:rFonts w:ascii="Calibri" w:eastAsia="Times New Roman" w:hAnsi="Calibri" w:cs="Arial"/>
                <w:b/>
                <w:bCs/>
                <w:color w:val="000000"/>
                <w:sz w:val="20"/>
                <w:szCs w:val="20"/>
                <w:highlight w:val="yellow"/>
                <w:lang w:eastAsia="pt-BR"/>
              </w:rPr>
            </w:pPr>
          </w:p>
          <w:p w14:paraId="69C13BB9" w14:textId="4CC92EE4" w:rsidR="00D86798" w:rsidRPr="00D854B0" w:rsidRDefault="00D86798" w:rsidP="00D86798">
            <w:pPr>
              <w:jc w:val="both"/>
              <w:rPr>
                <w:rFonts w:ascii="Calibri" w:eastAsia="Times New Roman" w:hAnsi="Calibri" w:cs="Arial"/>
                <w:b/>
                <w:bCs/>
                <w:color w:val="000000"/>
                <w:sz w:val="20"/>
                <w:szCs w:val="20"/>
                <w:lang w:eastAsia="pt-BR"/>
              </w:rPr>
            </w:pPr>
            <w:r w:rsidRPr="00D854B0">
              <w:rPr>
                <w:rFonts w:ascii="Calibri" w:eastAsia="Times New Roman" w:hAnsi="Calibri" w:cs="Arial"/>
                <w:b/>
                <w:bCs/>
                <w:color w:val="000000"/>
                <w:sz w:val="20"/>
                <w:szCs w:val="20"/>
                <w:lang w:eastAsia="pt-BR"/>
              </w:rPr>
              <w:t xml:space="preserve">Calcule a dimensão do </w:t>
            </w:r>
            <w:r w:rsidR="00D854B0" w:rsidRPr="00D854B0">
              <w:rPr>
                <w:rFonts w:ascii="Calibri" w:eastAsia="Times New Roman" w:hAnsi="Calibri" w:cs="Arial"/>
                <w:b/>
                <w:bCs/>
                <w:color w:val="000000"/>
                <w:sz w:val="20"/>
                <w:szCs w:val="20"/>
                <w:lang w:eastAsia="pt-BR"/>
              </w:rPr>
              <w:t>Diâmetro Interno do LP Turbine Shroud</w:t>
            </w:r>
            <w:r w:rsidRPr="00D854B0">
              <w:rPr>
                <w:rFonts w:ascii="Calibri" w:eastAsia="Times New Roman" w:hAnsi="Calibri" w:cs="Arial"/>
                <w:b/>
                <w:bCs/>
                <w:color w:val="000000"/>
                <w:sz w:val="20"/>
                <w:szCs w:val="20"/>
                <w:lang w:eastAsia="pt-BR"/>
              </w:rPr>
              <w:t xml:space="preserve"> com a fórmula a seguir:</w:t>
            </w:r>
          </w:p>
          <w:p w14:paraId="351D075E" w14:textId="18207268" w:rsidR="00D86798" w:rsidRPr="00D854B0" w:rsidRDefault="00D86798" w:rsidP="00D86798">
            <w:pPr>
              <w:jc w:val="both"/>
              <w:rPr>
                <w:rFonts w:ascii="Calibri" w:eastAsia="Times New Roman" w:hAnsi="Calibri" w:cs="Arial"/>
                <w:i/>
                <w:iCs/>
                <w:color w:val="000000"/>
                <w:sz w:val="20"/>
                <w:szCs w:val="20"/>
                <w:lang w:val="en-US" w:eastAsia="pt-BR"/>
              </w:rPr>
            </w:pPr>
            <w:r w:rsidRPr="00D854B0">
              <w:rPr>
                <w:rFonts w:ascii="Calibri" w:eastAsia="Times New Roman" w:hAnsi="Calibri" w:cs="Arial"/>
                <w:i/>
                <w:iCs/>
                <w:color w:val="000000"/>
                <w:sz w:val="20"/>
                <w:szCs w:val="20"/>
                <w:lang w:val="en-US" w:eastAsia="pt-BR"/>
              </w:rPr>
              <w:t>(</w:t>
            </w:r>
            <w:r w:rsidR="00D854B0" w:rsidRPr="00D854B0">
              <w:rPr>
                <w:rFonts w:ascii="Calibri" w:eastAsia="Times New Roman" w:hAnsi="Calibri" w:cs="Arial"/>
                <w:i/>
                <w:iCs/>
                <w:color w:val="000000"/>
                <w:sz w:val="20"/>
                <w:szCs w:val="20"/>
                <w:lang w:val="en-US" w:eastAsia="pt-BR"/>
              </w:rPr>
              <w:t>Calculate the Inner Diameter of the LP Turbine Shroud using the following formula:)</w:t>
            </w:r>
          </w:p>
          <w:p w14:paraId="35B06EDA" w14:textId="77777777" w:rsidR="00D86798" w:rsidRDefault="00D86798" w:rsidP="00D86798">
            <w:pPr>
              <w:jc w:val="both"/>
              <w:rPr>
                <w:rFonts w:ascii="Calibri" w:eastAsia="Times New Roman" w:hAnsi="Calibri" w:cs="Arial"/>
                <w:b/>
                <w:bCs/>
                <w:color w:val="000000"/>
                <w:sz w:val="20"/>
                <w:szCs w:val="20"/>
                <w:lang w:val="en-US" w:eastAsia="pt-BR"/>
              </w:rPr>
            </w:pPr>
          </w:p>
          <w:p w14:paraId="4C996288" w14:textId="2644F9BA" w:rsidR="00D86798" w:rsidRDefault="00D86798" w:rsidP="00D8679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Diâmetro Intern</w:t>
            </w:r>
            <w:r w:rsidR="009E1C5C">
              <w:rPr>
                <w:rFonts w:ascii="Calibri" w:eastAsia="Times New Roman" w:hAnsi="Calibri" w:cs="Arial"/>
                <w:b/>
                <w:bCs/>
                <w:color w:val="000000"/>
                <w:sz w:val="20"/>
                <w:szCs w:val="20"/>
                <w:lang w:eastAsia="pt-BR"/>
              </w:rPr>
              <w:t>o do LP Turbine Shroud</w:t>
            </w:r>
            <w:r>
              <w:rPr>
                <w:rFonts w:ascii="Calibri" w:eastAsia="Times New Roman" w:hAnsi="Calibri" w:cs="Arial"/>
                <w:b/>
                <w:bCs/>
                <w:color w:val="000000"/>
                <w:sz w:val="20"/>
                <w:szCs w:val="20"/>
                <w:lang w:eastAsia="pt-BR"/>
              </w:rPr>
              <w:t xml:space="preserve"> = Diâmetro Externo d</w:t>
            </w:r>
            <w:r w:rsidR="009E1C5C">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 xml:space="preserve"> </w:t>
            </w:r>
            <w:r w:rsidR="009E1C5C">
              <w:rPr>
                <w:rFonts w:ascii="Calibri" w:eastAsia="Times New Roman" w:hAnsi="Calibri" w:cs="Arial"/>
                <w:b/>
                <w:bCs/>
                <w:color w:val="000000"/>
                <w:sz w:val="20"/>
                <w:szCs w:val="20"/>
                <w:lang w:eastAsia="pt-BR"/>
              </w:rPr>
              <w:t>LPT</w:t>
            </w:r>
            <w:r>
              <w:rPr>
                <w:rFonts w:ascii="Calibri" w:eastAsia="Times New Roman" w:hAnsi="Calibri" w:cs="Arial"/>
                <w:b/>
                <w:bCs/>
                <w:color w:val="000000"/>
                <w:sz w:val="20"/>
                <w:szCs w:val="20"/>
                <w:lang w:eastAsia="pt-BR"/>
              </w:rPr>
              <w:t xml:space="preserve"> + </w:t>
            </w:r>
            <w:r w:rsidR="009E1C5C" w:rsidRPr="009E1C5C">
              <w:rPr>
                <w:rFonts w:ascii="Calibri" w:eastAsia="Times New Roman" w:hAnsi="Calibri" w:cs="Arial"/>
                <w:b/>
                <w:bCs/>
                <w:color w:val="000000"/>
                <w:sz w:val="20"/>
                <w:szCs w:val="20"/>
                <w:lang w:eastAsia="pt-BR"/>
              </w:rPr>
              <w:t>(2</w:t>
            </w:r>
            <w:r w:rsidR="009E1C5C">
              <w:rPr>
                <w:rFonts w:ascii="Calibri" w:eastAsia="Times New Roman" w:hAnsi="Calibri" w:cs="Arial"/>
                <w:b/>
                <w:bCs/>
                <w:color w:val="000000"/>
                <w:sz w:val="20"/>
                <w:szCs w:val="20"/>
                <w:lang w:eastAsia="pt-BR"/>
              </w:rPr>
              <w:t xml:space="preserve"> </w:t>
            </w:r>
            <w:r w:rsidR="009E1C5C" w:rsidRPr="009E1C5C">
              <w:rPr>
                <w:rFonts w:ascii="Calibri" w:eastAsia="Times New Roman" w:hAnsi="Calibri" w:cs="Arial"/>
                <w:b/>
                <w:bCs/>
                <w:color w:val="000000"/>
                <w:sz w:val="20"/>
                <w:szCs w:val="20"/>
                <w:lang w:eastAsia="pt-BR"/>
              </w:rPr>
              <w:t>×</w:t>
            </w:r>
            <w:r w:rsidR="009E1C5C">
              <w:rPr>
                <w:rFonts w:ascii="Calibri" w:eastAsia="Times New Roman" w:hAnsi="Calibri" w:cs="Arial"/>
                <w:b/>
                <w:bCs/>
                <w:color w:val="000000"/>
                <w:sz w:val="20"/>
                <w:szCs w:val="20"/>
                <w:lang w:eastAsia="pt-BR"/>
              </w:rPr>
              <w:t xml:space="preserve"> </w:t>
            </w:r>
            <w:r w:rsidR="009E1C5C" w:rsidRPr="009E1C5C">
              <w:rPr>
                <w:rFonts w:ascii="Calibri" w:eastAsia="Times New Roman" w:hAnsi="Calibri" w:cs="Arial"/>
                <w:b/>
                <w:bCs/>
                <w:color w:val="000000"/>
                <w:sz w:val="20"/>
                <w:szCs w:val="20"/>
                <w:lang w:eastAsia="pt-BR"/>
              </w:rPr>
              <w:t>folga mínima de ponta)</w:t>
            </w:r>
            <w:r>
              <w:rPr>
                <w:rFonts w:ascii="Calibri" w:eastAsia="Times New Roman" w:hAnsi="Calibri" w:cs="Arial"/>
                <w:b/>
                <w:bCs/>
                <w:color w:val="000000"/>
                <w:sz w:val="20"/>
                <w:szCs w:val="20"/>
                <w:lang w:eastAsia="pt-BR"/>
              </w:rPr>
              <w:t>.</w:t>
            </w:r>
          </w:p>
          <w:p w14:paraId="3365E43B" w14:textId="5F2E9A6F" w:rsidR="00D86798" w:rsidRDefault="009E1C5C" w:rsidP="00D8679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(Inner</w:t>
            </w:r>
            <w:r w:rsidRPr="009E1C5C">
              <w:rPr>
                <w:rFonts w:ascii="Calibri" w:eastAsia="Times New Roman" w:hAnsi="Calibri" w:cs="Arial"/>
                <w:i/>
                <w:iCs/>
                <w:color w:val="000000"/>
                <w:sz w:val="20"/>
                <w:szCs w:val="20"/>
                <w:lang w:val="en-US" w:eastAsia="pt-BR"/>
              </w:rPr>
              <w:t xml:space="preserve"> Diameter</w:t>
            </w:r>
            <w:r>
              <w:rPr>
                <w:rFonts w:ascii="Calibri" w:eastAsia="Times New Roman" w:hAnsi="Calibri" w:cs="Arial"/>
                <w:i/>
                <w:iCs/>
                <w:color w:val="000000"/>
                <w:sz w:val="20"/>
                <w:szCs w:val="20"/>
                <w:lang w:val="en-US" w:eastAsia="pt-BR"/>
              </w:rPr>
              <w:t xml:space="preserve"> of the </w:t>
            </w:r>
            <w:r w:rsidRPr="009E1C5C">
              <w:rPr>
                <w:rFonts w:ascii="Calibri" w:eastAsia="Times New Roman" w:hAnsi="Calibri" w:cs="Arial"/>
                <w:i/>
                <w:iCs/>
                <w:color w:val="000000"/>
                <w:sz w:val="20"/>
                <w:szCs w:val="20"/>
                <w:lang w:val="en-US" w:eastAsia="pt-BR"/>
              </w:rPr>
              <w:t>LP Turbine Shroud</w:t>
            </w:r>
            <w:r>
              <w:rPr>
                <w:rFonts w:ascii="Calibri" w:eastAsia="Times New Roman" w:hAnsi="Calibri" w:cs="Arial"/>
                <w:i/>
                <w:iCs/>
                <w:color w:val="000000"/>
                <w:sz w:val="20"/>
                <w:szCs w:val="20"/>
                <w:lang w:val="en-US" w:eastAsia="pt-BR"/>
              </w:rPr>
              <w:t xml:space="preserve"> </w:t>
            </w:r>
            <w:r w:rsidRPr="009E1C5C">
              <w:rPr>
                <w:rFonts w:ascii="Calibri" w:eastAsia="Times New Roman" w:hAnsi="Calibri" w:cs="Arial"/>
                <w:i/>
                <w:iCs/>
                <w:color w:val="000000"/>
                <w:sz w:val="20"/>
                <w:szCs w:val="20"/>
                <w:lang w:val="en-US" w:eastAsia="pt-BR"/>
              </w:rPr>
              <w:t>= Outer Diameter of the LPT + (2 × minimum tip clearance).</w:t>
            </w:r>
            <w:r w:rsidR="00D86798">
              <w:rPr>
                <w:rFonts w:ascii="Calibri" w:eastAsia="Times New Roman" w:hAnsi="Calibri" w:cs="Arial"/>
                <w:i/>
                <w:iCs/>
                <w:color w:val="000000"/>
                <w:sz w:val="20"/>
                <w:szCs w:val="20"/>
                <w:lang w:val="en-US" w:eastAsia="pt-BR"/>
              </w:rPr>
              <w:t>)</w:t>
            </w:r>
          </w:p>
          <w:p w14:paraId="66F189B1" w14:textId="77777777" w:rsidR="00D86798" w:rsidRDefault="00D86798" w:rsidP="00D86798">
            <w:pPr>
              <w:jc w:val="both"/>
              <w:rPr>
                <w:rFonts w:ascii="Calibri" w:eastAsia="Times New Roman" w:hAnsi="Calibri" w:cs="Arial"/>
                <w:b/>
                <w:bCs/>
                <w:color w:val="000000"/>
                <w:sz w:val="20"/>
                <w:szCs w:val="20"/>
                <w:highlight w:val="yellow"/>
                <w:lang w:val="en-US" w:eastAsia="pt-BR"/>
              </w:rPr>
            </w:pPr>
          </w:p>
          <w:p w14:paraId="5B3C3878" w14:textId="5BD98A7C" w:rsidR="00D86798" w:rsidRPr="00D854B0" w:rsidRDefault="00D86798" w:rsidP="00D86798">
            <w:pPr>
              <w:jc w:val="both"/>
              <w:rPr>
                <w:rFonts w:ascii="Calibri" w:eastAsia="Times New Roman" w:hAnsi="Calibri" w:cs="Arial"/>
                <w:b/>
                <w:bCs/>
                <w:color w:val="000000"/>
                <w:sz w:val="20"/>
                <w:szCs w:val="20"/>
                <w:lang w:val="en-US" w:eastAsia="pt-BR"/>
              </w:rPr>
            </w:pPr>
            <w:r w:rsidRPr="00594424">
              <w:rPr>
                <w:rFonts w:ascii="Calibri" w:eastAsia="Times New Roman" w:hAnsi="Calibri" w:cs="Arial"/>
                <w:b/>
                <w:bCs/>
                <w:color w:val="000000"/>
                <w:sz w:val="20"/>
                <w:szCs w:val="20"/>
                <w:lang w:eastAsia="pt-BR"/>
              </w:rPr>
              <w:t xml:space="preserve">Qual a dimensão </w:t>
            </w:r>
            <w:r w:rsidR="009E1C5C" w:rsidRPr="00594424">
              <w:rPr>
                <w:rFonts w:ascii="Calibri" w:eastAsia="Times New Roman" w:hAnsi="Calibri" w:cs="Arial"/>
                <w:b/>
                <w:bCs/>
                <w:color w:val="000000"/>
                <w:sz w:val="20"/>
                <w:szCs w:val="20"/>
                <w:lang w:eastAsia="pt-BR"/>
              </w:rPr>
              <w:t>Diâmetro Externo da LPT</w:t>
            </w:r>
            <w:r w:rsidRPr="00594424">
              <w:rPr>
                <w:rFonts w:ascii="Calibri" w:eastAsia="Times New Roman" w:hAnsi="Calibri" w:cs="Arial"/>
                <w:b/>
                <w:bCs/>
                <w:color w:val="000000"/>
                <w:sz w:val="20"/>
                <w:szCs w:val="20"/>
                <w:lang w:eastAsia="pt-BR"/>
              </w:rPr>
              <w:t>? (ATA 72-5</w:t>
            </w:r>
            <w:r w:rsidR="00D854B0" w:rsidRPr="00594424">
              <w:rPr>
                <w:rFonts w:ascii="Calibri" w:eastAsia="Times New Roman" w:hAnsi="Calibri" w:cs="Arial"/>
                <w:b/>
                <w:bCs/>
                <w:color w:val="000000"/>
                <w:sz w:val="20"/>
                <w:szCs w:val="20"/>
                <w:lang w:eastAsia="pt-BR"/>
              </w:rPr>
              <w:t>0</w:t>
            </w:r>
            <w:r w:rsidRPr="00594424">
              <w:rPr>
                <w:rFonts w:ascii="Calibri" w:eastAsia="Times New Roman" w:hAnsi="Calibri" w:cs="Arial"/>
                <w:b/>
                <w:bCs/>
                <w:color w:val="000000"/>
                <w:sz w:val="20"/>
                <w:szCs w:val="20"/>
                <w:lang w:eastAsia="pt-BR"/>
              </w:rPr>
              <w:t>-1</w:t>
            </w:r>
            <w:r w:rsidR="00D854B0" w:rsidRPr="00594424">
              <w:rPr>
                <w:rFonts w:ascii="Calibri" w:eastAsia="Times New Roman" w:hAnsi="Calibri" w:cs="Arial"/>
                <w:b/>
                <w:bCs/>
                <w:color w:val="000000"/>
                <w:sz w:val="20"/>
                <w:szCs w:val="20"/>
                <w:lang w:eastAsia="pt-BR"/>
              </w:rPr>
              <w:t>0</w:t>
            </w:r>
            <w:r w:rsidRPr="00594424">
              <w:rPr>
                <w:rFonts w:ascii="Calibri" w:eastAsia="Times New Roman" w:hAnsi="Calibri" w:cs="Arial"/>
                <w:b/>
                <w:bCs/>
                <w:color w:val="000000"/>
                <w:sz w:val="20"/>
                <w:szCs w:val="20"/>
                <w:lang w:eastAsia="pt-BR"/>
              </w:rPr>
              <w:t xml:space="preserve"> - </w:t>
            </w:r>
            <w:r w:rsidR="00D854B0" w:rsidRPr="00594424">
              <w:rPr>
                <w:rFonts w:ascii="Calibri" w:eastAsia="Times New Roman" w:hAnsi="Calibri" w:cs="Arial"/>
                <w:b/>
                <w:bCs/>
                <w:color w:val="000000"/>
                <w:sz w:val="20"/>
                <w:szCs w:val="20"/>
                <w:lang w:eastAsia="pt-BR"/>
              </w:rPr>
              <w:t>Subassembly-2</w:t>
            </w:r>
            <w:r w:rsidR="00594424" w:rsidRPr="00594424">
              <w:rPr>
                <w:rFonts w:ascii="Calibri" w:eastAsia="Times New Roman" w:hAnsi="Calibri" w:cs="Arial"/>
                <w:b/>
                <w:bCs/>
                <w:color w:val="000000"/>
                <w:sz w:val="20"/>
                <w:szCs w:val="20"/>
                <w:lang w:eastAsia="pt-BR"/>
              </w:rPr>
              <w:t xml:space="preserve"> </w:t>
            </w:r>
            <w:r w:rsidR="00D854B0" w:rsidRPr="00594424">
              <w:rPr>
                <w:rFonts w:ascii="Calibri" w:eastAsia="Times New Roman" w:hAnsi="Calibri" w:cs="Arial"/>
                <w:b/>
                <w:bCs/>
                <w:color w:val="000000"/>
                <w:sz w:val="20"/>
                <w:szCs w:val="20"/>
                <w:lang w:eastAsia="pt-BR"/>
              </w:rPr>
              <w:t>(PW118A, PW118B) - 6. Low Pressure Turbine Disk - Assembly</w:t>
            </w:r>
            <w:r w:rsidRPr="00594424">
              <w:rPr>
                <w:rFonts w:ascii="Calibri" w:eastAsia="Times New Roman" w:hAnsi="Calibri" w:cs="Arial"/>
                <w:b/>
                <w:bCs/>
                <w:color w:val="000000"/>
                <w:sz w:val="20"/>
                <w:szCs w:val="20"/>
                <w:lang w:eastAsia="pt-BR"/>
              </w:rPr>
              <w:t>)</w:t>
            </w:r>
            <w:r w:rsidR="00D854B0" w:rsidRPr="00594424">
              <w:rPr>
                <w:rFonts w:ascii="Calibri" w:eastAsia="Times New Roman" w:hAnsi="Calibri" w:cs="Arial"/>
                <w:b/>
                <w:bCs/>
                <w:color w:val="000000"/>
                <w:sz w:val="20"/>
                <w:szCs w:val="20"/>
                <w:lang w:eastAsia="pt-BR"/>
              </w:rPr>
              <w:t xml:space="preserve"> - F. </w:t>
            </w:r>
            <w:r w:rsidR="00594424" w:rsidRPr="00594424">
              <w:rPr>
                <w:rFonts w:ascii="Calibri" w:eastAsia="Times New Roman" w:hAnsi="Calibri" w:cs="Arial"/>
                <w:b/>
                <w:bCs/>
                <w:color w:val="000000"/>
                <w:sz w:val="20"/>
                <w:szCs w:val="20"/>
                <w:lang w:eastAsia="pt-BR"/>
              </w:rPr>
              <w:t xml:space="preserve">Verificação da Protrusão das Pás e Retífica. </w:t>
            </w:r>
            <w:r w:rsidR="00D854B0" w:rsidRPr="00594424">
              <w:rPr>
                <w:rFonts w:ascii="Calibri" w:eastAsia="Times New Roman" w:hAnsi="Calibri" w:cs="Arial"/>
                <w:b/>
                <w:bCs/>
                <w:color w:val="000000"/>
                <w:sz w:val="20"/>
                <w:szCs w:val="20"/>
                <w:lang w:val="en-US" w:eastAsia="pt-BR"/>
              </w:rPr>
              <w:t>(Ref. Fig. 503)</w:t>
            </w:r>
            <w:r w:rsidR="00594424" w:rsidRPr="00594424">
              <w:rPr>
                <w:rFonts w:ascii="Calibri" w:eastAsia="Times New Roman" w:hAnsi="Calibri" w:cs="Arial"/>
                <w:b/>
                <w:bCs/>
                <w:color w:val="000000"/>
                <w:sz w:val="20"/>
                <w:szCs w:val="20"/>
                <w:lang w:val="en-US" w:eastAsia="pt-BR"/>
              </w:rPr>
              <w:t>)</w:t>
            </w:r>
            <w:r w:rsidRPr="00594424">
              <w:rPr>
                <w:rFonts w:ascii="Calibri" w:eastAsia="Times New Roman" w:hAnsi="Calibri" w:cs="Arial"/>
                <w:b/>
                <w:bCs/>
                <w:color w:val="000000"/>
                <w:sz w:val="20"/>
                <w:szCs w:val="20"/>
                <w:lang w:val="en-US" w:eastAsia="pt-BR"/>
              </w:rPr>
              <w:t>:</w:t>
            </w:r>
          </w:p>
          <w:p w14:paraId="304F4663" w14:textId="77777777" w:rsidR="00D86798" w:rsidRPr="000B6E79" w:rsidRDefault="00D86798" w:rsidP="00D86798">
            <w:pPr>
              <w:jc w:val="both"/>
              <w:rPr>
                <w:rFonts w:ascii="Calibri" w:eastAsia="Times New Roman" w:hAnsi="Calibri" w:cs="Arial"/>
                <w:b/>
                <w:bCs/>
                <w:color w:val="000000"/>
                <w:sz w:val="20"/>
                <w:szCs w:val="20"/>
                <w:lang w:val="en-US" w:eastAsia="pt-BR"/>
              </w:rPr>
            </w:pPr>
            <w:r w:rsidRPr="000B6E79">
              <w:rPr>
                <w:rFonts w:ascii="Calibri" w:eastAsia="Times New Roman" w:hAnsi="Calibri" w:cs="Arial"/>
                <w:b/>
                <w:bCs/>
                <w:color w:val="000000"/>
                <w:sz w:val="20"/>
                <w:szCs w:val="20"/>
                <w:lang w:val="en-US" w:eastAsia="pt-BR"/>
              </w:rPr>
              <w:t xml:space="preserve">________________ </w:t>
            </w:r>
          </w:p>
          <w:p w14:paraId="6C4C01EE" w14:textId="5227C531" w:rsidR="00D86798" w:rsidRDefault="00D86798" w:rsidP="00D86798">
            <w:pPr>
              <w:jc w:val="both"/>
              <w:rPr>
                <w:rFonts w:ascii="Calibri" w:eastAsia="Times New Roman" w:hAnsi="Calibri" w:cs="Arial"/>
                <w:i/>
                <w:iCs/>
                <w:color w:val="000000"/>
                <w:sz w:val="20"/>
                <w:szCs w:val="20"/>
                <w:lang w:eastAsia="pt-BR"/>
              </w:rPr>
            </w:pPr>
            <w:r w:rsidRPr="000B6E79">
              <w:rPr>
                <w:rFonts w:ascii="Calibri" w:eastAsia="Times New Roman" w:hAnsi="Calibri" w:cs="Arial"/>
                <w:i/>
                <w:iCs/>
                <w:color w:val="000000"/>
                <w:sz w:val="20"/>
                <w:szCs w:val="20"/>
                <w:lang w:val="en-US" w:eastAsia="pt-BR"/>
              </w:rPr>
              <w:t>(</w:t>
            </w:r>
            <w:r w:rsidR="000B6E79" w:rsidRPr="000B6E79">
              <w:rPr>
                <w:rFonts w:ascii="Calibri" w:eastAsia="Times New Roman" w:hAnsi="Calibri" w:cs="Arial"/>
                <w:i/>
                <w:iCs/>
                <w:color w:val="000000"/>
                <w:sz w:val="20"/>
                <w:szCs w:val="20"/>
                <w:lang w:val="en-US" w:eastAsia="pt-BR"/>
              </w:rPr>
              <w:t xml:space="preserve">What is the dimension of the LPT Outside Diameter? (ATA 72-50-10 - Subassembly-2 (PW118A, PW118B) - 6. Low Pressure Turbine Disk - Assembly) - F. Blade Protrusion Check and Grinding. </w:t>
            </w:r>
            <w:r w:rsidR="000B6E79" w:rsidRPr="000B6E79">
              <w:rPr>
                <w:rFonts w:ascii="Calibri" w:eastAsia="Times New Roman" w:hAnsi="Calibri" w:cs="Arial"/>
                <w:i/>
                <w:iCs/>
                <w:color w:val="000000"/>
                <w:sz w:val="20"/>
                <w:szCs w:val="20"/>
                <w:lang w:eastAsia="pt-BR"/>
              </w:rPr>
              <w:t>(Ref. Fig. 503)):)</w:t>
            </w:r>
          </w:p>
          <w:p w14:paraId="3AF2E99E" w14:textId="77777777" w:rsidR="00D86798" w:rsidRDefault="00D86798" w:rsidP="00D86798">
            <w:pPr>
              <w:jc w:val="both"/>
              <w:rPr>
                <w:rFonts w:ascii="Calibri" w:eastAsia="Times New Roman" w:hAnsi="Calibri" w:cs="Arial"/>
                <w:i/>
                <w:iCs/>
                <w:color w:val="000000"/>
                <w:sz w:val="20"/>
                <w:szCs w:val="20"/>
                <w:lang w:eastAsia="pt-BR"/>
              </w:rPr>
            </w:pPr>
          </w:p>
          <w:p w14:paraId="13F92A71" w14:textId="77777777" w:rsidR="00D86798" w:rsidRDefault="00D86798" w:rsidP="00D8679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laudo de medições dimensionais: ________________ </w:t>
            </w:r>
          </w:p>
          <w:p w14:paraId="58DDF4EF" w14:textId="77777777" w:rsidR="00D86798" w:rsidRDefault="00D86798" w:rsidP="00D8679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(Dimensional measurement report number:)</w:t>
            </w:r>
          </w:p>
          <w:p w14:paraId="560A6464" w14:textId="77777777" w:rsidR="00D86798" w:rsidRDefault="00D86798" w:rsidP="00D86798">
            <w:pPr>
              <w:jc w:val="both"/>
              <w:rPr>
                <w:rFonts w:ascii="Calibri" w:eastAsia="Times New Roman" w:hAnsi="Calibri" w:cs="Arial"/>
                <w:i/>
                <w:iCs/>
                <w:color w:val="000000"/>
                <w:sz w:val="20"/>
                <w:szCs w:val="20"/>
                <w:lang w:eastAsia="pt-BR"/>
              </w:rPr>
            </w:pPr>
          </w:p>
          <w:p w14:paraId="67BA3BEC" w14:textId="77777777" w:rsidR="00D86798" w:rsidRDefault="00D86798" w:rsidP="00D8679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Qual a dimensão da folga mínima? </w:t>
            </w:r>
            <w:r>
              <w:rPr>
                <w:rFonts w:ascii="Calibri" w:eastAsia="Times New Roman" w:hAnsi="Calibri" w:cs="Arial"/>
                <w:b/>
                <w:bCs/>
                <w:color w:val="000000"/>
                <w:sz w:val="20"/>
                <w:szCs w:val="20"/>
                <w:lang w:val="en-US" w:eastAsia="pt-BR"/>
              </w:rPr>
              <w:t>_________________</w:t>
            </w:r>
          </w:p>
          <w:p w14:paraId="6E99C6A4" w14:textId="77777777" w:rsidR="00D86798" w:rsidRDefault="00D86798" w:rsidP="00D8679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(Dimensional measurement report number:)</w:t>
            </w:r>
          </w:p>
          <w:p w14:paraId="1C666FBA" w14:textId="77777777" w:rsidR="00D86798" w:rsidRDefault="00D86798" w:rsidP="00D86798">
            <w:pPr>
              <w:jc w:val="both"/>
              <w:rPr>
                <w:rFonts w:ascii="Calibri" w:eastAsia="Times New Roman" w:hAnsi="Calibri" w:cs="Arial"/>
                <w:i/>
                <w:iCs/>
                <w:color w:val="000000"/>
                <w:sz w:val="20"/>
                <w:szCs w:val="20"/>
                <w:lang w:val="en-US" w:eastAsia="pt-BR"/>
              </w:rPr>
            </w:pPr>
          </w:p>
          <w:p w14:paraId="20D8E6A6" w14:textId="77777777" w:rsidR="00D86798" w:rsidRPr="00D86798" w:rsidRDefault="00D86798" w:rsidP="00D86798">
            <w:pPr>
              <w:jc w:val="both"/>
              <w:rPr>
                <w:rFonts w:ascii="Calibri" w:eastAsia="Times New Roman" w:hAnsi="Calibri" w:cs="Arial"/>
                <w:b/>
                <w:bCs/>
                <w:color w:val="000000"/>
                <w:sz w:val="20"/>
                <w:szCs w:val="20"/>
                <w:lang w:val="en-US" w:eastAsia="pt-BR"/>
              </w:rPr>
            </w:pPr>
            <w:r w:rsidRPr="00D86798">
              <w:rPr>
                <w:rFonts w:ascii="Calibri" w:eastAsia="Times New Roman" w:hAnsi="Calibri" w:cs="Arial"/>
                <w:b/>
                <w:bCs/>
                <w:color w:val="000000"/>
                <w:sz w:val="20"/>
                <w:szCs w:val="20"/>
                <w:lang w:val="en-US" w:eastAsia="pt-BR"/>
              </w:rPr>
              <w:t>F&amp;C Nº __________</w:t>
            </w:r>
          </w:p>
          <w:p w14:paraId="3C152AFF" w14:textId="77777777" w:rsidR="00D86798" w:rsidRDefault="00D86798" w:rsidP="00D8679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(F&amp;C Nº)</w:t>
            </w:r>
          </w:p>
          <w:p w14:paraId="131F576D" w14:textId="77777777" w:rsidR="00D86798" w:rsidRDefault="00D86798" w:rsidP="00D86798">
            <w:pPr>
              <w:jc w:val="both"/>
              <w:rPr>
                <w:rFonts w:ascii="Calibri" w:eastAsia="Times New Roman" w:hAnsi="Calibri" w:cs="Arial"/>
                <w:b/>
                <w:bCs/>
                <w:color w:val="000000"/>
                <w:sz w:val="20"/>
                <w:szCs w:val="20"/>
                <w:highlight w:val="yellow"/>
                <w:lang w:eastAsia="pt-BR"/>
              </w:rPr>
            </w:pPr>
          </w:p>
          <w:p w14:paraId="34699B75" w14:textId="1AA841C0" w:rsidR="00D86798" w:rsidRDefault="00D86798" w:rsidP="00D8679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DIMENSÃO DO </w:t>
            </w:r>
            <w:r w:rsidR="009E1C5C">
              <w:rPr>
                <w:rFonts w:ascii="Calibri" w:eastAsia="Times New Roman" w:hAnsi="Calibri" w:cs="Arial"/>
                <w:b/>
                <w:bCs/>
                <w:color w:val="000000"/>
                <w:sz w:val="20"/>
                <w:szCs w:val="20"/>
                <w:lang w:eastAsia="pt-BR"/>
              </w:rPr>
              <w:t>DIÂMETRO INTERNO DO LP TURBINE SHROUD:</w:t>
            </w:r>
          </w:p>
          <w:p w14:paraId="527DAD72" w14:textId="77777777" w:rsidR="00D86798" w:rsidRDefault="00D86798" w:rsidP="00D86798">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___________________</w:t>
            </w:r>
          </w:p>
          <w:p w14:paraId="3A73D55E" w14:textId="30EDC8BC" w:rsidR="00D86798" w:rsidRDefault="00D86798" w:rsidP="00D86798">
            <w:pPr>
              <w:jc w:val="both"/>
              <w:rPr>
                <w:rFonts w:ascii="Calibri" w:eastAsia="Times New Roman" w:hAnsi="Calibri" w:cs="Arial"/>
                <w:i/>
                <w:iCs/>
                <w:color w:val="000000"/>
                <w:sz w:val="20"/>
                <w:szCs w:val="20"/>
                <w:lang w:val="en-US" w:eastAsia="pt-BR"/>
              </w:rPr>
            </w:pPr>
            <w:r w:rsidRPr="000B6E79">
              <w:rPr>
                <w:rFonts w:ascii="Calibri" w:eastAsia="Times New Roman" w:hAnsi="Calibri" w:cs="Arial"/>
                <w:i/>
                <w:iCs/>
                <w:color w:val="000000"/>
                <w:sz w:val="20"/>
                <w:szCs w:val="20"/>
                <w:lang w:val="en-US" w:eastAsia="pt-BR"/>
              </w:rPr>
              <w:t xml:space="preserve">(DIMENSION OF THE </w:t>
            </w:r>
            <w:r w:rsidR="000B6E79" w:rsidRPr="000B6E79">
              <w:rPr>
                <w:rFonts w:ascii="Calibri" w:eastAsia="Times New Roman" w:hAnsi="Calibri" w:cs="Arial"/>
                <w:i/>
                <w:iCs/>
                <w:color w:val="000000"/>
                <w:sz w:val="20"/>
                <w:szCs w:val="20"/>
                <w:lang w:val="en-US" w:eastAsia="pt-BR"/>
              </w:rPr>
              <w:t>INTERNAL DIAMETER OF THE LP TURBINE SHROUD:</w:t>
            </w:r>
            <w:r w:rsidRPr="000B6E79">
              <w:rPr>
                <w:rFonts w:ascii="Calibri" w:eastAsia="Times New Roman" w:hAnsi="Calibri" w:cs="Arial"/>
                <w:i/>
                <w:iCs/>
                <w:color w:val="000000"/>
                <w:sz w:val="20"/>
                <w:szCs w:val="20"/>
                <w:lang w:val="en-US" w:eastAsia="pt-BR"/>
              </w:rPr>
              <w:t>)</w:t>
            </w:r>
          </w:p>
          <w:p w14:paraId="08CD40A8" w14:textId="77777777" w:rsidR="00D86798" w:rsidRDefault="00D86798" w:rsidP="00D86798">
            <w:pPr>
              <w:jc w:val="both"/>
              <w:rPr>
                <w:rFonts w:ascii="Calibri" w:eastAsia="Times New Roman" w:hAnsi="Calibri" w:cs="Arial"/>
                <w:b/>
                <w:bCs/>
                <w:color w:val="000000"/>
                <w:sz w:val="20"/>
                <w:szCs w:val="20"/>
                <w:lang w:val="en-US" w:eastAsia="pt-BR"/>
              </w:rPr>
            </w:pPr>
          </w:p>
          <w:p w14:paraId="4904C6D7" w14:textId="77777777" w:rsidR="00D86798" w:rsidRPr="00D86798" w:rsidRDefault="00D86798" w:rsidP="00D86798">
            <w:pPr>
              <w:jc w:val="both"/>
              <w:rPr>
                <w:rFonts w:ascii="Calibri" w:eastAsia="Times New Roman" w:hAnsi="Calibri" w:cs="Arial"/>
                <w:b/>
                <w:bCs/>
                <w:color w:val="000000"/>
                <w:sz w:val="20"/>
                <w:szCs w:val="20"/>
                <w:highlight w:val="yellow"/>
                <w:lang w:val="en-US" w:eastAsia="pt-BR"/>
              </w:rPr>
            </w:pPr>
          </w:p>
        </w:tc>
      </w:tr>
      <w:tr w:rsidR="00D86798" w:rsidRPr="0072114F" w14:paraId="6AE5C216" w14:textId="77777777" w:rsidTr="009B3906">
        <w:trPr>
          <w:trHeight w:val="1134"/>
          <w:jc w:val="center"/>
        </w:trPr>
        <w:tc>
          <w:tcPr>
            <w:tcW w:w="704" w:type="dxa"/>
            <w:vAlign w:val="center"/>
          </w:tcPr>
          <w:p w14:paraId="29729EBC" w14:textId="4263BDD2" w:rsidR="00D86798" w:rsidRPr="00D86798" w:rsidRDefault="00D86798" w:rsidP="00D86798">
            <w:pPr>
              <w:rPr>
                <w:rFonts w:ascii="Calibri" w:eastAsia="Times New Roman" w:hAnsi="Calibri" w:cs="Arial"/>
                <w:b/>
                <w:bCs/>
                <w:color w:val="000000"/>
                <w:sz w:val="20"/>
                <w:szCs w:val="20"/>
                <w:lang w:val="en-US" w:eastAsia="pt-BR"/>
              </w:rPr>
            </w:pPr>
            <w:r w:rsidRPr="00D86798">
              <w:rPr>
                <w:rFonts w:ascii="Calibri" w:eastAsia="Times New Roman" w:hAnsi="Calibri" w:cs="Arial"/>
                <w:b/>
                <w:bCs/>
                <w:color w:val="000000"/>
                <w:sz w:val="20"/>
                <w:szCs w:val="20"/>
                <w:lang w:val="en-US" w:eastAsia="pt-BR"/>
              </w:rPr>
              <w:lastRenderedPageBreak/>
              <w:t>06</w:t>
            </w:r>
          </w:p>
        </w:tc>
        <w:sdt>
          <w:sdtPr>
            <w:rPr>
              <w:rFonts w:ascii="Calibri" w:eastAsia="Times New Roman" w:hAnsi="Calibri" w:cs="Arial"/>
              <w:b/>
              <w:bCs/>
              <w:color w:val="000000"/>
              <w:sz w:val="20"/>
              <w:szCs w:val="20"/>
              <w:lang w:val="en-US" w:eastAsia="pt-BR"/>
            </w:rPr>
            <w:alias w:val="TAREFA"/>
            <w:tag w:val="IAS-RG-0103"/>
            <w:id w:val="941030477"/>
            <w:placeholder>
              <w:docPart w:val="2D2FFA7B93EF4A0F991C601239C438A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D4066E4" w14:textId="37B5D038" w:rsidR="00D86798" w:rsidRPr="00D86798" w:rsidRDefault="00D86798" w:rsidP="00D86798">
                <w:pPr>
                  <w:rPr>
                    <w:rFonts w:ascii="Calibri" w:eastAsia="Times New Roman" w:hAnsi="Calibri" w:cs="Arial"/>
                    <w:b/>
                    <w:bCs/>
                    <w:color w:val="000000"/>
                    <w:sz w:val="20"/>
                    <w:szCs w:val="20"/>
                    <w:lang w:val="en-US" w:eastAsia="pt-BR"/>
                  </w:rPr>
                </w:pPr>
                <w:r w:rsidRPr="00D86798">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eastAsia="pt-BR"/>
            </w:rPr>
            <w:alias w:val="ETAPA"/>
            <w:tag w:val="ETAPA"/>
            <w:id w:val="-1825880134"/>
            <w:placeholder>
              <w:docPart w:val="5AC21163925A4D1C989D87322A70D49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AB81571" w14:textId="42976401" w:rsidR="00D86798" w:rsidRPr="00D86798" w:rsidRDefault="00D86798" w:rsidP="00D86798">
                <w:pPr>
                  <w:rPr>
                    <w:rFonts w:ascii="Calibri" w:eastAsia="Times New Roman" w:hAnsi="Calibri" w:cs="Arial"/>
                    <w:bCs/>
                    <w:i/>
                    <w:color w:val="000000"/>
                    <w:sz w:val="18"/>
                    <w:szCs w:val="18"/>
                    <w:lang w:val="en-US" w:eastAsia="pt-BR"/>
                  </w:rPr>
                </w:pPr>
                <w:r w:rsidRPr="00D86798">
                  <w:rPr>
                    <w:rFonts w:ascii="Calibri" w:eastAsia="Times New Roman" w:hAnsi="Calibri" w:cs="Arial"/>
                    <w:bCs/>
                    <w:i/>
                    <w:color w:val="000000"/>
                    <w:sz w:val="18"/>
                    <w:szCs w:val="18"/>
                    <w:lang w:eastAsia="pt-BR"/>
                  </w:rPr>
                  <w:t>RETIFICA / RECTIFY</w:t>
                </w:r>
              </w:p>
            </w:tc>
          </w:sdtContent>
        </w:sdt>
        <w:tc>
          <w:tcPr>
            <w:tcW w:w="5182" w:type="dxa"/>
            <w:gridSpan w:val="3"/>
            <w:vAlign w:val="center"/>
          </w:tcPr>
          <w:p w14:paraId="1F730054" w14:textId="77777777" w:rsidR="00D86798" w:rsidRPr="0054424E" w:rsidRDefault="00D86798" w:rsidP="00D86798">
            <w:pPr>
              <w:jc w:val="both"/>
              <w:rPr>
                <w:rFonts w:ascii="Calibri" w:eastAsia="Times New Roman" w:hAnsi="Calibri" w:cs="Arial"/>
                <w:b/>
                <w:bCs/>
                <w:color w:val="000000"/>
                <w:sz w:val="20"/>
                <w:szCs w:val="20"/>
                <w:highlight w:val="yellow"/>
                <w:lang w:eastAsia="pt-BR"/>
              </w:rPr>
            </w:pPr>
          </w:p>
          <w:p w14:paraId="53CE2DBC" w14:textId="21CCD6E0" w:rsidR="00D86798" w:rsidRPr="000B6E79" w:rsidRDefault="00D86798" w:rsidP="00D86798">
            <w:pPr>
              <w:jc w:val="both"/>
              <w:rPr>
                <w:rFonts w:ascii="Calibri" w:eastAsia="Times New Roman" w:hAnsi="Calibri" w:cs="Arial"/>
                <w:b/>
                <w:bCs/>
                <w:color w:val="000000"/>
                <w:sz w:val="20"/>
                <w:szCs w:val="20"/>
                <w:lang w:eastAsia="pt-BR"/>
              </w:rPr>
            </w:pPr>
            <w:r w:rsidRPr="006325FA">
              <w:rPr>
                <w:rFonts w:ascii="Calibri" w:eastAsia="Times New Roman" w:hAnsi="Calibri" w:cs="Arial"/>
                <w:b/>
                <w:bCs/>
                <w:color w:val="000000"/>
                <w:sz w:val="20"/>
                <w:szCs w:val="20"/>
                <w:lang w:eastAsia="pt-BR"/>
              </w:rPr>
              <w:t xml:space="preserve">Realizar a retifica inicial dos segmentos de LP Turbine Shroud </w:t>
            </w:r>
            <w:r w:rsidR="000B6E79">
              <w:rPr>
                <w:rFonts w:ascii="Calibri" w:eastAsia="Times New Roman" w:hAnsi="Calibri" w:cs="Arial"/>
                <w:b/>
                <w:bCs/>
                <w:color w:val="000000"/>
                <w:sz w:val="20"/>
                <w:szCs w:val="20"/>
                <w:lang w:eastAsia="pt-BR"/>
              </w:rPr>
              <w:t xml:space="preserve">de acordo com a dimensão calculada na etapa anterior </w:t>
            </w:r>
            <w:r w:rsidRPr="006325FA">
              <w:rPr>
                <w:rFonts w:ascii="Calibri" w:eastAsia="Times New Roman" w:hAnsi="Calibri" w:cs="Arial"/>
                <w:b/>
                <w:bCs/>
                <w:color w:val="000000"/>
                <w:sz w:val="20"/>
                <w:szCs w:val="20"/>
                <w:lang w:eastAsia="pt-BR"/>
              </w:rPr>
              <w:t xml:space="preserve">conforme CIR Manual 3043515, ATA 72-52-15, Seção “Repair-02/Config-1”, Parágrafo </w:t>
            </w:r>
            <w:r>
              <w:rPr>
                <w:rFonts w:ascii="Calibri" w:eastAsia="Times New Roman" w:hAnsi="Calibri" w:cs="Arial"/>
                <w:b/>
                <w:bCs/>
                <w:color w:val="000000"/>
                <w:sz w:val="20"/>
                <w:szCs w:val="20"/>
                <w:lang w:eastAsia="pt-BR"/>
              </w:rPr>
              <w:t>2</w:t>
            </w:r>
            <w:r w:rsidRPr="006325FA">
              <w:rPr>
                <w:rFonts w:ascii="Calibri" w:eastAsia="Times New Roman" w:hAnsi="Calibri" w:cs="Arial"/>
                <w:b/>
                <w:bCs/>
                <w:color w:val="000000"/>
                <w:sz w:val="20"/>
                <w:szCs w:val="20"/>
                <w:lang w:eastAsia="pt-BR"/>
              </w:rPr>
              <w:t xml:space="preserve">., Etapa E., Figura </w:t>
            </w:r>
            <w:r w:rsidRPr="000B6E79">
              <w:rPr>
                <w:rFonts w:ascii="Calibri" w:eastAsia="Times New Roman" w:hAnsi="Calibri" w:cs="Arial"/>
                <w:b/>
                <w:bCs/>
                <w:color w:val="000000"/>
                <w:sz w:val="20"/>
                <w:szCs w:val="20"/>
                <w:lang w:eastAsia="pt-BR"/>
              </w:rPr>
              <w:t xml:space="preserve">905 (Task 72-52-15-320-804, Subtask 72-52-15-320-007): </w:t>
            </w:r>
          </w:p>
          <w:p w14:paraId="0895FBD6" w14:textId="33603284" w:rsidR="000B6E79" w:rsidRDefault="000B6E79" w:rsidP="00D86798">
            <w:pPr>
              <w:jc w:val="both"/>
              <w:rPr>
                <w:rFonts w:ascii="Calibri" w:eastAsia="Times New Roman" w:hAnsi="Calibri" w:cs="Arial"/>
                <w:i/>
                <w:iCs/>
                <w:color w:val="000000"/>
                <w:sz w:val="20"/>
                <w:szCs w:val="20"/>
                <w:highlight w:val="yellow"/>
                <w:lang w:val="en-US" w:eastAsia="pt-BR"/>
              </w:rPr>
            </w:pPr>
            <w:r w:rsidRPr="000B6E79">
              <w:rPr>
                <w:rFonts w:ascii="Calibri" w:eastAsia="Times New Roman" w:hAnsi="Calibri" w:cs="Arial"/>
                <w:i/>
                <w:iCs/>
                <w:color w:val="000000"/>
                <w:sz w:val="20"/>
                <w:szCs w:val="20"/>
                <w:lang w:val="en-US" w:eastAsia="pt-BR"/>
              </w:rPr>
              <w:t>(Perform the initial grinding of the LP Turbine Shroud segments according to the dimension calculated in the previous step, in accordance with CIR Manual 3043515, ATA 72-52-15, Section “Repair-02/Config-1,” Paragraph 2., Step E., Figure 905 (Task 72-52-15-320-804, Subtask 72-52-15-320-007) :)</w:t>
            </w:r>
          </w:p>
          <w:p w14:paraId="2B056F22" w14:textId="77777777" w:rsidR="000B6E79" w:rsidRPr="0054424E" w:rsidRDefault="000B6E79" w:rsidP="00D86798">
            <w:pPr>
              <w:jc w:val="both"/>
              <w:rPr>
                <w:rFonts w:ascii="Calibri" w:eastAsia="Times New Roman" w:hAnsi="Calibri" w:cs="Arial"/>
                <w:i/>
                <w:iCs/>
                <w:color w:val="000000"/>
                <w:sz w:val="20"/>
                <w:szCs w:val="20"/>
                <w:highlight w:val="yellow"/>
                <w:lang w:val="en-US" w:eastAsia="pt-BR"/>
              </w:rPr>
            </w:pPr>
          </w:p>
          <w:p w14:paraId="0C41301C" w14:textId="77777777" w:rsidR="00D86798" w:rsidRPr="006325FA" w:rsidRDefault="00D86798" w:rsidP="00D86798">
            <w:pPr>
              <w:jc w:val="both"/>
              <w:rPr>
                <w:rFonts w:ascii="Calibri" w:eastAsia="Times New Roman" w:hAnsi="Calibri" w:cs="Arial"/>
                <w:b/>
                <w:bCs/>
                <w:color w:val="000000"/>
                <w:sz w:val="20"/>
                <w:szCs w:val="20"/>
                <w:lang w:eastAsia="pt-BR"/>
              </w:rPr>
            </w:pPr>
            <w:r w:rsidRPr="006325FA">
              <w:rPr>
                <w:rFonts w:ascii="Calibri" w:eastAsia="Times New Roman" w:hAnsi="Calibri" w:cs="Arial"/>
                <w:b/>
                <w:bCs/>
                <w:color w:val="000000"/>
                <w:sz w:val="20"/>
                <w:szCs w:val="20"/>
                <w:lang w:eastAsia="pt-BR"/>
              </w:rPr>
              <w:t xml:space="preserve">NOTA: </w:t>
            </w:r>
          </w:p>
          <w:p w14:paraId="07ED2BBB" w14:textId="2878473B" w:rsidR="00D86798" w:rsidRPr="006325FA" w:rsidRDefault="00D86798" w:rsidP="00D86798">
            <w:pPr>
              <w:jc w:val="both"/>
              <w:rPr>
                <w:rFonts w:ascii="Calibri" w:eastAsia="Times New Roman" w:hAnsi="Calibri" w:cs="Arial"/>
                <w:b/>
                <w:bCs/>
                <w:i/>
                <w:iCs/>
                <w:color w:val="000000"/>
                <w:sz w:val="20"/>
                <w:szCs w:val="20"/>
                <w:lang w:eastAsia="pt-BR"/>
              </w:rPr>
            </w:pPr>
            <w:r w:rsidRPr="006325FA">
              <w:rPr>
                <w:rFonts w:ascii="Calibri" w:eastAsia="Times New Roman" w:hAnsi="Calibri" w:cs="Arial"/>
                <w:b/>
                <w:bCs/>
                <w:color w:val="000000"/>
                <w:sz w:val="20"/>
                <w:szCs w:val="20"/>
                <w:lang w:eastAsia="pt-BR"/>
              </w:rPr>
              <w:lastRenderedPageBreak/>
              <w:t>Realizar a retífica nos segmentos de HP Turbine Shroud, removendo o mínimo de material necessário para espelhamento, garantindo uniformidade em toda a superfície de contato e evitando remoção excessiva de material.</w:t>
            </w:r>
            <w:r w:rsidRPr="006325FA">
              <w:rPr>
                <w:rFonts w:ascii="Calibri" w:eastAsia="Times New Roman" w:hAnsi="Calibri" w:cs="Arial"/>
                <w:b/>
                <w:bCs/>
                <w:i/>
                <w:iCs/>
                <w:color w:val="000000"/>
                <w:sz w:val="20"/>
                <w:szCs w:val="20"/>
                <w:lang w:eastAsia="pt-BR"/>
              </w:rPr>
              <w:t xml:space="preserve"> </w:t>
            </w:r>
          </w:p>
          <w:p w14:paraId="1FBB57D1" w14:textId="531E44BA" w:rsidR="00D86798" w:rsidRDefault="00D86798" w:rsidP="00D86798">
            <w:pPr>
              <w:jc w:val="both"/>
              <w:rPr>
                <w:rFonts w:ascii="Calibri" w:eastAsia="Times New Roman" w:hAnsi="Calibri" w:cs="Arial"/>
                <w:i/>
                <w:iCs/>
                <w:color w:val="000000"/>
                <w:sz w:val="20"/>
                <w:szCs w:val="20"/>
                <w:lang w:val="en-US" w:eastAsia="pt-BR"/>
              </w:rPr>
            </w:pPr>
            <w:r w:rsidRPr="006325FA">
              <w:rPr>
                <w:rFonts w:ascii="Calibri" w:eastAsia="Times New Roman" w:hAnsi="Calibri" w:cs="Arial"/>
                <w:i/>
                <w:iCs/>
                <w:color w:val="000000"/>
                <w:sz w:val="20"/>
                <w:szCs w:val="20"/>
                <w:lang w:val="en-US" w:eastAsia="pt-BR"/>
              </w:rPr>
              <w:t>(NOTE:</w:t>
            </w:r>
            <w:r w:rsidRPr="006325FA">
              <w:rPr>
                <w:rFonts w:ascii="Calibri" w:eastAsia="Times New Roman" w:hAnsi="Calibri" w:cs="Arial"/>
                <w:i/>
                <w:iCs/>
                <w:color w:val="000000"/>
                <w:sz w:val="20"/>
                <w:szCs w:val="20"/>
                <w:lang w:val="en-US" w:eastAsia="pt-BR"/>
              </w:rPr>
              <w:br/>
              <w:t>Perform grinding on the HP Turbine Shroud Segments, removing the minimum amount of material necessary for matching, ensuring uniformity across the entire contact surface and avoiding excessive material removal.)</w:t>
            </w:r>
          </w:p>
          <w:p w14:paraId="6776AB3D" w14:textId="77777777" w:rsidR="00D86798" w:rsidRDefault="00D86798" w:rsidP="00D86798">
            <w:pPr>
              <w:jc w:val="both"/>
              <w:rPr>
                <w:rFonts w:ascii="Calibri" w:eastAsia="Times New Roman" w:hAnsi="Calibri" w:cs="Arial"/>
                <w:i/>
                <w:iCs/>
                <w:color w:val="000000"/>
                <w:sz w:val="20"/>
                <w:szCs w:val="20"/>
                <w:lang w:val="en-US" w:eastAsia="pt-BR"/>
              </w:rPr>
            </w:pPr>
          </w:p>
          <w:p w14:paraId="28CC59C1" w14:textId="22B3DAEA" w:rsidR="00D86798" w:rsidRPr="0072114F" w:rsidRDefault="00D86798" w:rsidP="00D86798">
            <w:pPr>
              <w:jc w:val="both"/>
              <w:rPr>
                <w:rFonts w:ascii="Calibri" w:eastAsia="Times New Roman" w:hAnsi="Calibri" w:cs="Arial"/>
                <w:b/>
                <w:bCs/>
                <w:color w:val="000000"/>
                <w:sz w:val="20"/>
                <w:szCs w:val="20"/>
                <w:lang w:val="en-US" w:eastAsia="pt-BR"/>
              </w:rPr>
            </w:pPr>
            <w:r w:rsidRPr="00EC022B">
              <w:rPr>
                <w:rFonts w:ascii="Calibri" w:eastAsia="Times New Roman" w:hAnsi="Calibri" w:cs="Arial"/>
                <w:b/>
                <w:bCs/>
                <w:color w:val="000000"/>
                <w:sz w:val="20"/>
                <w:szCs w:val="20"/>
                <w:lang w:eastAsia="pt-BR"/>
              </w:rPr>
              <w:t xml:space="preserve">(1) Instale a carcaça (905/5) no dispositivo de retífica (PWC37586). Alinhe o furo excêntrico da carcaça (905/5) com o pino-guia do dispositivo. </w:t>
            </w:r>
            <w:r w:rsidRPr="0072114F">
              <w:rPr>
                <w:rFonts w:ascii="Calibri" w:eastAsia="Times New Roman" w:hAnsi="Calibri" w:cs="Arial"/>
                <w:b/>
                <w:bCs/>
                <w:color w:val="000000"/>
                <w:sz w:val="20"/>
                <w:szCs w:val="20"/>
                <w:lang w:val="en-US" w:eastAsia="pt-BR"/>
              </w:rPr>
              <w:t>Fixe utilizando 16 parafusos auxiliares (MS9697-12) (905/6) e aperte-os.</w:t>
            </w:r>
          </w:p>
          <w:p w14:paraId="2F347514" w14:textId="0CC5155E" w:rsidR="00D86798" w:rsidRDefault="00D86798" w:rsidP="00D86798">
            <w:pPr>
              <w:jc w:val="both"/>
              <w:rPr>
                <w:rFonts w:ascii="Calibri" w:eastAsia="Times New Roman" w:hAnsi="Calibri" w:cs="Arial"/>
                <w:i/>
                <w:iCs/>
                <w:color w:val="000000"/>
                <w:sz w:val="20"/>
                <w:szCs w:val="20"/>
                <w:lang w:eastAsia="pt-BR"/>
              </w:rPr>
            </w:pPr>
            <w:r w:rsidRPr="006325FA">
              <w:rPr>
                <w:rFonts w:ascii="Calibri" w:eastAsia="Times New Roman" w:hAnsi="Calibri" w:cs="Arial"/>
                <w:i/>
                <w:iCs/>
                <w:color w:val="000000"/>
                <w:sz w:val="20"/>
                <w:szCs w:val="20"/>
                <w:lang w:val="en-US" w:eastAsia="pt-BR"/>
              </w:rPr>
              <w:t>(</w:t>
            </w:r>
            <w:r w:rsidRPr="00EC022B">
              <w:rPr>
                <w:rFonts w:ascii="Calibri" w:eastAsia="Times New Roman" w:hAnsi="Calibri" w:cs="Arial"/>
                <w:i/>
                <w:iCs/>
                <w:color w:val="000000"/>
                <w:sz w:val="20"/>
                <w:szCs w:val="20"/>
                <w:lang w:val="en-US" w:eastAsia="pt-BR"/>
              </w:rPr>
              <w:t xml:space="preserve">(1) Install the case (905/5) on the grinding fixture (PWC37586). Align the offset hole on the case (905/5) with the dowel pin on the fixture. </w:t>
            </w:r>
            <w:r w:rsidRPr="00EC022B">
              <w:rPr>
                <w:rFonts w:ascii="Calibri" w:eastAsia="Times New Roman" w:hAnsi="Calibri" w:cs="Arial"/>
                <w:i/>
                <w:iCs/>
                <w:color w:val="000000"/>
                <w:sz w:val="20"/>
                <w:szCs w:val="20"/>
                <w:lang w:eastAsia="pt-BR"/>
              </w:rPr>
              <w:t>Attach it with 16 slave bolts (MS9697-12) (905/6). Tighten the bolts.</w:t>
            </w:r>
            <w:r>
              <w:rPr>
                <w:rFonts w:ascii="Calibri" w:eastAsia="Times New Roman" w:hAnsi="Calibri" w:cs="Arial"/>
                <w:i/>
                <w:iCs/>
                <w:color w:val="000000"/>
                <w:sz w:val="20"/>
                <w:szCs w:val="20"/>
                <w:lang w:eastAsia="pt-BR"/>
              </w:rPr>
              <w:t>)</w:t>
            </w:r>
          </w:p>
          <w:p w14:paraId="232A68D0" w14:textId="77777777" w:rsidR="00D86798" w:rsidRPr="0072114F" w:rsidRDefault="00D86798" w:rsidP="00D86798">
            <w:pPr>
              <w:jc w:val="both"/>
              <w:rPr>
                <w:rFonts w:ascii="Calibri" w:eastAsia="Times New Roman" w:hAnsi="Calibri" w:cs="Arial"/>
                <w:b/>
                <w:bCs/>
                <w:color w:val="000000"/>
                <w:sz w:val="20"/>
                <w:szCs w:val="20"/>
                <w:lang w:eastAsia="pt-BR"/>
              </w:rPr>
            </w:pPr>
          </w:p>
          <w:p w14:paraId="1358F51F" w14:textId="05F7886F" w:rsidR="00D86798" w:rsidRDefault="00D86798" w:rsidP="00D86798">
            <w:pPr>
              <w:jc w:val="both"/>
              <w:rPr>
                <w:rFonts w:ascii="Calibri" w:eastAsia="Times New Roman" w:hAnsi="Calibri" w:cs="Arial"/>
                <w:b/>
                <w:bCs/>
                <w:color w:val="000000"/>
                <w:sz w:val="20"/>
                <w:szCs w:val="20"/>
                <w:lang w:eastAsia="pt-BR"/>
              </w:rPr>
            </w:pPr>
            <w:r w:rsidRPr="00EC022B">
              <w:rPr>
                <w:rFonts w:ascii="Calibri" w:eastAsia="Times New Roman" w:hAnsi="Calibri" w:cs="Arial"/>
                <w:b/>
                <w:bCs/>
                <w:color w:val="000000"/>
                <w:sz w:val="20"/>
                <w:szCs w:val="20"/>
                <w:lang w:eastAsia="pt-BR"/>
              </w:rPr>
              <w:t>(2) Certifique-se de que o pino de travamento esférico (parte do PWC37586) esteja instalado no furo identificado como POSIÇÃO NOMINAL no dispositivo (PWC37586).</w:t>
            </w:r>
          </w:p>
          <w:p w14:paraId="1A720403" w14:textId="428B8648" w:rsidR="00D86798" w:rsidRDefault="00D86798" w:rsidP="00D86798">
            <w:pPr>
              <w:jc w:val="both"/>
              <w:rPr>
                <w:rFonts w:ascii="Calibri" w:eastAsia="Times New Roman" w:hAnsi="Calibri" w:cs="Arial"/>
                <w:i/>
                <w:iCs/>
                <w:color w:val="000000"/>
                <w:sz w:val="20"/>
                <w:szCs w:val="20"/>
                <w:lang w:val="en-US" w:eastAsia="pt-BR"/>
              </w:rPr>
            </w:pPr>
            <w:r w:rsidRPr="006325FA">
              <w:rPr>
                <w:rFonts w:ascii="Calibri" w:eastAsia="Times New Roman" w:hAnsi="Calibri" w:cs="Arial"/>
                <w:i/>
                <w:iCs/>
                <w:color w:val="000000"/>
                <w:sz w:val="20"/>
                <w:szCs w:val="20"/>
                <w:lang w:val="en-US" w:eastAsia="pt-BR"/>
              </w:rPr>
              <w:t>(</w:t>
            </w:r>
            <w:r w:rsidRPr="00EC022B">
              <w:rPr>
                <w:rFonts w:ascii="Calibri" w:eastAsia="Times New Roman" w:hAnsi="Calibri" w:cs="Arial"/>
                <w:i/>
                <w:iCs/>
                <w:color w:val="000000"/>
                <w:sz w:val="20"/>
                <w:szCs w:val="20"/>
                <w:lang w:val="en-US" w:eastAsia="pt-BR"/>
              </w:rPr>
              <w:t>(2) Make sure that the ball lock pin (part of PWC37586) is installed in the hole identified NOMINAL POSITION on the fixture (PWC37586).</w:t>
            </w:r>
            <w:r w:rsidRPr="006325FA">
              <w:rPr>
                <w:rFonts w:ascii="Calibri" w:eastAsia="Times New Roman" w:hAnsi="Calibri" w:cs="Arial"/>
                <w:i/>
                <w:iCs/>
                <w:color w:val="000000"/>
                <w:sz w:val="20"/>
                <w:szCs w:val="20"/>
                <w:lang w:val="en-US" w:eastAsia="pt-BR"/>
              </w:rPr>
              <w:t>)</w:t>
            </w:r>
          </w:p>
          <w:p w14:paraId="7E58DB66" w14:textId="77777777" w:rsidR="00D86798" w:rsidRPr="00EC022B" w:rsidRDefault="00D86798" w:rsidP="00D86798">
            <w:pPr>
              <w:jc w:val="both"/>
              <w:rPr>
                <w:rFonts w:ascii="Calibri" w:eastAsia="Times New Roman" w:hAnsi="Calibri" w:cs="Arial"/>
                <w:b/>
                <w:bCs/>
                <w:color w:val="000000"/>
                <w:sz w:val="20"/>
                <w:szCs w:val="20"/>
                <w:lang w:val="en-US" w:eastAsia="pt-BR"/>
              </w:rPr>
            </w:pPr>
          </w:p>
          <w:p w14:paraId="58C8D7C1" w14:textId="0AF2F9D2" w:rsidR="00D86798" w:rsidRDefault="00D86798" w:rsidP="00D86798">
            <w:pPr>
              <w:jc w:val="both"/>
              <w:rPr>
                <w:rFonts w:ascii="Calibri" w:eastAsia="Times New Roman" w:hAnsi="Calibri" w:cs="Arial"/>
                <w:b/>
                <w:bCs/>
                <w:color w:val="000000"/>
                <w:sz w:val="20"/>
                <w:szCs w:val="20"/>
                <w:lang w:eastAsia="pt-BR"/>
              </w:rPr>
            </w:pPr>
            <w:r w:rsidRPr="00EC022B">
              <w:rPr>
                <w:rFonts w:ascii="Calibri" w:eastAsia="Times New Roman" w:hAnsi="Calibri" w:cs="Arial"/>
                <w:b/>
                <w:bCs/>
                <w:color w:val="000000"/>
                <w:sz w:val="20"/>
                <w:szCs w:val="20"/>
                <w:lang w:eastAsia="pt-BR"/>
              </w:rPr>
              <w:t>(3) Instale a carcaça (905/5) e o dispositivo (PWC37586) na retificadora. Utilize um relógio comparador (dial indicator) para garantir que a concentricidade do furo do mancal nº 6 (diâmetro interno da carcaça intermediária da turbina (905/4)) seja de no máximo 0,001 in. (0,02 mm) em relação ao eixo central da retificadora. Aperte os seis parafusos (parte do PWC37586). Remova os parafusos auxiliares (905/2) e a carcaça intermediária da turbina (905/4).</w:t>
            </w:r>
          </w:p>
          <w:p w14:paraId="5288F49F" w14:textId="7A945AC9" w:rsidR="00D86798" w:rsidRPr="0072114F" w:rsidRDefault="00D86798" w:rsidP="00D86798">
            <w:pPr>
              <w:jc w:val="both"/>
              <w:rPr>
                <w:rFonts w:ascii="Calibri" w:eastAsia="Times New Roman" w:hAnsi="Calibri" w:cs="Arial"/>
                <w:i/>
                <w:iCs/>
                <w:color w:val="000000"/>
                <w:sz w:val="20"/>
                <w:szCs w:val="20"/>
                <w:lang w:eastAsia="pt-BR"/>
              </w:rPr>
            </w:pPr>
            <w:r w:rsidRPr="006325FA">
              <w:rPr>
                <w:rFonts w:ascii="Calibri" w:eastAsia="Times New Roman" w:hAnsi="Calibri" w:cs="Arial"/>
                <w:i/>
                <w:iCs/>
                <w:color w:val="000000"/>
                <w:sz w:val="20"/>
                <w:szCs w:val="20"/>
                <w:lang w:val="en-US" w:eastAsia="pt-BR"/>
              </w:rPr>
              <w:t>(</w:t>
            </w:r>
            <w:r w:rsidRPr="00EC022B">
              <w:rPr>
                <w:rFonts w:ascii="Calibri" w:eastAsia="Times New Roman" w:hAnsi="Calibri" w:cs="Arial"/>
                <w:i/>
                <w:iCs/>
                <w:color w:val="000000"/>
                <w:sz w:val="20"/>
                <w:szCs w:val="20"/>
                <w:lang w:val="en-US" w:eastAsia="pt-BR"/>
              </w:rPr>
              <w:t xml:space="preserve">(3) Install the case (905/5) and the fixture (PWC37586) on a grinder. Use a dial indicator to make sure that the concentricity of the No.6 bearing bore (ID of the turbine interstage case (905/4)) is 0.001 in. (0.02 mm) maximum in relation to the grinder centerline. Tighten the six bolts (part of PWC37586). </w:t>
            </w:r>
            <w:r w:rsidRPr="00EC022B">
              <w:rPr>
                <w:rFonts w:ascii="Calibri" w:eastAsia="Times New Roman" w:hAnsi="Calibri" w:cs="Arial"/>
                <w:i/>
                <w:iCs/>
                <w:color w:val="000000"/>
                <w:sz w:val="20"/>
                <w:szCs w:val="20"/>
                <w:lang w:eastAsia="pt-BR"/>
              </w:rPr>
              <w:t>Remove the slave bolts (905/2) and the turbine interstage case (905/4).</w:t>
            </w:r>
            <w:r w:rsidRPr="0072114F">
              <w:rPr>
                <w:rFonts w:ascii="Calibri" w:eastAsia="Times New Roman" w:hAnsi="Calibri" w:cs="Arial"/>
                <w:i/>
                <w:iCs/>
                <w:color w:val="000000"/>
                <w:sz w:val="20"/>
                <w:szCs w:val="20"/>
                <w:lang w:eastAsia="pt-BR"/>
              </w:rPr>
              <w:t>)</w:t>
            </w:r>
          </w:p>
          <w:p w14:paraId="5FA8E6FF" w14:textId="77777777" w:rsidR="00D86798" w:rsidRPr="0072114F" w:rsidRDefault="00D86798" w:rsidP="00D86798">
            <w:pPr>
              <w:jc w:val="both"/>
              <w:rPr>
                <w:rFonts w:ascii="Calibri" w:eastAsia="Times New Roman" w:hAnsi="Calibri" w:cs="Arial"/>
                <w:i/>
                <w:iCs/>
                <w:color w:val="000000"/>
                <w:sz w:val="20"/>
                <w:szCs w:val="20"/>
                <w:lang w:eastAsia="pt-BR"/>
              </w:rPr>
            </w:pPr>
          </w:p>
          <w:p w14:paraId="45D884E1" w14:textId="66FBC67A" w:rsidR="009E1C5C" w:rsidRPr="00594424" w:rsidRDefault="00594424" w:rsidP="00D86798">
            <w:pPr>
              <w:jc w:val="both"/>
              <w:rPr>
                <w:rFonts w:ascii="Calibri" w:eastAsia="Times New Roman" w:hAnsi="Calibri" w:cs="Arial"/>
                <w:b/>
                <w:bCs/>
                <w:color w:val="000000"/>
                <w:sz w:val="20"/>
                <w:szCs w:val="20"/>
                <w:lang w:eastAsia="pt-BR"/>
              </w:rPr>
            </w:pPr>
            <w:r w:rsidRPr="00594424">
              <w:rPr>
                <w:rFonts w:ascii="Calibri" w:eastAsia="Times New Roman" w:hAnsi="Calibri" w:cs="Arial"/>
                <w:b/>
                <w:bCs/>
                <w:color w:val="000000"/>
                <w:sz w:val="20"/>
                <w:szCs w:val="20"/>
                <w:lang w:eastAsia="pt-BR"/>
              </w:rPr>
              <w:t xml:space="preserve">(4) Retifique os segmentos de LP até o diâmetro obtido pela </w:t>
            </w:r>
            <w:r>
              <w:rPr>
                <w:rFonts w:ascii="Calibri" w:eastAsia="Times New Roman" w:hAnsi="Calibri" w:cs="Arial"/>
                <w:b/>
                <w:bCs/>
                <w:color w:val="000000"/>
                <w:sz w:val="20"/>
                <w:szCs w:val="20"/>
                <w:lang w:eastAsia="pt-BR"/>
              </w:rPr>
              <w:t>etapa anterior (5)</w:t>
            </w:r>
            <w:r w:rsidRPr="00594424">
              <w:rPr>
                <w:rFonts w:ascii="Calibri" w:eastAsia="Times New Roman" w:hAnsi="Calibri" w:cs="Arial"/>
                <w:b/>
                <w:bCs/>
                <w:color w:val="000000"/>
                <w:sz w:val="20"/>
                <w:szCs w:val="20"/>
                <w:lang w:eastAsia="pt-BR"/>
              </w:rPr>
              <w:t>, garantindo concentricidade máxima de 0,001 in. (0,02 mm) (F&amp;C Nº 1382, 1382a ou 1382b) em relação ao furo do mancal nº 6 (diâmetro interno da carcaça intermediária da turbina (905/4))</w:t>
            </w:r>
            <w:r>
              <w:rPr>
                <w:rFonts w:ascii="Calibri" w:eastAsia="Times New Roman" w:hAnsi="Calibri" w:cs="Arial"/>
                <w:b/>
                <w:bCs/>
                <w:color w:val="000000"/>
                <w:sz w:val="20"/>
                <w:szCs w:val="20"/>
                <w:lang w:eastAsia="pt-BR"/>
              </w:rPr>
              <w:t>.</w:t>
            </w:r>
          </w:p>
          <w:p w14:paraId="7D8F8546" w14:textId="43688A9D" w:rsidR="00D86798" w:rsidRPr="00594424" w:rsidRDefault="00594424" w:rsidP="00D86798">
            <w:pPr>
              <w:jc w:val="both"/>
              <w:rPr>
                <w:rFonts w:ascii="Calibri" w:eastAsia="Times New Roman" w:hAnsi="Calibri" w:cs="Arial"/>
                <w:i/>
                <w:iCs/>
                <w:color w:val="000000"/>
                <w:sz w:val="20"/>
                <w:szCs w:val="20"/>
                <w:lang w:val="en-US" w:eastAsia="pt-BR"/>
              </w:rPr>
            </w:pPr>
            <w:r w:rsidRPr="00594424">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(4) </w:t>
            </w:r>
            <w:r w:rsidRPr="00594424">
              <w:rPr>
                <w:rFonts w:ascii="Calibri" w:eastAsia="Times New Roman" w:hAnsi="Calibri" w:cs="Arial"/>
                <w:i/>
                <w:iCs/>
                <w:color w:val="000000"/>
                <w:sz w:val="20"/>
                <w:szCs w:val="20"/>
                <w:lang w:val="en-US" w:eastAsia="pt-BR"/>
              </w:rPr>
              <w:t>Grind the LP segments to the diameter obtained in the previous step (5), ensuring a maximum concentricity of 0.001 in. (0.02 mm) (F&amp;C No. 1382, 1382a, or 1382b) relative to the No. 6 bearing bore (inside diameter of the turbine interstage case (905/4))</w:t>
            </w:r>
            <w:r>
              <w:rPr>
                <w:rFonts w:ascii="Calibri" w:eastAsia="Times New Roman" w:hAnsi="Calibri" w:cs="Arial"/>
                <w:i/>
                <w:iCs/>
                <w:color w:val="000000"/>
                <w:sz w:val="20"/>
                <w:szCs w:val="20"/>
                <w:lang w:val="en-US" w:eastAsia="pt-BR"/>
              </w:rPr>
              <w:t>)</w:t>
            </w:r>
          </w:p>
          <w:p w14:paraId="7BC4FC34" w14:textId="77777777" w:rsidR="00D86798" w:rsidRPr="00594424" w:rsidRDefault="00D86798" w:rsidP="00D86798">
            <w:pPr>
              <w:jc w:val="both"/>
              <w:rPr>
                <w:rFonts w:ascii="Calibri" w:eastAsia="Times New Roman" w:hAnsi="Calibri" w:cs="Arial"/>
                <w:b/>
                <w:bCs/>
                <w:color w:val="000000"/>
                <w:sz w:val="20"/>
                <w:szCs w:val="20"/>
                <w:lang w:val="en-US" w:eastAsia="pt-BR"/>
              </w:rPr>
            </w:pPr>
          </w:p>
          <w:p w14:paraId="62D2EFBA" w14:textId="76D9CE7D" w:rsidR="00D86798" w:rsidRDefault="00D86798" w:rsidP="00D86798">
            <w:pPr>
              <w:jc w:val="both"/>
              <w:rPr>
                <w:rFonts w:ascii="Calibri" w:eastAsia="Times New Roman" w:hAnsi="Calibri" w:cs="Arial"/>
                <w:b/>
                <w:bCs/>
                <w:color w:val="000000"/>
                <w:sz w:val="20"/>
                <w:szCs w:val="20"/>
                <w:lang w:eastAsia="pt-BR"/>
              </w:rPr>
            </w:pPr>
            <w:r w:rsidRPr="00EC022B">
              <w:rPr>
                <w:rFonts w:ascii="Calibri" w:eastAsia="Times New Roman" w:hAnsi="Calibri" w:cs="Arial"/>
                <w:b/>
                <w:bCs/>
                <w:color w:val="000000"/>
                <w:sz w:val="20"/>
                <w:szCs w:val="20"/>
                <w:lang w:eastAsia="pt-BR"/>
              </w:rPr>
              <w:t>(5) Verifique se o sulco testemunha não foi removido. Registre o diâmetro interno real (ID) dos segmentos de LP.</w:t>
            </w:r>
          </w:p>
          <w:p w14:paraId="489A4C00" w14:textId="0A21BAC2" w:rsidR="00D86798" w:rsidRPr="00EC022B" w:rsidRDefault="00D86798" w:rsidP="00D86798">
            <w:pPr>
              <w:jc w:val="both"/>
              <w:rPr>
                <w:rFonts w:ascii="Calibri" w:eastAsia="Times New Roman" w:hAnsi="Calibri" w:cs="Arial"/>
                <w:i/>
                <w:iCs/>
                <w:color w:val="000000"/>
                <w:sz w:val="20"/>
                <w:szCs w:val="20"/>
                <w:lang w:val="en-US" w:eastAsia="pt-BR"/>
              </w:rPr>
            </w:pPr>
            <w:r w:rsidRPr="006325FA">
              <w:rPr>
                <w:rFonts w:ascii="Calibri" w:eastAsia="Times New Roman" w:hAnsi="Calibri" w:cs="Arial"/>
                <w:i/>
                <w:iCs/>
                <w:color w:val="000000"/>
                <w:sz w:val="20"/>
                <w:szCs w:val="20"/>
                <w:lang w:val="en-US" w:eastAsia="pt-BR"/>
              </w:rPr>
              <w:lastRenderedPageBreak/>
              <w:t>(</w:t>
            </w:r>
            <w:r w:rsidRPr="00EC022B">
              <w:rPr>
                <w:rFonts w:ascii="Calibri" w:eastAsia="Times New Roman" w:hAnsi="Calibri" w:cs="Arial"/>
                <w:i/>
                <w:iCs/>
                <w:color w:val="000000"/>
                <w:sz w:val="20"/>
                <w:szCs w:val="20"/>
                <w:lang w:val="en-US" w:eastAsia="pt-BR"/>
              </w:rPr>
              <w:t>(5) Examine that the witness groove is not removed. Make a record of the actual inside diameter (ID) of the LP segments.</w:t>
            </w:r>
            <w:r>
              <w:rPr>
                <w:rFonts w:ascii="Calibri" w:eastAsia="Times New Roman" w:hAnsi="Calibri" w:cs="Arial"/>
                <w:i/>
                <w:iCs/>
                <w:color w:val="000000"/>
                <w:sz w:val="20"/>
                <w:szCs w:val="20"/>
                <w:lang w:val="en-US" w:eastAsia="pt-BR"/>
              </w:rPr>
              <w:t>)</w:t>
            </w:r>
          </w:p>
          <w:p w14:paraId="3428D014" w14:textId="77777777" w:rsidR="00D86798" w:rsidRPr="00EC022B" w:rsidRDefault="00D86798" w:rsidP="00D86798">
            <w:pPr>
              <w:jc w:val="both"/>
              <w:rPr>
                <w:rFonts w:ascii="Calibri" w:eastAsia="Times New Roman" w:hAnsi="Calibri" w:cs="Arial"/>
                <w:b/>
                <w:bCs/>
                <w:color w:val="000000"/>
                <w:sz w:val="20"/>
                <w:szCs w:val="20"/>
                <w:lang w:val="en-US" w:eastAsia="pt-BR"/>
              </w:rPr>
            </w:pPr>
          </w:p>
          <w:p w14:paraId="231B5703" w14:textId="77777777" w:rsidR="00D86798" w:rsidRPr="00EC022B" w:rsidRDefault="00D86798" w:rsidP="00D86798">
            <w:pPr>
              <w:jc w:val="both"/>
              <w:rPr>
                <w:rFonts w:ascii="Calibri" w:eastAsia="Times New Roman" w:hAnsi="Calibri" w:cs="Arial"/>
                <w:b/>
                <w:bCs/>
                <w:color w:val="000000"/>
                <w:sz w:val="20"/>
                <w:szCs w:val="20"/>
                <w:highlight w:val="yellow"/>
                <w:lang w:val="en-US" w:eastAsia="pt-BR"/>
              </w:rPr>
            </w:pPr>
          </w:p>
        </w:tc>
      </w:tr>
      <w:tr w:rsidR="00D86798" w:rsidRPr="00706E96" w14:paraId="55BFC863" w14:textId="77777777" w:rsidTr="009B3906">
        <w:trPr>
          <w:trHeight w:val="1134"/>
          <w:jc w:val="center"/>
        </w:trPr>
        <w:tc>
          <w:tcPr>
            <w:tcW w:w="704" w:type="dxa"/>
            <w:vAlign w:val="center"/>
          </w:tcPr>
          <w:p w14:paraId="0565F93E" w14:textId="7427C691" w:rsidR="00D86798" w:rsidRDefault="00594424" w:rsidP="00D867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07</w:t>
            </w:r>
          </w:p>
        </w:tc>
        <w:sdt>
          <w:sdtPr>
            <w:rPr>
              <w:rFonts w:ascii="Calibri" w:eastAsia="Times New Roman" w:hAnsi="Calibri" w:cs="Arial"/>
              <w:b/>
              <w:bCs/>
              <w:color w:val="000000"/>
              <w:sz w:val="20"/>
              <w:szCs w:val="20"/>
              <w:lang w:val="en-US" w:eastAsia="pt-BR"/>
            </w:rPr>
            <w:alias w:val="TAREFA"/>
            <w:tag w:val="IAS-RG-0103"/>
            <w:id w:val="1826703346"/>
            <w:placeholder>
              <w:docPart w:val="FA2FAEDAA087417CB5899F23557EB4B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177818" w14:textId="33862103" w:rsidR="00D86798" w:rsidRPr="000B6E79" w:rsidRDefault="00D86798" w:rsidP="00D86798">
                <w:pPr>
                  <w:rPr>
                    <w:rFonts w:ascii="Calibri" w:eastAsia="Times New Roman" w:hAnsi="Calibri" w:cs="Arial"/>
                    <w:b/>
                    <w:bCs/>
                    <w:color w:val="000000"/>
                    <w:sz w:val="20"/>
                    <w:szCs w:val="20"/>
                    <w:lang w:val="en-US" w:eastAsia="pt-BR"/>
                  </w:rPr>
                </w:pPr>
                <w:r w:rsidRPr="000B6E79">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eastAsia="pt-BR"/>
            </w:rPr>
            <w:alias w:val="ETAPA"/>
            <w:tag w:val="ETAPA"/>
            <w:id w:val="1486123742"/>
            <w:placeholder>
              <w:docPart w:val="3D19F615089749089CD908FF086E5A2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3670FE2" w14:textId="52C43B34" w:rsidR="00D86798" w:rsidRPr="000B6E79" w:rsidRDefault="00D86798" w:rsidP="00D86798">
                <w:pPr>
                  <w:rPr>
                    <w:rFonts w:ascii="Calibri" w:eastAsia="Times New Roman" w:hAnsi="Calibri" w:cs="Arial"/>
                    <w:bCs/>
                    <w:i/>
                    <w:color w:val="000000"/>
                    <w:sz w:val="18"/>
                    <w:szCs w:val="18"/>
                    <w:lang w:eastAsia="pt-BR"/>
                  </w:rPr>
                </w:pPr>
                <w:r w:rsidRPr="000B6E79">
                  <w:rPr>
                    <w:rFonts w:ascii="Calibri" w:eastAsia="Times New Roman" w:hAnsi="Calibri" w:cs="Arial"/>
                    <w:bCs/>
                    <w:i/>
                    <w:color w:val="000000"/>
                    <w:sz w:val="18"/>
                    <w:szCs w:val="18"/>
                    <w:lang w:eastAsia="pt-BR"/>
                  </w:rPr>
                  <w:t>RETIFICA / RECTIFY</w:t>
                </w:r>
              </w:p>
            </w:tc>
          </w:sdtContent>
        </w:sdt>
        <w:tc>
          <w:tcPr>
            <w:tcW w:w="5182" w:type="dxa"/>
            <w:gridSpan w:val="3"/>
            <w:vAlign w:val="center"/>
          </w:tcPr>
          <w:p w14:paraId="5FC0DF0D" w14:textId="77777777" w:rsidR="00D86798" w:rsidRDefault="00D86798" w:rsidP="00D86798">
            <w:pPr>
              <w:jc w:val="both"/>
              <w:rPr>
                <w:rFonts w:ascii="Calibri" w:eastAsia="Times New Roman" w:hAnsi="Calibri" w:cs="Arial"/>
                <w:b/>
                <w:bCs/>
                <w:color w:val="000000"/>
                <w:sz w:val="20"/>
                <w:szCs w:val="20"/>
                <w:lang w:eastAsia="pt-BR"/>
              </w:rPr>
            </w:pPr>
          </w:p>
          <w:p w14:paraId="284F9F8F" w14:textId="5B7BC953" w:rsidR="00D86798" w:rsidRPr="006325FA" w:rsidRDefault="00D86798" w:rsidP="00D86798">
            <w:pPr>
              <w:jc w:val="both"/>
              <w:rPr>
                <w:rFonts w:ascii="Calibri" w:eastAsia="Times New Roman" w:hAnsi="Calibri" w:cs="Arial"/>
                <w:b/>
                <w:bCs/>
                <w:color w:val="000000"/>
                <w:sz w:val="20"/>
                <w:szCs w:val="20"/>
                <w:lang w:eastAsia="pt-BR"/>
              </w:rPr>
            </w:pPr>
            <w:r w:rsidRPr="006325FA">
              <w:rPr>
                <w:rFonts w:ascii="Calibri" w:eastAsia="Times New Roman" w:hAnsi="Calibri" w:cs="Arial"/>
                <w:b/>
                <w:bCs/>
                <w:color w:val="000000"/>
                <w:sz w:val="20"/>
                <w:szCs w:val="20"/>
                <w:lang w:eastAsia="pt-BR"/>
              </w:rPr>
              <w:t xml:space="preserve">Realizar a retifica </w:t>
            </w:r>
            <w:r w:rsidRPr="00706E96">
              <w:rPr>
                <w:rFonts w:ascii="Calibri" w:eastAsia="Times New Roman" w:hAnsi="Calibri" w:cs="Arial"/>
                <w:b/>
                <w:bCs/>
                <w:color w:val="000000"/>
                <w:sz w:val="20"/>
                <w:szCs w:val="20"/>
                <w:lang w:eastAsia="pt-BR"/>
              </w:rPr>
              <w:t xml:space="preserve">com </w:t>
            </w:r>
            <w:r>
              <w:rPr>
                <w:rFonts w:ascii="Calibri" w:eastAsia="Times New Roman" w:hAnsi="Calibri" w:cs="Arial"/>
                <w:b/>
                <w:bCs/>
                <w:color w:val="000000"/>
                <w:sz w:val="20"/>
                <w:szCs w:val="20"/>
                <w:lang w:eastAsia="pt-BR"/>
              </w:rPr>
              <w:t>d</w:t>
            </w:r>
            <w:r w:rsidRPr="00706E96">
              <w:rPr>
                <w:rFonts w:ascii="Calibri" w:eastAsia="Times New Roman" w:hAnsi="Calibri" w:cs="Arial"/>
                <w:b/>
                <w:bCs/>
                <w:color w:val="000000"/>
                <w:sz w:val="20"/>
                <w:szCs w:val="20"/>
                <w:lang w:eastAsia="pt-BR"/>
              </w:rPr>
              <w:t>eslocamento de 0,004 in. (0,10 mm)</w:t>
            </w:r>
            <w:r w:rsidRPr="006325FA">
              <w:rPr>
                <w:rFonts w:ascii="Calibri" w:eastAsia="Times New Roman" w:hAnsi="Calibri" w:cs="Arial"/>
                <w:b/>
                <w:bCs/>
                <w:color w:val="000000"/>
                <w:sz w:val="20"/>
                <w:szCs w:val="20"/>
                <w:lang w:eastAsia="pt-BR"/>
              </w:rPr>
              <w:t xml:space="preserve"> dos segmentos de LP Turbine Shroud conforme CIR Manual 3043515, ATA 72-52-15, Seção “Repair-02/Config-1”, Parágrafo </w:t>
            </w:r>
            <w:r>
              <w:rPr>
                <w:rFonts w:ascii="Calibri" w:eastAsia="Times New Roman" w:hAnsi="Calibri" w:cs="Arial"/>
                <w:b/>
                <w:bCs/>
                <w:color w:val="000000"/>
                <w:sz w:val="20"/>
                <w:szCs w:val="20"/>
                <w:lang w:eastAsia="pt-BR"/>
              </w:rPr>
              <w:t>2</w:t>
            </w:r>
            <w:r w:rsidRPr="006325FA">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F</w:t>
            </w:r>
            <w:r w:rsidRPr="006325FA">
              <w:rPr>
                <w:rFonts w:ascii="Calibri" w:eastAsia="Times New Roman" w:hAnsi="Calibri" w:cs="Arial"/>
                <w:b/>
                <w:bCs/>
                <w:color w:val="000000"/>
                <w:sz w:val="20"/>
                <w:szCs w:val="20"/>
                <w:lang w:eastAsia="pt-BR"/>
              </w:rPr>
              <w:t>., Figura 90</w:t>
            </w:r>
            <w:r>
              <w:rPr>
                <w:rFonts w:ascii="Calibri" w:eastAsia="Times New Roman" w:hAnsi="Calibri" w:cs="Arial"/>
                <w:b/>
                <w:bCs/>
                <w:color w:val="000000"/>
                <w:sz w:val="20"/>
                <w:szCs w:val="20"/>
                <w:lang w:eastAsia="pt-BR"/>
              </w:rPr>
              <w:t>5</w:t>
            </w:r>
            <w:r w:rsidRPr="006325FA">
              <w:rPr>
                <w:rFonts w:ascii="Calibri" w:eastAsia="Times New Roman" w:hAnsi="Calibri" w:cs="Arial"/>
                <w:b/>
                <w:bCs/>
                <w:color w:val="000000"/>
                <w:sz w:val="20"/>
                <w:szCs w:val="20"/>
                <w:lang w:eastAsia="pt-BR"/>
              </w:rPr>
              <w:t xml:space="preserve"> (Task </w:t>
            </w:r>
            <w:r w:rsidRPr="00BB42D3">
              <w:rPr>
                <w:rFonts w:ascii="Calibri" w:eastAsia="Times New Roman" w:hAnsi="Calibri" w:cs="Arial"/>
                <w:b/>
                <w:bCs/>
                <w:color w:val="000000"/>
                <w:sz w:val="20"/>
                <w:szCs w:val="20"/>
                <w:lang w:eastAsia="pt-BR"/>
              </w:rPr>
              <w:t>72-52-15-320-804</w:t>
            </w:r>
            <w:r w:rsidRPr="006325FA">
              <w:rPr>
                <w:rFonts w:ascii="Calibri" w:eastAsia="Times New Roman" w:hAnsi="Calibri" w:cs="Arial"/>
                <w:b/>
                <w:bCs/>
                <w:color w:val="000000"/>
                <w:sz w:val="20"/>
                <w:szCs w:val="20"/>
                <w:lang w:eastAsia="pt-BR"/>
              </w:rPr>
              <w:t xml:space="preserve">, Subtask 72-52-15-320-007): </w:t>
            </w:r>
          </w:p>
          <w:p w14:paraId="11F9C562" w14:textId="55710541" w:rsidR="000B6E79" w:rsidRPr="000B6E79" w:rsidRDefault="000B6E79" w:rsidP="000B6E79">
            <w:pPr>
              <w:jc w:val="both"/>
              <w:rPr>
                <w:rFonts w:ascii="Calibri" w:eastAsia="Times New Roman" w:hAnsi="Calibri" w:cs="Arial"/>
                <w:i/>
                <w:iCs/>
                <w:color w:val="000000"/>
                <w:sz w:val="20"/>
                <w:szCs w:val="20"/>
                <w:lang w:val="en-US" w:eastAsia="pt-BR"/>
              </w:rPr>
            </w:pPr>
            <w:r w:rsidRPr="000B6E79">
              <w:rPr>
                <w:rFonts w:ascii="Calibri" w:eastAsia="Times New Roman" w:hAnsi="Calibri" w:cs="Arial"/>
                <w:i/>
                <w:iCs/>
                <w:color w:val="000000"/>
                <w:sz w:val="20"/>
                <w:szCs w:val="20"/>
                <w:lang w:val="en-US" w:eastAsia="pt-BR"/>
              </w:rPr>
              <w:t>(Perform the grinding of the LP Turbine Shroud segments with an offset of 0.004 in. (0.10 mm) in accordance with CIR Manual 3043515, ATA 72-52-15, Section “Repair-02/Config-1,” Paragraph 2., Step F., Figure 905 (Task 72-52-15-320-804, Subtask 72-52-15-320-007):</w:t>
            </w:r>
          </w:p>
          <w:p w14:paraId="1B9A09DF" w14:textId="77777777" w:rsidR="00D86798" w:rsidRPr="0054424E" w:rsidRDefault="00D86798" w:rsidP="00D86798">
            <w:pPr>
              <w:jc w:val="both"/>
              <w:rPr>
                <w:rFonts w:ascii="Calibri" w:eastAsia="Times New Roman" w:hAnsi="Calibri" w:cs="Arial"/>
                <w:i/>
                <w:iCs/>
                <w:color w:val="000000"/>
                <w:sz w:val="20"/>
                <w:szCs w:val="20"/>
                <w:highlight w:val="yellow"/>
                <w:lang w:val="en-US" w:eastAsia="pt-BR"/>
              </w:rPr>
            </w:pPr>
          </w:p>
          <w:p w14:paraId="7F7961B0" w14:textId="77777777" w:rsidR="00D86798" w:rsidRPr="006325FA" w:rsidRDefault="00D86798" w:rsidP="00D86798">
            <w:pPr>
              <w:jc w:val="both"/>
              <w:rPr>
                <w:rFonts w:ascii="Calibri" w:eastAsia="Times New Roman" w:hAnsi="Calibri" w:cs="Arial"/>
                <w:b/>
                <w:bCs/>
                <w:color w:val="000000"/>
                <w:sz w:val="20"/>
                <w:szCs w:val="20"/>
                <w:lang w:eastAsia="pt-BR"/>
              </w:rPr>
            </w:pPr>
            <w:r w:rsidRPr="006325FA">
              <w:rPr>
                <w:rFonts w:ascii="Calibri" w:eastAsia="Times New Roman" w:hAnsi="Calibri" w:cs="Arial"/>
                <w:b/>
                <w:bCs/>
                <w:color w:val="000000"/>
                <w:sz w:val="20"/>
                <w:szCs w:val="20"/>
                <w:lang w:eastAsia="pt-BR"/>
              </w:rPr>
              <w:t xml:space="preserve">NOTA: </w:t>
            </w:r>
          </w:p>
          <w:p w14:paraId="6EA5872F" w14:textId="77777777" w:rsidR="00D86798" w:rsidRPr="006325FA" w:rsidRDefault="00D86798" w:rsidP="00D86798">
            <w:pPr>
              <w:jc w:val="both"/>
              <w:rPr>
                <w:rFonts w:ascii="Calibri" w:eastAsia="Times New Roman" w:hAnsi="Calibri" w:cs="Arial"/>
                <w:b/>
                <w:bCs/>
                <w:i/>
                <w:iCs/>
                <w:color w:val="000000"/>
                <w:sz w:val="20"/>
                <w:szCs w:val="20"/>
                <w:lang w:eastAsia="pt-BR"/>
              </w:rPr>
            </w:pPr>
            <w:r w:rsidRPr="006325FA">
              <w:rPr>
                <w:rFonts w:ascii="Calibri" w:eastAsia="Times New Roman" w:hAnsi="Calibri" w:cs="Arial"/>
                <w:b/>
                <w:bCs/>
                <w:color w:val="000000"/>
                <w:sz w:val="20"/>
                <w:szCs w:val="20"/>
                <w:lang w:eastAsia="pt-BR"/>
              </w:rPr>
              <w:t>Realizar a retífica nos segmentos de HP Turbine Shroud, removendo o mínimo de material necessário para espelhamento, garantindo uniformidade em toda a superfície de contato e evitando remoção excessiva de material.</w:t>
            </w:r>
            <w:r w:rsidRPr="006325FA">
              <w:rPr>
                <w:rFonts w:ascii="Calibri" w:eastAsia="Times New Roman" w:hAnsi="Calibri" w:cs="Arial"/>
                <w:b/>
                <w:bCs/>
                <w:i/>
                <w:iCs/>
                <w:color w:val="000000"/>
                <w:sz w:val="20"/>
                <w:szCs w:val="20"/>
                <w:lang w:eastAsia="pt-BR"/>
              </w:rPr>
              <w:t xml:space="preserve"> </w:t>
            </w:r>
          </w:p>
          <w:p w14:paraId="5F4005CA" w14:textId="77777777" w:rsidR="00D86798" w:rsidRDefault="00D86798" w:rsidP="00D86798">
            <w:pPr>
              <w:jc w:val="both"/>
              <w:rPr>
                <w:rFonts w:ascii="Calibri" w:eastAsia="Times New Roman" w:hAnsi="Calibri" w:cs="Arial"/>
                <w:i/>
                <w:iCs/>
                <w:color w:val="000000"/>
                <w:sz w:val="20"/>
                <w:szCs w:val="20"/>
                <w:lang w:val="en-US" w:eastAsia="pt-BR"/>
              </w:rPr>
            </w:pPr>
            <w:r w:rsidRPr="006325FA">
              <w:rPr>
                <w:rFonts w:ascii="Calibri" w:eastAsia="Times New Roman" w:hAnsi="Calibri" w:cs="Arial"/>
                <w:i/>
                <w:iCs/>
                <w:color w:val="000000"/>
                <w:sz w:val="20"/>
                <w:szCs w:val="20"/>
                <w:lang w:val="en-US" w:eastAsia="pt-BR"/>
              </w:rPr>
              <w:t>(NOTE:</w:t>
            </w:r>
            <w:r w:rsidRPr="006325FA">
              <w:rPr>
                <w:rFonts w:ascii="Calibri" w:eastAsia="Times New Roman" w:hAnsi="Calibri" w:cs="Arial"/>
                <w:i/>
                <w:iCs/>
                <w:color w:val="000000"/>
                <w:sz w:val="20"/>
                <w:szCs w:val="20"/>
                <w:lang w:val="en-US" w:eastAsia="pt-BR"/>
              </w:rPr>
              <w:br/>
              <w:t>Perform grinding on the HP Turbine Shroud Segments, removing the minimum amount of material necessary for matching, ensuring uniformity across the entire contact surface and avoiding excessive material removal.)</w:t>
            </w:r>
          </w:p>
          <w:p w14:paraId="34AF31A5" w14:textId="77777777" w:rsidR="00D86798" w:rsidRPr="00706E96" w:rsidRDefault="00D86798" w:rsidP="00D86798">
            <w:pPr>
              <w:jc w:val="both"/>
              <w:rPr>
                <w:rFonts w:ascii="Calibri" w:eastAsia="Times New Roman" w:hAnsi="Calibri" w:cs="Arial"/>
                <w:b/>
                <w:bCs/>
                <w:color w:val="000000"/>
                <w:sz w:val="20"/>
                <w:szCs w:val="20"/>
                <w:lang w:val="en-US" w:eastAsia="pt-BR"/>
              </w:rPr>
            </w:pPr>
          </w:p>
          <w:p w14:paraId="19A51ECC" w14:textId="77777777" w:rsidR="00D86798" w:rsidRDefault="00D86798" w:rsidP="00D86798">
            <w:pPr>
              <w:jc w:val="both"/>
              <w:rPr>
                <w:rFonts w:ascii="Calibri" w:eastAsia="Times New Roman" w:hAnsi="Calibri" w:cs="Arial"/>
                <w:b/>
                <w:bCs/>
                <w:color w:val="000000"/>
                <w:sz w:val="20"/>
                <w:szCs w:val="20"/>
                <w:lang w:eastAsia="pt-BR"/>
              </w:rPr>
            </w:pPr>
            <w:r w:rsidRPr="00706E96">
              <w:rPr>
                <w:rFonts w:ascii="Calibri" w:eastAsia="Times New Roman" w:hAnsi="Calibri" w:cs="Arial"/>
                <w:b/>
                <w:bCs/>
                <w:color w:val="000000"/>
                <w:sz w:val="20"/>
                <w:szCs w:val="20"/>
                <w:lang w:eastAsia="pt-BR"/>
              </w:rPr>
              <w:t>(1) Remova o pino de travamento esférico (parte do PWC37586) e afrouxe os seis parafusos (parte do PWC37586). Desloque a placa de posicionamento (parte do PWC37586) para instalar o pino de travamento esférico no furo identificado como POSIÇÃO DE DESLOCAMENTO DE 0,004 in. (0,10 mm) no dispositivo (PWC37586). Aperte os seis parafusos (parte do PWC37586).</w:t>
            </w:r>
          </w:p>
          <w:p w14:paraId="6136958D" w14:textId="66B064C5" w:rsidR="00D86798" w:rsidRPr="00706E96" w:rsidRDefault="00D86798" w:rsidP="00D86798">
            <w:pPr>
              <w:jc w:val="both"/>
              <w:rPr>
                <w:rFonts w:ascii="Calibri" w:eastAsia="Times New Roman" w:hAnsi="Calibri" w:cs="Arial"/>
                <w:i/>
                <w:iCs/>
                <w:color w:val="000000"/>
                <w:sz w:val="20"/>
                <w:szCs w:val="20"/>
                <w:lang w:eastAsia="pt-BR"/>
              </w:rPr>
            </w:pPr>
            <w:r w:rsidRPr="00706E96">
              <w:rPr>
                <w:rFonts w:ascii="Calibri" w:eastAsia="Times New Roman" w:hAnsi="Calibri" w:cs="Arial"/>
                <w:i/>
                <w:iCs/>
                <w:color w:val="000000"/>
                <w:sz w:val="20"/>
                <w:szCs w:val="20"/>
                <w:lang w:val="en-US" w:eastAsia="pt-BR"/>
              </w:rPr>
              <w:t xml:space="preserve">(Remove the ball lock pin (part of PWC37586) and loosen the six bolts (part of PWC37586). Move the locating plate (part of PWC37586) to install the ball lock pin (part of PWC37586) in the hole identified 0.004 OFFSET POSITION on the fixture (PWC37586.) </w:t>
            </w:r>
            <w:r w:rsidRPr="00706E96">
              <w:rPr>
                <w:rFonts w:ascii="Calibri" w:eastAsia="Times New Roman" w:hAnsi="Calibri" w:cs="Arial"/>
                <w:i/>
                <w:iCs/>
                <w:color w:val="000000"/>
                <w:sz w:val="20"/>
                <w:szCs w:val="20"/>
                <w:lang w:eastAsia="pt-BR"/>
              </w:rPr>
              <w:t>Tighten the six bolts (part of PWC37586).)</w:t>
            </w:r>
          </w:p>
          <w:p w14:paraId="3BD4A892" w14:textId="77777777" w:rsidR="00D86798" w:rsidRPr="00706E96" w:rsidRDefault="00D86798" w:rsidP="00D86798">
            <w:pPr>
              <w:jc w:val="both"/>
              <w:rPr>
                <w:rFonts w:ascii="Calibri" w:eastAsia="Times New Roman" w:hAnsi="Calibri" w:cs="Arial"/>
                <w:b/>
                <w:bCs/>
                <w:color w:val="000000"/>
                <w:sz w:val="20"/>
                <w:szCs w:val="20"/>
                <w:lang w:eastAsia="pt-BR"/>
              </w:rPr>
            </w:pPr>
          </w:p>
          <w:p w14:paraId="6E9B395F" w14:textId="77777777" w:rsidR="00D86798" w:rsidRDefault="00D86798" w:rsidP="00D86798">
            <w:pPr>
              <w:jc w:val="both"/>
              <w:rPr>
                <w:rFonts w:ascii="Calibri" w:eastAsia="Times New Roman" w:hAnsi="Calibri" w:cs="Arial"/>
                <w:b/>
                <w:bCs/>
                <w:color w:val="000000"/>
                <w:sz w:val="20"/>
                <w:szCs w:val="20"/>
                <w:lang w:eastAsia="pt-BR"/>
              </w:rPr>
            </w:pPr>
            <w:r w:rsidRPr="00706E96">
              <w:rPr>
                <w:rFonts w:ascii="Calibri" w:eastAsia="Times New Roman" w:hAnsi="Calibri" w:cs="Arial"/>
                <w:b/>
                <w:bCs/>
                <w:color w:val="000000"/>
                <w:sz w:val="20"/>
                <w:szCs w:val="20"/>
                <w:lang w:eastAsia="pt-BR"/>
              </w:rPr>
              <w:t>(2) Retifique a Área B dos segmentos de LP até o diâmetro calculado na etapa de retífica inicial dos segmentos de LP (Subtask 72-52-15-320-007).</w:t>
            </w:r>
          </w:p>
          <w:p w14:paraId="1FD327BC" w14:textId="050DA32C" w:rsidR="00D86798" w:rsidRDefault="00D86798" w:rsidP="00D86798">
            <w:pPr>
              <w:jc w:val="both"/>
              <w:rPr>
                <w:rFonts w:ascii="Calibri" w:eastAsia="Times New Roman" w:hAnsi="Calibri" w:cs="Arial"/>
                <w:i/>
                <w:iCs/>
                <w:color w:val="000000"/>
                <w:sz w:val="20"/>
                <w:szCs w:val="20"/>
                <w:lang w:val="en-US" w:eastAsia="pt-BR"/>
              </w:rPr>
            </w:pPr>
            <w:r w:rsidRPr="00706E96">
              <w:rPr>
                <w:rFonts w:ascii="Calibri" w:eastAsia="Times New Roman" w:hAnsi="Calibri" w:cs="Arial"/>
                <w:i/>
                <w:iCs/>
                <w:color w:val="000000"/>
                <w:sz w:val="20"/>
                <w:szCs w:val="20"/>
                <w:lang w:val="en-US" w:eastAsia="pt-BR"/>
              </w:rPr>
              <w:t>(Grind the Area B of the LP segments to the diameter calculated in Initial Grinding of the LP Segments (Subtask 72-52-15-320-007).)</w:t>
            </w:r>
          </w:p>
          <w:p w14:paraId="76E0FCEC" w14:textId="77777777" w:rsidR="00D86798" w:rsidRPr="00706E96" w:rsidRDefault="00D86798" w:rsidP="00D86798">
            <w:pPr>
              <w:jc w:val="both"/>
              <w:rPr>
                <w:rFonts w:ascii="Calibri" w:eastAsia="Times New Roman" w:hAnsi="Calibri" w:cs="Arial"/>
                <w:i/>
                <w:iCs/>
                <w:color w:val="000000"/>
                <w:sz w:val="20"/>
                <w:szCs w:val="20"/>
                <w:lang w:val="en-US" w:eastAsia="pt-BR"/>
              </w:rPr>
            </w:pPr>
          </w:p>
          <w:p w14:paraId="53F4D35E" w14:textId="77777777" w:rsidR="00D86798" w:rsidRDefault="00D86798" w:rsidP="00D86798">
            <w:pPr>
              <w:jc w:val="both"/>
              <w:rPr>
                <w:rFonts w:ascii="Calibri" w:eastAsia="Times New Roman" w:hAnsi="Calibri" w:cs="Arial"/>
                <w:b/>
                <w:bCs/>
                <w:color w:val="000000"/>
                <w:sz w:val="20"/>
                <w:szCs w:val="20"/>
                <w:lang w:eastAsia="pt-BR"/>
              </w:rPr>
            </w:pPr>
            <w:r w:rsidRPr="00706E96">
              <w:rPr>
                <w:rFonts w:ascii="Calibri" w:eastAsia="Times New Roman" w:hAnsi="Calibri" w:cs="Arial"/>
                <w:b/>
                <w:bCs/>
                <w:color w:val="000000"/>
                <w:sz w:val="20"/>
                <w:szCs w:val="20"/>
                <w:lang w:eastAsia="pt-BR"/>
              </w:rPr>
              <w:t>(3) Certifique-se de que o sulco testemunha não tenha sido removido.</w:t>
            </w:r>
          </w:p>
          <w:p w14:paraId="04D4CDFE" w14:textId="12646994" w:rsidR="00D86798" w:rsidRPr="00706E96" w:rsidRDefault="00D86798" w:rsidP="00D86798">
            <w:pPr>
              <w:jc w:val="both"/>
              <w:rPr>
                <w:rFonts w:ascii="Calibri" w:eastAsia="Times New Roman" w:hAnsi="Calibri" w:cs="Arial"/>
                <w:i/>
                <w:iCs/>
                <w:color w:val="000000"/>
                <w:sz w:val="20"/>
                <w:szCs w:val="20"/>
                <w:lang w:val="en-US" w:eastAsia="pt-BR"/>
              </w:rPr>
            </w:pPr>
            <w:r w:rsidRPr="00706E96">
              <w:rPr>
                <w:rFonts w:ascii="Calibri" w:eastAsia="Times New Roman" w:hAnsi="Calibri" w:cs="Arial"/>
                <w:i/>
                <w:iCs/>
                <w:color w:val="000000"/>
                <w:sz w:val="20"/>
                <w:szCs w:val="20"/>
                <w:lang w:val="en-US" w:eastAsia="pt-BR"/>
              </w:rPr>
              <w:t>((3) Make sure that the witness groove is not removed.)</w:t>
            </w:r>
          </w:p>
          <w:p w14:paraId="0E2A02B3" w14:textId="77777777" w:rsidR="00D86798" w:rsidRPr="00706E96" w:rsidRDefault="00D86798" w:rsidP="00D86798">
            <w:pPr>
              <w:jc w:val="both"/>
              <w:rPr>
                <w:rFonts w:ascii="Calibri" w:eastAsia="Times New Roman" w:hAnsi="Calibri" w:cs="Arial"/>
                <w:b/>
                <w:bCs/>
                <w:color w:val="000000"/>
                <w:sz w:val="20"/>
                <w:szCs w:val="20"/>
                <w:lang w:val="en-US" w:eastAsia="pt-BR"/>
              </w:rPr>
            </w:pPr>
          </w:p>
          <w:p w14:paraId="725D9FAD" w14:textId="77777777" w:rsidR="00D86798" w:rsidRPr="0072114F" w:rsidRDefault="00D86798" w:rsidP="00D86798">
            <w:pPr>
              <w:jc w:val="both"/>
              <w:rPr>
                <w:rFonts w:ascii="Calibri" w:eastAsia="Times New Roman" w:hAnsi="Calibri" w:cs="Arial"/>
                <w:b/>
                <w:bCs/>
                <w:color w:val="000000"/>
                <w:sz w:val="20"/>
                <w:szCs w:val="20"/>
                <w:lang w:val="en-US" w:eastAsia="pt-BR"/>
              </w:rPr>
            </w:pPr>
            <w:r w:rsidRPr="00706E96">
              <w:rPr>
                <w:rFonts w:ascii="Calibri" w:eastAsia="Times New Roman" w:hAnsi="Calibri" w:cs="Arial"/>
                <w:b/>
                <w:bCs/>
                <w:color w:val="000000"/>
                <w:sz w:val="20"/>
                <w:szCs w:val="20"/>
                <w:lang w:eastAsia="pt-BR"/>
              </w:rPr>
              <w:t xml:space="preserve">(4) Utilize um relógio comparador (dial indicator) para garantir que a diferença entre a posição real dos dois diâmetros (retífica inicial e retífica com deslocamento) seja de 0,004 in. </w:t>
            </w:r>
            <w:r w:rsidRPr="0072114F">
              <w:rPr>
                <w:rFonts w:ascii="Calibri" w:eastAsia="Times New Roman" w:hAnsi="Calibri" w:cs="Arial"/>
                <w:b/>
                <w:bCs/>
                <w:color w:val="000000"/>
                <w:sz w:val="20"/>
                <w:szCs w:val="20"/>
                <w:lang w:val="en-US" w:eastAsia="pt-BR"/>
              </w:rPr>
              <w:t>(0,10 mm).</w:t>
            </w:r>
          </w:p>
          <w:p w14:paraId="2D6CB2ED" w14:textId="77777777" w:rsidR="00D86798" w:rsidRPr="00706E96" w:rsidRDefault="00D86798" w:rsidP="00D86798">
            <w:pPr>
              <w:jc w:val="both"/>
              <w:rPr>
                <w:rFonts w:ascii="Calibri" w:eastAsia="Times New Roman" w:hAnsi="Calibri" w:cs="Arial"/>
                <w:i/>
                <w:iCs/>
                <w:color w:val="000000"/>
                <w:sz w:val="20"/>
                <w:szCs w:val="20"/>
                <w:lang w:val="en-US" w:eastAsia="pt-BR"/>
              </w:rPr>
            </w:pPr>
            <w:r w:rsidRPr="00706E96">
              <w:rPr>
                <w:rFonts w:ascii="Calibri" w:eastAsia="Times New Roman" w:hAnsi="Calibri" w:cs="Arial"/>
                <w:i/>
                <w:iCs/>
                <w:color w:val="000000"/>
                <w:sz w:val="20"/>
                <w:szCs w:val="20"/>
                <w:lang w:val="en-US" w:eastAsia="pt-BR"/>
              </w:rPr>
              <w:lastRenderedPageBreak/>
              <w:t>((4) Use a dial indicator to make sure that the difference between the true position of the two diameters (initial and offset grinding) is 0.004 in. (0.10 mm).)</w:t>
            </w:r>
          </w:p>
          <w:p w14:paraId="23D8F871" w14:textId="4D08D660" w:rsidR="00D86798" w:rsidRPr="00706E96" w:rsidRDefault="00D86798" w:rsidP="00D86798">
            <w:pPr>
              <w:jc w:val="both"/>
              <w:rPr>
                <w:rFonts w:ascii="Calibri" w:eastAsia="Times New Roman" w:hAnsi="Calibri" w:cs="Arial"/>
                <w:b/>
                <w:bCs/>
                <w:color w:val="000000"/>
                <w:sz w:val="20"/>
                <w:szCs w:val="20"/>
                <w:lang w:val="en-US" w:eastAsia="pt-BR"/>
              </w:rPr>
            </w:pPr>
          </w:p>
        </w:tc>
      </w:tr>
      <w:tr w:rsidR="00D86798" w:rsidRPr="0072114F" w14:paraId="08724328" w14:textId="77777777" w:rsidTr="009B3906">
        <w:trPr>
          <w:trHeight w:val="1134"/>
          <w:jc w:val="center"/>
        </w:trPr>
        <w:tc>
          <w:tcPr>
            <w:tcW w:w="704" w:type="dxa"/>
            <w:vAlign w:val="center"/>
          </w:tcPr>
          <w:p w14:paraId="4528B64E" w14:textId="57510DD7" w:rsidR="00D86798" w:rsidRDefault="00D86798" w:rsidP="00D867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0B6E79">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1999921010"/>
            <w:placeholder>
              <w:docPart w:val="DA9DC7F947924922BCB77693DC46217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5E6A4BA" w14:textId="0BF60E09" w:rsidR="00D86798" w:rsidRDefault="00D86798" w:rsidP="00D867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18"/>
              <w:szCs w:val="18"/>
              <w:lang w:eastAsia="pt-BR"/>
            </w:rPr>
            <w:alias w:val="ETAPA"/>
            <w:tag w:val="ETAPA"/>
            <w:id w:val="1243298614"/>
            <w:placeholder>
              <w:docPart w:val="4C05F7CFA27249BD9A525D1B998DCE8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726B2856" w:rsidR="00D86798" w:rsidRDefault="00D86798" w:rsidP="00D86798">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POLIMENTO</w:t>
                </w:r>
              </w:p>
            </w:tc>
          </w:sdtContent>
        </w:sdt>
        <w:tc>
          <w:tcPr>
            <w:tcW w:w="5182" w:type="dxa"/>
            <w:gridSpan w:val="3"/>
            <w:vAlign w:val="center"/>
          </w:tcPr>
          <w:p w14:paraId="026E821F" w14:textId="77777777" w:rsidR="00D86798" w:rsidRDefault="00D86798" w:rsidP="00D86798">
            <w:pPr>
              <w:jc w:val="both"/>
              <w:rPr>
                <w:rFonts w:ascii="Calibri" w:eastAsia="Times New Roman" w:hAnsi="Calibri" w:cs="Arial"/>
                <w:b/>
                <w:bCs/>
                <w:color w:val="000000"/>
                <w:sz w:val="20"/>
                <w:szCs w:val="20"/>
                <w:lang w:eastAsia="pt-BR"/>
              </w:rPr>
            </w:pPr>
          </w:p>
          <w:p w14:paraId="317F47F2" w14:textId="41DB56A1" w:rsidR="00D86798" w:rsidRDefault="00D86798" w:rsidP="00D86798">
            <w:pPr>
              <w:jc w:val="both"/>
              <w:rPr>
                <w:rFonts w:ascii="Calibri" w:eastAsia="Times New Roman" w:hAnsi="Calibri" w:cs="Arial"/>
                <w:b/>
                <w:bCs/>
                <w:color w:val="000000"/>
                <w:sz w:val="20"/>
                <w:szCs w:val="20"/>
                <w:lang w:eastAsia="pt-BR"/>
              </w:rPr>
            </w:pPr>
            <w:r w:rsidRPr="009D5DAE">
              <w:rPr>
                <w:rFonts w:ascii="Calibri" w:eastAsia="Times New Roman" w:hAnsi="Calibri" w:cs="Arial"/>
                <w:b/>
                <w:bCs/>
                <w:color w:val="000000"/>
                <w:sz w:val="20"/>
                <w:szCs w:val="20"/>
                <w:lang w:eastAsia="pt-BR"/>
              </w:rPr>
              <w:t>Realizar o polimento</w:t>
            </w:r>
            <w:r>
              <w:rPr>
                <w:rFonts w:ascii="Calibri" w:eastAsia="Times New Roman" w:hAnsi="Calibri" w:cs="Arial"/>
                <w:b/>
                <w:bCs/>
                <w:color w:val="000000"/>
                <w:sz w:val="20"/>
                <w:szCs w:val="20"/>
                <w:lang w:eastAsia="pt-BR"/>
              </w:rPr>
              <w:t>/espelhamento</w:t>
            </w:r>
            <w:r w:rsidRPr="009D5DAE">
              <w:rPr>
                <w:rFonts w:ascii="Calibri" w:eastAsia="Times New Roman" w:hAnsi="Calibri" w:cs="Arial"/>
                <w:b/>
                <w:bCs/>
                <w:color w:val="000000"/>
                <w:sz w:val="20"/>
                <w:szCs w:val="20"/>
                <w:lang w:eastAsia="pt-BR"/>
              </w:rPr>
              <w:t xml:space="preserve"> da superfície</w:t>
            </w:r>
            <w:r>
              <w:rPr>
                <w:rFonts w:ascii="Calibri" w:eastAsia="Times New Roman" w:hAnsi="Calibri" w:cs="Arial"/>
                <w:b/>
                <w:bCs/>
                <w:color w:val="000000"/>
                <w:sz w:val="20"/>
                <w:szCs w:val="20"/>
                <w:lang w:eastAsia="pt-BR"/>
              </w:rPr>
              <w:t xml:space="preserve"> externa</w:t>
            </w:r>
            <w:r w:rsidRPr="009D5DAE">
              <w:rPr>
                <w:rFonts w:ascii="Calibri" w:eastAsia="Times New Roman" w:hAnsi="Calibri" w:cs="Arial"/>
                <w:b/>
                <w:bCs/>
                <w:color w:val="000000"/>
                <w:sz w:val="20"/>
                <w:szCs w:val="20"/>
                <w:lang w:eastAsia="pt-BR"/>
              </w:rPr>
              <w:t xml:space="preserve"> do</w:t>
            </w:r>
            <w:r>
              <w:rPr>
                <w:rFonts w:ascii="Calibri" w:eastAsia="Times New Roman" w:hAnsi="Calibri" w:cs="Arial"/>
                <w:b/>
                <w:bCs/>
                <w:color w:val="000000"/>
                <w:sz w:val="20"/>
                <w:szCs w:val="20"/>
                <w:lang w:eastAsia="pt-BR"/>
              </w:rPr>
              <w:t>s</w:t>
            </w:r>
            <w:r w:rsidRPr="009D5DAE">
              <w:rPr>
                <w:rFonts w:ascii="Calibri" w:eastAsia="Times New Roman" w:hAnsi="Calibri" w:cs="Arial"/>
                <w:b/>
                <w:bCs/>
                <w:color w:val="000000"/>
                <w:sz w:val="20"/>
                <w:szCs w:val="20"/>
                <w:lang w:eastAsia="pt-BR"/>
              </w:rPr>
              <w:t xml:space="preserve"> Shroud Segment</w:t>
            </w:r>
            <w:r>
              <w:rPr>
                <w:rFonts w:ascii="Calibri" w:eastAsia="Times New Roman" w:hAnsi="Calibri" w:cs="Arial"/>
                <w:b/>
                <w:bCs/>
                <w:color w:val="000000"/>
                <w:sz w:val="20"/>
                <w:szCs w:val="20"/>
                <w:lang w:eastAsia="pt-BR"/>
              </w:rPr>
              <w:t xml:space="preserve">. </w:t>
            </w:r>
          </w:p>
          <w:p w14:paraId="10506C54" w14:textId="4C3DB55A" w:rsidR="00D86798" w:rsidRPr="009D5DAE" w:rsidRDefault="00D86798" w:rsidP="00D86798">
            <w:pPr>
              <w:jc w:val="both"/>
              <w:rPr>
                <w:rFonts w:ascii="Calibri" w:eastAsia="Times New Roman" w:hAnsi="Calibri" w:cs="Arial"/>
                <w:i/>
                <w:iCs/>
                <w:color w:val="000000"/>
                <w:sz w:val="20"/>
                <w:szCs w:val="20"/>
                <w:lang w:val="en-US" w:eastAsia="pt-BR"/>
              </w:rPr>
            </w:pPr>
            <w:r w:rsidRPr="009D5DAE">
              <w:rPr>
                <w:rFonts w:ascii="Calibri" w:eastAsia="Times New Roman" w:hAnsi="Calibri" w:cs="Arial"/>
                <w:i/>
                <w:iCs/>
                <w:color w:val="000000"/>
                <w:sz w:val="20"/>
                <w:szCs w:val="20"/>
                <w:lang w:val="en-US" w:eastAsia="pt-BR"/>
              </w:rPr>
              <w:t>(Perform the polishing/mirroring of the external surface of the Shroud Segment.)</w:t>
            </w:r>
          </w:p>
          <w:p w14:paraId="533FCC4B" w14:textId="77777777" w:rsidR="00D86798" w:rsidRPr="009D5DAE" w:rsidRDefault="00D86798" w:rsidP="00D86798">
            <w:pPr>
              <w:jc w:val="both"/>
              <w:rPr>
                <w:rFonts w:ascii="Calibri" w:eastAsia="Times New Roman" w:hAnsi="Calibri" w:cs="Arial"/>
                <w:b/>
                <w:bCs/>
                <w:color w:val="000000"/>
                <w:sz w:val="20"/>
                <w:szCs w:val="20"/>
                <w:lang w:val="en-US" w:eastAsia="pt-BR"/>
              </w:rPr>
            </w:pPr>
          </w:p>
          <w:p w14:paraId="22905340" w14:textId="77777777" w:rsidR="00D86798" w:rsidRDefault="00D86798" w:rsidP="00D8679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NOTA: </w:t>
            </w:r>
          </w:p>
          <w:p w14:paraId="5EA6F26E" w14:textId="77777777" w:rsidR="00D86798" w:rsidRDefault="00D86798" w:rsidP="00D86798">
            <w:pPr>
              <w:jc w:val="both"/>
              <w:rPr>
                <w:rFonts w:ascii="Calibri" w:eastAsia="Times New Roman" w:hAnsi="Calibri" w:cs="Arial"/>
                <w:b/>
                <w:bCs/>
                <w:color w:val="000000"/>
                <w:sz w:val="20"/>
                <w:szCs w:val="20"/>
                <w:lang w:eastAsia="pt-BR"/>
              </w:rPr>
            </w:pPr>
            <w:r w:rsidRPr="009D5DAE">
              <w:rPr>
                <w:rFonts w:ascii="Calibri" w:eastAsia="Times New Roman" w:hAnsi="Calibri" w:cs="Arial"/>
                <w:b/>
                <w:bCs/>
                <w:color w:val="000000"/>
                <w:sz w:val="20"/>
                <w:szCs w:val="20"/>
                <w:lang w:eastAsia="pt-BR"/>
              </w:rPr>
              <w:t>Garantir que o polimento seja uniforme em toda a superfície de contato, evitando a remoção excessiva de material.</w:t>
            </w:r>
          </w:p>
          <w:p w14:paraId="709F5C97" w14:textId="195E6C2C" w:rsidR="00D86798" w:rsidRPr="009D5DAE" w:rsidRDefault="00D86798" w:rsidP="00D86798">
            <w:pPr>
              <w:jc w:val="both"/>
              <w:rPr>
                <w:rFonts w:ascii="Calibri" w:eastAsia="Times New Roman" w:hAnsi="Calibri" w:cs="Arial"/>
                <w:i/>
                <w:iCs/>
                <w:color w:val="000000"/>
                <w:sz w:val="20"/>
                <w:szCs w:val="20"/>
                <w:lang w:val="en-US" w:eastAsia="pt-BR"/>
              </w:rPr>
            </w:pPr>
            <w:r w:rsidRPr="009D5DAE">
              <w:rPr>
                <w:rFonts w:ascii="Calibri" w:eastAsia="Times New Roman" w:hAnsi="Calibri" w:cs="Arial"/>
                <w:i/>
                <w:iCs/>
                <w:color w:val="000000"/>
                <w:sz w:val="20"/>
                <w:szCs w:val="20"/>
                <w:lang w:val="en-US" w:eastAsia="pt-BR"/>
              </w:rPr>
              <w:t>(NOTE:</w:t>
            </w:r>
            <w:r w:rsidRPr="009D5DAE">
              <w:rPr>
                <w:rFonts w:ascii="Calibri" w:eastAsia="Times New Roman" w:hAnsi="Calibri" w:cs="Arial"/>
                <w:i/>
                <w:iCs/>
                <w:color w:val="000000"/>
                <w:sz w:val="20"/>
                <w:szCs w:val="20"/>
                <w:lang w:val="en-US" w:eastAsia="pt-BR"/>
              </w:rPr>
              <w:br/>
              <w:t>Ensure that the polishing is uniform across the entire contact surface, avoiding excessive material removal.)</w:t>
            </w:r>
          </w:p>
          <w:p w14:paraId="029D517E" w14:textId="77777777" w:rsidR="00D86798" w:rsidRPr="009D5DAE" w:rsidRDefault="00D86798" w:rsidP="00D86798">
            <w:pPr>
              <w:jc w:val="both"/>
              <w:rPr>
                <w:rFonts w:ascii="Calibri" w:eastAsia="Times New Roman" w:hAnsi="Calibri" w:cs="Arial"/>
                <w:b/>
                <w:bCs/>
                <w:color w:val="000000"/>
                <w:sz w:val="20"/>
                <w:szCs w:val="20"/>
                <w:lang w:val="en-US" w:eastAsia="pt-BR"/>
              </w:rPr>
            </w:pPr>
          </w:p>
          <w:p w14:paraId="7490BCA1" w14:textId="2D5773BA" w:rsidR="00D86798" w:rsidRDefault="00D86798" w:rsidP="00D8679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ATENÇÃO: </w:t>
            </w:r>
          </w:p>
          <w:p w14:paraId="35803808" w14:textId="77777777" w:rsidR="00D86798" w:rsidRDefault="00D86798" w:rsidP="00D86798">
            <w:pPr>
              <w:jc w:val="both"/>
              <w:rPr>
                <w:rFonts w:ascii="Calibri" w:eastAsia="Times New Roman" w:hAnsi="Calibri" w:cs="Arial"/>
                <w:b/>
                <w:bCs/>
                <w:color w:val="000000"/>
                <w:sz w:val="20"/>
                <w:szCs w:val="20"/>
                <w:lang w:eastAsia="pt-BR"/>
              </w:rPr>
            </w:pPr>
            <w:r w:rsidRPr="009D5DAE">
              <w:rPr>
                <w:rFonts w:ascii="Calibri" w:eastAsia="Times New Roman" w:hAnsi="Calibri" w:cs="Arial"/>
                <w:b/>
                <w:bCs/>
                <w:color w:val="000000"/>
                <w:sz w:val="20"/>
                <w:szCs w:val="20"/>
                <w:lang w:eastAsia="pt-BR"/>
              </w:rPr>
              <w:t>Certifi</w:t>
            </w:r>
            <w:r>
              <w:rPr>
                <w:rFonts w:ascii="Calibri" w:eastAsia="Times New Roman" w:hAnsi="Calibri" w:cs="Arial"/>
                <w:b/>
                <w:bCs/>
                <w:color w:val="000000"/>
                <w:sz w:val="20"/>
                <w:szCs w:val="20"/>
                <w:lang w:eastAsia="pt-BR"/>
              </w:rPr>
              <w:t>que</w:t>
            </w:r>
            <w:r w:rsidRPr="009D5DAE">
              <w:rPr>
                <w:rFonts w:ascii="Calibri" w:eastAsia="Times New Roman" w:hAnsi="Calibri" w:cs="Arial"/>
                <w:b/>
                <w:bCs/>
                <w:color w:val="000000"/>
                <w:sz w:val="20"/>
                <w:szCs w:val="20"/>
                <w:lang w:eastAsia="pt-BR"/>
              </w:rPr>
              <w:t xml:space="preserve"> que não haja danos, riscos profundos ou irregularidades na superfície polida.</w:t>
            </w:r>
          </w:p>
          <w:p w14:paraId="7951B692" w14:textId="5EFD4A2F" w:rsidR="00D86798" w:rsidRPr="009D5DAE" w:rsidRDefault="00D86798" w:rsidP="00D86798">
            <w:pPr>
              <w:jc w:val="both"/>
              <w:rPr>
                <w:rFonts w:ascii="Calibri" w:eastAsia="Times New Roman" w:hAnsi="Calibri" w:cs="Arial"/>
                <w:i/>
                <w:iCs/>
                <w:color w:val="000000"/>
                <w:sz w:val="20"/>
                <w:szCs w:val="20"/>
                <w:lang w:val="en-US" w:eastAsia="pt-BR"/>
              </w:rPr>
            </w:pPr>
            <w:r w:rsidRPr="009D5DAE">
              <w:rPr>
                <w:rFonts w:ascii="Calibri" w:eastAsia="Times New Roman" w:hAnsi="Calibri" w:cs="Arial"/>
                <w:i/>
                <w:iCs/>
                <w:color w:val="000000"/>
                <w:sz w:val="20"/>
                <w:szCs w:val="20"/>
                <w:lang w:val="en-US" w:eastAsia="pt-BR"/>
              </w:rPr>
              <w:t>(CAUTION:</w:t>
            </w:r>
            <w:r w:rsidRPr="009D5DAE">
              <w:rPr>
                <w:rFonts w:ascii="Calibri" w:eastAsia="Times New Roman" w:hAnsi="Calibri" w:cs="Arial"/>
                <w:i/>
                <w:iCs/>
                <w:color w:val="000000"/>
                <w:sz w:val="20"/>
                <w:szCs w:val="20"/>
                <w:lang w:val="en-US" w:eastAsia="pt-BR"/>
              </w:rPr>
              <w:br/>
              <w:t>Make sure there is no damage, deep scratches, or irregularities on the polished surface.)</w:t>
            </w:r>
          </w:p>
          <w:p w14:paraId="0C03CA3D" w14:textId="63D15038" w:rsidR="00D86798" w:rsidRPr="009D5DAE" w:rsidRDefault="00D86798" w:rsidP="00D86798">
            <w:pPr>
              <w:jc w:val="both"/>
              <w:rPr>
                <w:rFonts w:ascii="Calibri" w:eastAsia="Times New Roman" w:hAnsi="Calibri" w:cs="Arial"/>
                <w:b/>
                <w:bCs/>
                <w:color w:val="000000"/>
                <w:sz w:val="20"/>
                <w:szCs w:val="20"/>
                <w:lang w:val="en-US" w:eastAsia="pt-BR"/>
              </w:rPr>
            </w:pPr>
          </w:p>
        </w:tc>
      </w:tr>
      <w:tr w:rsidR="00D86798" w:rsidRPr="0072114F" w14:paraId="08C5415F" w14:textId="77777777" w:rsidTr="009B3906">
        <w:trPr>
          <w:trHeight w:val="1134"/>
          <w:jc w:val="center"/>
        </w:trPr>
        <w:tc>
          <w:tcPr>
            <w:tcW w:w="704" w:type="dxa"/>
            <w:vAlign w:val="center"/>
          </w:tcPr>
          <w:p w14:paraId="60F74125" w14:textId="46EA4E34" w:rsidR="00D86798" w:rsidRDefault="00D86798" w:rsidP="00D867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0B6E79">
              <w:rPr>
                <w:rFonts w:ascii="Calibri" w:eastAsia="Times New Roman" w:hAnsi="Calibri" w:cs="Arial"/>
                <w:b/>
                <w:bCs/>
                <w:color w:val="000000"/>
                <w:sz w:val="20"/>
                <w:szCs w:val="20"/>
                <w:lang w:val="en-US" w:eastAsia="pt-BR"/>
              </w:rPr>
              <w:t>9</w:t>
            </w:r>
          </w:p>
        </w:tc>
        <w:sdt>
          <w:sdtPr>
            <w:rPr>
              <w:rFonts w:ascii="Calibri" w:eastAsia="Times New Roman" w:hAnsi="Calibri" w:cs="Arial"/>
              <w:b/>
              <w:bCs/>
              <w:color w:val="000000"/>
              <w:sz w:val="20"/>
              <w:szCs w:val="20"/>
              <w:lang w:val="en-US" w:eastAsia="pt-BR"/>
            </w:rPr>
            <w:alias w:val="TAREFA"/>
            <w:tag w:val="IAS-RG-0103"/>
            <w:id w:val="934397185"/>
            <w:placeholder>
              <w:docPart w:val="C92E5018504F4FF58DDC8A2A002EF0F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88B0C06" w14:textId="50BD6738" w:rsidR="00D86798" w:rsidRDefault="00D86798" w:rsidP="00D867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474411250"/>
            <w:placeholder>
              <w:docPart w:val="DB3FDDEBEF284E738D6796D6B7815CC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9590504" w14:textId="36B0A9B2" w:rsidR="00D86798" w:rsidRDefault="00D86798" w:rsidP="00D86798">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DIMENSIONAL/ DIMENSIONAL 000CTION</w:t>
                </w:r>
              </w:p>
            </w:tc>
          </w:sdtContent>
        </w:sdt>
        <w:tc>
          <w:tcPr>
            <w:tcW w:w="5182" w:type="dxa"/>
            <w:gridSpan w:val="3"/>
            <w:vAlign w:val="center"/>
          </w:tcPr>
          <w:p w14:paraId="52C900AF" w14:textId="77777777" w:rsidR="00D86798" w:rsidRDefault="00D86798" w:rsidP="00D86798">
            <w:pPr>
              <w:jc w:val="both"/>
              <w:rPr>
                <w:rFonts w:ascii="Calibri" w:eastAsia="Times New Roman" w:hAnsi="Calibri" w:cs="Arial"/>
                <w:b/>
                <w:bCs/>
                <w:color w:val="000000"/>
                <w:sz w:val="20"/>
                <w:szCs w:val="20"/>
                <w:lang w:eastAsia="pt-BR"/>
              </w:rPr>
            </w:pPr>
          </w:p>
          <w:p w14:paraId="1D7EAC4D" w14:textId="02463EBC" w:rsidR="00D86798" w:rsidRPr="000B6E79" w:rsidRDefault="00D86798" w:rsidP="00D86798">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medição dimensional pós retifica nos </w:t>
            </w:r>
            <w:r w:rsidRPr="00F94496">
              <w:rPr>
                <w:rFonts w:ascii="Calibri" w:eastAsia="Times New Roman" w:hAnsi="Calibri" w:cs="Arial"/>
                <w:b/>
                <w:bCs/>
                <w:color w:val="000000"/>
                <w:sz w:val="20"/>
                <w:szCs w:val="20"/>
                <w:lang w:eastAsia="pt-BR"/>
              </w:rPr>
              <w:t>segmentos</w:t>
            </w:r>
            <w:r>
              <w:rPr>
                <w:rFonts w:ascii="Calibri" w:eastAsia="Times New Roman" w:hAnsi="Calibri" w:cs="Arial"/>
                <w:b/>
                <w:bCs/>
                <w:color w:val="000000"/>
                <w:sz w:val="20"/>
                <w:szCs w:val="20"/>
                <w:lang w:eastAsia="pt-BR"/>
              </w:rPr>
              <w:t xml:space="preserve"> de</w:t>
            </w:r>
            <w:r w:rsidRPr="004E68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LP Turbine Shroud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 xml:space="preserve">CIR Manual 3043515, ATA </w:t>
            </w:r>
            <w:r>
              <w:rPr>
                <w:rFonts w:ascii="Calibri" w:eastAsia="Times New Roman" w:hAnsi="Calibri" w:cs="Arial"/>
                <w:b/>
                <w:bCs/>
                <w:color w:val="000000"/>
                <w:sz w:val="20"/>
                <w:szCs w:val="20"/>
                <w:lang w:eastAsia="pt-BR"/>
              </w:rPr>
              <w:t>72-52-15</w:t>
            </w:r>
            <w:r w:rsidRPr="00EE1EBD">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Repair-02/Config-1</w:t>
            </w:r>
            <w:r w:rsidRPr="00EE1EBD">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2</w:t>
            </w:r>
            <w:r w:rsidRPr="00EE1EBD">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D</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901</w:t>
            </w:r>
            <w:r w:rsidRPr="00EE1EBD">
              <w:rPr>
                <w:rFonts w:ascii="Calibri" w:eastAsia="Times New Roman" w:hAnsi="Calibri" w:cs="Arial"/>
                <w:b/>
                <w:bCs/>
                <w:color w:val="000000"/>
                <w:sz w:val="20"/>
                <w:szCs w:val="20"/>
                <w:lang w:eastAsia="pt-BR"/>
              </w:rPr>
              <w:t xml:space="preserve"> (Task </w:t>
            </w:r>
            <w:r w:rsidRPr="00BB42D3">
              <w:rPr>
                <w:rFonts w:ascii="Calibri" w:eastAsia="Times New Roman" w:hAnsi="Calibri" w:cs="Arial"/>
                <w:b/>
                <w:bCs/>
                <w:color w:val="000000"/>
                <w:sz w:val="20"/>
                <w:szCs w:val="20"/>
                <w:lang w:eastAsia="pt-BR"/>
              </w:rPr>
              <w:t>72-52-15-320-804</w:t>
            </w:r>
            <w:r w:rsidRPr="00EE1EBD">
              <w:rPr>
                <w:rFonts w:ascii="Calibri" w:eastAsia="Times New Roman" w:hAnsi="Calibri" w:cs="Arial"/>
                <w:b/>
                <w:bCs/>
                <w:color w:val="000000"/>
                <w:sz w:val="20"/>
                <w:szCs w:val="20"/>
                <w:lang w:eastAsia="pt-BR"/>
              </w:rPr>
              <w:t xml:space="preserve">, Subtask </w:t>
            </w:r>
            <w:r w:rsidRPr="00BB42D3">
              <w:rPr>
                <w:rFonts w:ascii="Calibri" w:eastAsia="Times New Roman" w:hAnsi="Calibri" w:cs="Arial"/>
                <w:b/>
                <w:bCs/>
                <w:color w:val="000000"/>
                <w:sz w:val="20"/>
                <w:szCs w:val="20"/>
                <w:lang w:eastAsia="pt-BR"/>
              </w:rPr>
              <w:t>72-52-15-440-</w:t>
            </w:r>
            <w:r w:rsidRPr="000B6E79">
              <w:rPr>
                <w:rFonts w:ascii="Calibri" w:eastAsia="Times New Roman" w:hAnsi="Calibri" w:cs="Arial"/>
                <w:b/>
                <w:bCs/>
                <w:color w:val="000000"/>
                <w:sz w:val="20"/>
                <w:szCs w:val="20"/>
                <w:lang w:eastAsia="pt-BR"/>
              </w:rPr>
              <w:t xml:space="preserve">011): </w:t>
            </w:r>
          </w:p>
          <w:p w14:paraId="4F0A9A51" w14:textId="0A226CD5" w:rsidR="00D86798" w:rsidRPr="000B6E79" w:rsidRDefault="00D86798" w:rsidP="00D86798">
            <w:pPr>
              <w:jc w:val="both"/>
              <w:rPr>
                <w:rFonts w:ascii="Calibri" w:eastAsia="Times New Roman" w:hAnsi="Calibri" w:cs="Arial"/>
                <w:i/>
                <w:iCs/>
                <w:color w:val="000000"/>
                <w:sz w:val="20"/>
                <w:szCs w:val="20"/>
                <w:lang w:val="en-US" w:eastAsia="pt-BR"/>
              </w:rPr>
            </w:pPr>
            <w:r w:rsidRPr="000B6E79">
              <w:rPr>
                <w:rFonts w:ascii="Calibri" w:eastAsia="Times New Roman" w:hAnsi="Calibri" w:cs="Arial"/>
                <w:i/>
                <w:iCs/>
                <w:color w:val="000000"/>
                <w:sz w:val="20"/>
                <w:szCs w:val="20"/>
                <w:lang w:val="en-US" w:eastAsia="pt-BR"/>
              </w:rPr>
              <w:t>(</w:t>
            </w:r>
            <w:r w:rsidR="000B6E79" w:rsidRPr="000B6E79">
              <w:rPr>
                <w:rFonts w:ascii="Calibri" w:eastAsia="Times New Roman" w:hAnsi="Calibri" w:cs="Arial"/>
                <w:i/>
                <w:iCs/>
                <w:color w:val="000000"/>
                <w:sz w:val="20"/>
                <w:szCs w:val="20"/>
                <w:lang w:val="en-US" w:eastAsia="pt-BR"/>
              </w:rPr>
              <w:t>Perform dimensional measurement after grinding on the LP Turbine Shroud segments in accordance with CIR Manual 3043515, ATA 72-52-15, Section “Repair-02/Config-1,” Paragraph 2., Step D., Figure 901 (Task 72-52-15-320-804, Subtask 72-52-15-440-011):)</w:t>
            </w:r>
          </w:p>
          <w:p w14:paraId="2C2A2FA2" w14:textId="77777777" w:rsidR="00D86798" w:rsidRPr="00F94496" w:rsidRDefault="00D86798" w:rsidP="00D86798">
            <w:pPr>
              <w:jc w:val="both"/>
              <w:rPr>
                <w:rFonts w:ascii="Calibri" w:eastAsia="Times New Roman" w:hAnsi="Calibri" w:cs="Arial"/>
                <w:i/>
                <w:iCs/>
                <w:color w:val="000000"/>
                <w:sz w:val="20"/>
                <w:szCs w:val="20"/>
                <w:lang w:val="en-US" w:eastAsia="pt-BR"/>
              </w:rPr>
            </w:pPr>
          </w:p>
          <w:p w14:paraId="5605BAFF" w14:textId="1ADA60A3" w:rsidR="00D86798" w:rsidRPr="00EE1EBD" w:rsidRDefault="00D86798" w:rsidP="00D86798">
            <w:pPr>
              <w:jc w:val="both"/>
              <w:rPr>
                <w:rFonts w:ascii="Calibri" w:eastAsia="Times New Roman" w:hAnsi="Calibri" w:cs="Arial"/>
                <w:b/>
                <w:bCs/>
                <w:color w:val="000000"/>
                <w:sz w:val="20"/>
                <w:szCs w:val="20"/>
                <w:lang w:eastAsia="pt-BR"/>
              </w:rPr>
            </w:pPr>
            <w:r w:rsidRPr="00DB70DC">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D</w:t>
            </w:r>
            <w:r w:rsidRPr="00DB70DC">
              <w:rPr>
                <w:rFonts w:ascii="Calibri" w:eastAsia="Times New Roman" w:hAnsi="Calibri" w:cs="Arial"/>
                <w:b/>
                <w:bCs/>
                <w:color w:val="000000"/>
                <w:sz w:val="20"/>
                <w:szCs w:val="20"/>
                <w:lang w:eastAsia="pt-BR"/>
              </w:rPr>
              <w:t>.)</w:t>
            </w:r>
          </w:p>
          <w:p w14:paraId="41A29CB7" w14:textId="785C4BED" w:rsidR="00D86798" w:rsidRDefault="00D86798" w:rsidP="00D86798">
            <w:pPr>
              <w:jc w:val="both"/>
              <w:rPr>
                <w:rFonts w:ascii="Calibri" w:eastAsia="Times New Roman" w:hAnsi="Calibri" w:cs="Arial"/>
                <w:i/>
                <w:iCs/>
                <w:color w:val="000000"/>
                <w:sz w:val="20"/>
                <w:szCs w:val="20"/>
                <w:lang w:eastAsia="pt-BR"/>
              </w:rPr>
            </w:pPr>
            <w:r w:rsidRPr="00F94496">
              <w:rPr>
                <w:rFonts w:ascii="Calibri" w:eastAsia="Times New Roman" w:hAnsi="Calibri" w:cs="Arial"/>
                <w:i/>
                <w:iCs/>
                <w:color w:val="000000"/>
                <w:sz w:val="20"/>
                <w:szCs w:val="20"/>
                <w:lang w:eastAsia="pt-BR"/>
              </w:rPr>
              <w:t>(Ref. Paragraph D.)</w:t>
            </w:r>
          </w:p>
          <w:p w14:paraId="3B029E03" w14:textId="77777777" w:rsidR="00D86798" w:rsidRPr="00F94496" w:rsidRDefault="00D86798" w:rsidP="00D86798">
            <w:pPr>
              <w:jc w:val="both"/>
              <w:rPr>
                <w:rFonts w:ascii="Calibri" w:eastAsia="Times New Roman" w:hAnsi="Calibri" w:cs="Arial"/>
                <w:i/>
                <w:iCs/>
                <w:color w:val="000000"/>
                <w:sz w:val="20"/>
                <w:szCs w:val="20"/>
                <w:lang w:eastAsia="pt-BR"/>
              </w:rPr>
            </w:pPr>
          </w:p>
          <w:p w14:paraId="78714E2F" w14:textId="3E3681B2" w:rsidR="00D86798" w:rsidRPr="00F94496" w:rsidRDefault="00D86798" w:rsidP="00D86798">
            <w:pPr>
              <w:jc w:val="both"/>
              <w:rPr>
                <w:rFonts w:ascii="Calibri" w:eastAsia="Times New Roman" w:hAnsi="Calibri" w:cs="Arial"/>
                <w:b/>
                <w:bCs/>
                <w:color w:val="000000"/>
                <w:sz w:val="20"/>
                <w:szCs w:val="20"/>
                <w:lang w:eastAsia="pt-BR"/>
              </w:rPr>
            </w:pPr>
            <w:r w:rsidRPr="00F9449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9</w:t>
            </w:r>
            <w:r w:rsidRPr="00F94496">
              <w:rPr>
                <w:rFonts w:ascii="Calibri" w:eastAsia="Times New Roman" w:hAnsi="Calibri" w:cs="Arial"/>
                <w:b/>
                <w:bCs/>
                <w:color w:val="000000"/>
                <w:sz w:val="20"/>
                <w:szCs w:val="20"/>
                <w:lang w:eastAsia="pt-BR"/>
              </w:rPr>
              <w:t xml:space="preserve">) Utilize um micrômetro para medir o diâmetro interno (ID) dos segmentos </w:t>
            </w:r>
            <w:r>
              <w:rPr>
                <w:rFonts w:ascii="Calibri" w:eastAsia="Times New Roman" w:hAnsi="Calibri" w:cs="Arial"/>
                <w:b/>
                <w:bCs/>
                <w:color w:val="000000"/>
                <w:sz w:val="20"/>
                <w:szCs w:val="20"/>
                <w:lang w:eastAsia="pt-BR"/>
              </w:rPr>
              <w:t>de LP</w:t>
            </w:r>
            <w:r w:rsidRPr="00F94496">
              <w:rPr>
                <w:rFonts w:ascii="Calibri" w:eastAsia="Times New Roman" w:hAnsi="Calibri" w:cs="Arial"/>
                <w:b/>
                <w:bCs/>
                <w:color w:val="000000"/>
                <w:sz w:val="20"/>
                <w:szCs w:val="20"/>
                <w:lang w:eastAsia="pt-BR"/>
              </w:rPr>
              <w:t xml:space="preserve"> em sete posições (para os 14 segmentos)</w:t>
            </w:r>
            <w:r>
              <w:rPr>
                <w:rFonts w:ascii="Calibri" w:eastAsia="Times New Roman" w:hAnsi="Calibri" w:cs="Arial"/>
                <w:b/>
                <w:bCs/>
                <w:color w:val="000000"/>
                <w:sz w:val="20"/>
                <w:szCs w:val="20"/>
                <w:lang w:eastAsia="pt-BR"/>
              </w:rPr>
              <w:t>.</w:t>
            </w:r>
          </w:p>
          <w:p w14:paraId="6AF66FBA" w14:textId="77777777" w:rsidR="000B6E79" w:rsidRDefault="000B6E79" w:rsidP="000B6E79">
            <w:pPr>
              <w:jc w:val="both"/>
              <w:rPr>
                <w:rFonts w:ascii="Calibri" w:eastAsia="Times New Roman" w:hAnsi="Calibri" w:cs="Arial"/>
                <w:i/>
                <w:iCs/>
                <w:color w:val="000000"/>
                <w:sz w:val="20"/>
                <w:szCs w:val="20"/>
                <w:lang w:val="en-US" w:eastAsia="pt-BR"/>
              </w:rPr>
            </w:pPr>
            <w:r w:rsidRPr="009C2FA4">
              <w:rPr>
                <w:rFonts w:ascii="Calibri" w:eastAsia="Times New Roman" w:hAnsi="Calibri" w:cs="Arial"/>
                <w:i/>
                <w:iCs/>
                <w:color w:val="000000"/>
                <w:sz w:val="20"/>
                <w:szCs w:val="20"/>
                <w:lang w:val="en-US" w:eastAsia="pt-BR"/>
              </w:rPr>
              <w:t>((9) Use a micrometer to measure the inside diameter (ID) of the LP segments at seven locations (for the 14 segments).)</w:t>
            </w:r>
          </w:p>
          <w:p w14:paraId="2D5C4709" w14:textId="77777777" w:rsidR="00D86798" w:rsidRDefault="00D86798" w:rsidP="00D86798">
            <w:pPr>
              <w:jc w:val="both"/>
              <w:rPr>
                <w:rFonts w:ascii="Calibri" w:eastAsia="Times New Roman" w:hAnsi="Calibri" w:cs="Arial"/>
                <w:i/>
                <w:iCs/>
                <w:color w:val="000000"/>
                <w:sz w:val="20"/>
                <w:szCs w:val="20"/>
                <w:lang w:val="en-US" w:eastAsia="pt-BR"/>
              </w:rPr>
            </w:pPr>
          </w:p>
          <w:p w14:paraId="6F9CAB84" w14:textId="77777777" w:rsidR="000B6E79" w:rsidRPr="009C2FA4" w:rsidRDefault="000B6E79" w:rsidP="000B6E79">
            <w:pPr>
              <w:jc w:val="both"/>
              <w:rPr>
                <w:rFonts w:ascii="Calibri" w:eastAsia="Times New Roman" w:hAnsi="Calibri" w:cs="Arial"/>
                <w:b/>
                <w:bCs/>
                <w:color w:val="000000"/>
                <w:sz w:val="20"/>
                <w:szCs w:val="20"/>
                <w:lang w:eastAsia="pt-BR"/>
              </w:rPr>
            </w:pPr>
            <w:r w:rsidRPr="009C2FA4">
              <w:rPr>
                <w:rFonts w:ascii="Calibri" w:eastAsia="Times New Roman" w:hAnsi="Calibri" w:cs="Arial"/>
                <w:b/>
                <w:bCs/>
                <w:color w:val="000000"/>
                <w:sz w:val="20"/>
                <w:szCs w:val="20"/>
                <w:lang w:eastAsia="pt-BR"/>
              </w:rPr>
              <w:t>Carimbar esta etapa com “RG-007” e registrar os valores encontrados no IAS-RG-0007 descrevendo o trabalho realizado.</w:t>
            </w:r>
          </w:p>
          <w:p w14:paraId="686CE235" w14:textId="77777777" w:rsidR="000B6E79" w:rsidRPr="009C2FA4" w:rsidRDefault="000B6E79" w:rsidP="000B6E79">
            <w:pPr>
              <w:jc w:val="both"/>
              <w:rPr>
                <w:rFonts w:ascii="Calibri" w:eastAsia="Times New Roman" w:hAnsi="Calibri" w:cs="Arial"/>
                <w:i/>
                <w:iCs/>
                <w:color w:val="000000"/>
                <w:sz w:val="20"/>
                <w:szCs w:val="20"/>
                <w:lang w:val="en-US" w:eastAsia="pt-BR"/>
              </w:rPr>
            </w:pPr>
            <w:r w:rsidRPr="009C2FA4">
              <w:rPr>
                <w:rFonts w:ascii="Calibri" w:eastAsia="Times New Roman" w:hAnsi="Calibri" w:cs="Arial"/>
                <w:i/>
                <w:iCs/>
                <w:color w:val="000000"/>
                <w:sz w:val="20"/>
                <w:szCs w:val="20"/>
                <w:lang w:val="en-US" w:eastAsia="pt-BR"/>
              </w:rPr>
              <w:t>(Stamp this step with “RG-007” and record the measured values in IAS-RG-0007, describing the work performed.)</w:t>
            </w:r>
          </w:p>
          <w:p w14:paraId="47224531" w14:textId="77777777" w:rsidR="00D86798" w:rsidRPr="00F94496" w:rsidRDefault="00D86798" w:rsidP="00D86798">
            <w:pPr>
              <w:jc w:val="both"/>
              <w:rPr>
                <w:rFonts w:ascii="Calibri" w:eastAsia="Times New Roman" w:hAnsi="Calibri" w:cs="Arial"/>
                <w:b/>
                <w:bCs/>
                <w:color w:val="000000"/>
                <w:sz w:val="20"/>
                <w:szCs w:val="20"/>
                <w:lang w:val="en-US" w:eastAsia="pt-BR"/>
              </w:rPr>
            </w:pPr>
          </w:p>
        </w:tc>
      </w:tr>
      <w:tr w:rsidR="000B6E79" w:rsidRPr="00BB42D3" w14:paraId="2155BD00" w14:textId="77777777" w:rsidTr="009B3906">
        <w:trPr>
          <w:trHeight w:val="1134"/>
          <w:jc w:val="center"/>
        </w:trPr>
        <w:tc>
          <w:tcPr>
            <w:tcW w:w="704" w:type="dxa"/>
            <w:vAlign w:val="center"/>
          </w:tcPr>
          <w:p w14:paraId="1DA83DBE" w14:textId="543A9259" w:rsidR="000B6E79" w:rsidRDefault="000B6E79" w:rsidP="000B6E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10</w:t>
            </w:r>
          </w:p>
        </w:tc>
        <w:sdt>
          <w:sdtPr>
            <w:rPr>
              <w:rFonts w:ascii="Calibri" w:eastAsia="Times New Roman" w:hAnsi="Calibri" w:cs="Arial"/>
              <w:b/>
              <w:bCs/>
              <w:color w:val="000000"/>
              <w:sz w:val="20"/>
              <w:szCs w:val="20"/>
              <w:lang w:val="en-US" w:eastAsia="pt-BR"/>
            </w:rPr>
            <w:alias w:val="TAREFA"/>
            <w:tag w:val="IAS-RG-0103"/>
            <w:id w:val="-740567143"/>
            <w:placeholder>
              <w:docPart w:val="C4702AC973B74B36BDBB474C4C4BBAF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A555D97" w14:textId="0CC1CA1C" w:rsidR="000B6E79" w:rsidRDefault="000B6E79" w:rsidP="000B6E7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1972715020"/>
            <w:placeholder>
              <w:docPart w:val="DEC27E8B44094B93BFCA2E8BA3C12A0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7F45335" w14:textId="22E1B83B" w:rsidR="000B6E79" w:rsidRDefault="000B6E79" w:rsidP="000B6E79">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INSPEÇÃO / INSPECTION</w:t>
                </w:r>
              </w:p>
            </w:tc>
          </w:sdtContent>
        </w:sdt>
        <w:tc>
          <w:tcPr>
            <w:tcW w:w="5182" w:type="dxa"/>
            <w:gridSpan w:val="3"/>
            <w:vAlign w:val="center"/>
          </w:tcPr>
          <w:p w14:paraId="1946995B" w14:textId="77777777" w:rsidR="000B6E79" w:rsidRDefault="000B6E79" w:rsidP="000B6E79">
            <w:pPr>
              <w:jc w:val="both"/>
              <w:rPr>
                <w:rFonts w:ascii="Calibri" w:eastAsia="Times New Roman" w:hAnsi="Calibri" w:cs="Arial"/>
                <w:b/>
                <w:bCs/>
                <w:color w:val="000000"/>
                <w:sz w:val="20"/>
                <w:szCs w:val="20"/>
                <w:lang w:eastAsia="pt-BR"/>
              </w:rPr>
            </w:pPr>
          </w:p>
          <w:p w14:paraId="447603E3" w14:textId="77777777" w:rsidR="000B6E79" w:rsidRPr="00EE1EBD" w:rsidRDefault="000B6E79" w:rsidP="000B6E79">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inspeção pós medição dimensional nos </w:t>
            </w:r>
            <w:r w:rsidRPr="00F94496">
              <w:rPr>
                <w:rFonts w:ascii="Calibri" w:eastAsia="Times New Roman" w:hAnsi="Calibri" w:cs="Arial"/>
                <w:b/>
                <w:bCs/>
                <w:color w:val="000000"/>
                <w:sz w:val="20"/>
                <w:szCs w:val="20"/>
                <w:lang w:eastAsia="pt-BR"/>
              </w:rPr>
              <w:t>segmentos</w:t>
            </w:r>
            <w:r>
              <w:rPr>
                <w:rFonts w:ascii="Calibri" w:eastAsia="Times New Roman" w:hAnsi="Calibri" w:cs="Arial"/>
                <w:b/>
                <w:bCs/>
                <w:color w:val="000000"/>
                <w:sz w:val="20"/>
                <w:szCs w:val="20"/>
                <w:lang w:eastAsia="pt-BR"/>
              </w:rPr>
              <w:t xml:space="preserve"> de</w:t>
            </w:r>
            <w:r w:rsidRPr="004E68CB">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LP Turbine Shroud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 xml:space="preserve">CIR Manual 3043515, ATA </w:t>
            </w:r>
            <w:r>
              <w:rPr>
                <w:rFonts w:ascii="Calibri" w:eastAsia="Times New Roman" w:hAnsi="Calibri" w:cs="Arial"/>
                <w:b/>
                <w:bCs/>
                <w:color w:val="000000"/>
                <w:sz w:val="20"/>
                <w:szCs w:val="20"/>
                <w:lang w:eastAsia="pt-BR"/>
              </w:rPr>
              <w:t>72-52-15</w:t>
            </w:r>
            <w:r w:rsidRPr="00EE1EBD">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Repair-02/Config-1</w:t>
            </w:r>
            <w:r w:rsidRPr="00EE1EBD">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2</w:t>
            </w:r>
            <w:r w:rsidRPr="00EE1EBD">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lastRenderedPageBreak/>
              <w:t>D</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901</w:t>
            </w:r>
            <w:r w:rsidRPr="00EE1EBD">
              <w:rPr>
                <w:rFonts w:ascii="Calibri" w:eastAsia="Times New Roman" w:hAnsi="Calibri" w:cs="Arial"/>
                <w:b/>
                <w:bCs/>
                <w:color w:val="000000"/>
                <w:sz w:val="20"/>
                <w:szCs w:val="20"/>
                <w:lang w:eastAsia="pt-BR"/>
              </w:rPr>
              <w:t xml:space="preserve"> (Task </w:t>
            </w:r>
            <w:r w:rsidRPr="00BB42D3">
              <w:rPr>
                <w:rFonts w:ascii="Calibri" w:eastAsia="Times New Roman" w:hAnsi="Calibri" w:cs="Arial"/>
                <w:b/>
                <w:bCs/>
                <w:color w:val="000000"/>
                <w:sz w:val="20"/>
                <w:szCs w:val="20"/>
                <w:lang w:eastAsia="pt-BR"/>
              </w:rPr>
              <w:t>72-52-15-320-804</w:t>
            </w:r>
            <w:r w:rsidRPr="00EE1EBD">
              <w:rPr>
                <w:rFonts w:ascii="Calibri" w:eastAsia="Times New Roman" w:hAnsi="Calibri" w:cs="Arial"/>
                <w:b/>
                <w:bCs/>
                <w:color w:val="000000"/>
                <w:sz w:val="20"/>
                <w:szCs w:val="20"/>
                <w:lang w:eastAsia="pt-BR"/>
              </w:rPr>
              <w:t xml:space="preserve">, Subtask </w:t>
            </w:r>
            <w:r w:rsidRPr="00BB42D3">
              <w:rPr>
                <w:rFonts w:ascii="Calibri" w:eastAsia="Times New Roman" w:hAnsi="Calibri" w:cs="Arial"/>
                <w:b/>
                <w:bCs/>
                <w:color w:val="000000"/>
                <w:sz w:val="20"/>
                <w:szCs w:val="20"/>
                <w:lang w:eastAsia="pt-BR"/>
              </w:rPr>
              <w:t>72-52-15-440-011</w:t>
            </w:r>
            <w:r w:rsidRPr="00EE1EBD">
              <w:rPr>
                <w:rFonts w:ascii="Calibri" w:eastAsia="Times New Roman" w:hAnsi="Calibri" w:cs="Arial"/>
                <w:b/>
                <w:bCs/>
                <w:color w:val="000000"/>
                <w:sz w:val="20"/>
                <w:szCs w:val="20"/>
                <w:lang w:eastAsia="pt-BR"/>
              </w:rPr>
              <w:t xml:space="preserve">): </w:t>
            </w:r>
          </w:p>
          <w:p w14:paraId="7E7FEE68" w14:textId="77777777" w:rsidR="000B6E79" w:rsidRPr="009C2FA4" w:rsidRDefault="000B6E79" w:rsidP="000B6E79">
            <w:pPr>
              <w:jc w:val="both"/>
              <w:rPr>
                <w:rFonts w:ascii="Calibri" w:eastAsia="Times New Roman" w:hAnsi="Calibri" w:cs="Arial"/>
                <w:i/>
                <w:iCs/>
                <w:color w:val="000000"/>
                <w:sz w:val="20"/>
                <w:szCs w:val="20"/>
                <w:lang w:val="en-US" w:eastAsia="pt-BR"/>
              </w:rPr>
            </w:pPr>
            <w:r w:rsidRPr="009C2FA4">
              <w:rPr>
                <w:rFonts w:ascii="Calibri" w:eastAsia="Times New Roman" w:hAnsi="Calibri" w:cs="Arial"/>
                <w:i/>
                <w:iCs/>
                <w:color w:val="000000"/>
                <w:sz w:val="20"/>
                <w:szCs w:val="20"/>
                <w:lang w:val="en-US" w:eastAsia="pt-BR"/>
              </w:rPr>
              <w:t>(Perform dimensional measurement of the LP Turbine Shroud Segments in accordance with CIR Manual 3043515, ATA 72-52-15, Section “Repair-02/Config-1”, Paragraph 2, Step D, Figure 901 (Task 72-52-15-320-804, Subtask 72-52-15-440-011).)</w:t>
            </w:r>
          </w:p>
          <w:p w14:paraId="0CEA0EE9" w14:textId="77777777" w:rsidR="000B6E79" w:rsidRDefault="000B6E79" w:rsidP="000B6E79">
            <w:pPr>
              <w:jc w:val="both"/>
              <w:rPr>
                <w:rFonts w:ascii="Calibri" w:eastAsia="Times New Roman" w:hAnsi="Calibri" w:cs="Arial"/>
                <w:i/>
                <w:iCs/>
                <w:color w:val="000000"/>
                <w:sz w:val="20"/>
                <w:szCs w:val="20"/>
                <w:lang w:val="en-US" w:eastAsia="pt-BR"/>
              </w:rPr>
            </w:pPr>
          </w:p>
          <w:p w14:paraId="0A4AAF54" w14:textId="77777777" w:rsidR="000B6E79" w:rsidRPr="009C2FA4" w:rsidRDefault="000B6E79" w:rsidP="000B6E79">
            <w:pPr>
              <w:jc w:val="both"/>
              <w:rPr>
                <w:rFonts w:ascii="Calibri" w:eastAsia="Times New Roman" w:hAnsi="Calibri" w:cs="Arial"/>
                <w:b/>
                <w:bCs/>
                <w:i/>
                <w:iCs/>
                <w:color w:val="000000"/>
                <w:sz w:val="20"/>
                <w:szCs w:val="20"/>
                <w:lang w:eastAsia="pt-BR"/>
              </w:rPr>
            </w:pPr>
            <w:r w:rsidRPr="009C2FA4">
              <w:rPr>
                <w:rFonts w:ascii="Calibri" w:eastAsia="Times New Roman" w:hAnsi="Calibri" w:cs="Arial"/>
                <w:b/>
                <w:bCs/>
                <w:color w:val="000000"/>
                <w:sz w:val="20"/>
                <w:szCs w:val="20"/>
                <w:lang w:eastAsia="pt-BR"/>
              </w:rPr>
              <w:t>A peça foi aprovada na inspeção?</w:t>
            </w:r>
          </w:p>
          <w:p w14:paraId="6E34E335" w14:textId="77777777" w:rsidR="000B6E79" w:rsidRPr="009C2FA4" w:rsidRDefault="000B6E79" w:rsidP="000B6E79">
            <w:pPr>
              <w:jc w:val="both"/>
              <w:rPr>
                <w:rFonts w:ascii="Calibri" w:eastAsia="Times New Roman" w:hAnsi="Calibri" w:cs="Arial"/>
                <w:b/>
                <w:bCs/>
                <w:i/>
                <w:iCs/>
                <w:color w:val="000000"/>
                <w:sz w:val="20"/>
                <w:szCs w:val="20"/>
                <w:lang w:val="en-US" w:eastAsia="pt-BR"/>
              </w:rPr>
            </w:pPr>
            <w:r w:rsidRPr="009C2FA4">
              <w:rPr>
                <w:rFonts w:ascii="Calibri" w:eastAsia="Times New Roman" w:hAnsi="Calibri" w:cs="Arial"/>
                <w:i/>
                <w:iCs/>
                <w:color w:val="000000"/>
                <w:sz w:val="20"/>
                <w:szCs w:val="20"/>
                <w:lang w:val="en-US" w:eastAsia="pt-BR"/>
              </w:rPr>
              <w:t>(Was the part approved in the inspection?)</w:t>
            </w:r>
          </w:p>
          <w:p w14:paraId="7DFD6335" w14:textId="77777777" w:rsidR="000B6E79" w:rsidRPr="009C2FA4" w:rsidRDefault="000B6E79" w:rsidP="000B6E79">
            <w:pPr>
              <w:jc w:val="both"/>
              <w:rPr>
                <w:rFonts w:ascii="Calibri" w:eastAsia="Times New Roman" w:hAnsi="Calibri" w:cs="Arial"/>
                <w:b/>
                <w:bCs/>
                <w:i/>
                <w:iCs/>
                <w:color w:val="000000"/>
                <w:sz w:val="20"/>
                <w:szCs w:val="20"/>
                <w:lang w:val="en-US" w:eastAsia="pt-BR"/>
              </w:rPr>
            </w:pPr>
          </w:p>
          <w:p w14:paraId="7CD3EB4D" w14:textId="77777777" w:rsidR="000B6E79" w:rsidRPr="009C2FA4" w:rsidRDefault="000B6E79" w:rsidP="000B6E79">
            <w:pPr>
              <w:jc w:val="both"/>
              <w:rPr>
                <w:rFonts w:ascii="Calibri" w:eastAsia="Times New Roman" w:hAnsi="Calibri" w:cs="Arial"/>
                <w:b/>
                <w:bCs/>
                <w:color w:val="000000"/>
                <w:sz w:val="20"/>
                <w:szCs w:val="20"/>
                <w:lang w:eastAsia="pt-BR"/>
              </w:rPr>
            </w:pPr>
            <w:r w:rsidRPr="009C2FA4">
              <w:rPr>
                <w:rFonts w:ascii="Calibri" w:eastAsia="Times New Roman" w:hAnsi="Calibri" w:cs="Arial"/>
                <w:b/>
                <w:bCs/>
                <w:color w:val="000000"/>
                <w:sz w:val="20"/>
                <w:szCs w:val="20"/>
                <w:lang w:eastAsia="pt-BR"/>
              </w:rPr>
              <w:t>(   ) Sim, aprovada.</w:t>
            </w:r>
          </w:p>
          <w:p w14:paraId="68F6DD56" w14:textId="77777777" w:rsidR="000B6E79" w:rsidRPr="009C2FA4" w:rsidRDefault="000B6E79" w:rsidP="000B6E79">
            <w:pPr>
              <w:jc w:val="both"/>
              <w:rPr>
                <w:rFonts w:ascii="Calibri" w:eastAsia="Times New Roman" w:hAnsi="Calibri" w:cs="Arial"/>
                <w:b/>
                <w:bCs/>
                <w:i/>
                <w:iCs/>
                <w:color w:val="000000"/>
                <w:sz w:val="20"/>
                <w:szCs w:val="20"/>
                <w:lang w:eastAsia="pt-BR"/>
              </w:rPr>
            </w:pPr>
            <w:r w:rsidRPr="009C2FA4">
              <w:rPr>
                <w:rFonts w:ascii="Calibri" w:eastAsia="Times New Roman" w:hAnsi="Calibri" w:cs="Arial"/>
                <w:i/>
                <w:iCs/>
                <w:color w:val="000000"/>
                <w:sz w:val="20"/>
                <w:szCs w:val="20"/>
                <w:lang w:eastAsia="pt-BR"/>
              </w:rPr>
              <w:t xml:space="preserve">       (Yes, approved.)</w:t>
            </w:r>
          </w:p>
          <w:p w14:paraId="61960987" w14:textId="77777777" w:rsidR="000B6E79" w:rsidRPr="009C2FA4" w:rsidRDefault="000B6E79" w:rsidP="000B6E79">
            <w:pPr>
              <w:jc w:val="both"/>
              <w:rPr>
                <w:rFonts w:ascii="Calibri" w:eastAsia="Times New Roman" w:hAnsi="Calibri" w:cs="Arial"/>
                <w:b/>
                <w:bCs/>
                <w:i/>
                <w:iCs/>
                <w:color w:val="000000"/>
                <w:sz w:val="20"/>
                <w:szCs w:val="20"/>
                <w:lang w:eastAsia="pt-BR"/>
              </w:rPr>
            </w:pPr>
          </w:p>
          <w:p w14:paraId="1E486BF8" w14:textId="77777777" w:rsidR="000B6E79" w:rsidRPr="009C2FA4" w:rsidRDefault="000B6E79" w:rsidP="000B6E79">
            <w:pPr>
              <w:jc w:val="both"/>
              <w:rPr>
                <w:rFonts w:ascii="Calibri" w:eastAsia="Times New Roman" w:hAnsi="Calibri" w:cs="Arial"/>
                <w:b/>
                <w:bCs/>
                <w:color w:val="000000"/>
                <w:sz w:val="20"/>
                <w:szCs w:val="20"/>
                <w:lang w:eastAsia="pt-BR"/>
              </w:rPr>
            </w:pPr>
            <w:r w:rsidRPr="009C2FA4">
              <w:rPr>
                <w:rFonts w:ascii="Calibri" w:eastAsia="Times New Roman" w:hAnsi="Calibri" w:cs="Arial"/>
                <w:b/>
                <w:bCs/>
                <w:color w:val="000000"/>
                <w:sz w:val="20"/>
                <w:szCs w:val="20"/>
                <w:lang w:eastAsia="pt-BR"/>
              </w:rPr>
              <w:t>(   ) Não, rejeitada.</w:t>
            </w:r>
          </w:p>
          <w:p w14:paraId="5B62C7E2" w14:textId="77777777" w:rsidR="000B6E79" w:rsidRDefault="000B6E79" w:rsidP="000B6E79">
            <w:pPr>
              <w:jc w:val="both"/>
              <w:rPr>
                <w:rFonts w:ascii="Calibri" w:eastAsia="Times New Roman" w:hAnsi="Calibri" w:cs="Arial"/>
                <w:i/>
                <w:iCs/>
                <w:color w:val="000000"/>
                <w:sz w:val="20"/>
                <w:szCs w:val="20"/>
                <w:lang w:eastAsia="pt-BR"/>
              </w:rPr>
            </w:pPr>
            <w:r w:rsidRPr="009C2FA4">
              <w:rPr>
                <w:rFonts w:ascii="Calibri" w:eastAsia="Times New Roman" w:hAnsi="Calibri" w:cs="Arial"/>
                <w:i/>
                <w:iCs/>
                <w:color w:val="000000"/>
                <w:sz w:val="20"/>
                <w:szCs w:val="20"/>
                <w:lang w:eastAsia="pt-BR"/>
              </w:rPr>
              <w:t xml:space="preserve">       (No, rejected.)</w:t>
            </w:r>
          </w:p>
          <w:p w14:paraId="1328DA92" w14:textId="77777777" w:rsidR="000B6E79" w:rsidRPr="0072114F" w:rsidRDefault="000B6E79" w:rsidP="000B6E79">
            <w:pPr>
              <w:jc w:val="both"/>
              <w:rPr>
                <w:rFonts w:ascii="Calibri" w:eastAsia="Times New Roman" w:hAnsi="Calibri" w:cs="Arial"/>
                <w:b/>
                <w:bCs/>
                <w:color w:val="000000"/>
                <w:sz w:val="20"/>
                <w:szCs w:val="20"/>
                <w:lang w:eastAsia="pt-BR"/>
              </w:rPr>
            </w:pPr>
          </w:p>
        </w:tc>
      </w:tr>
      <w:tr w:rsidR="00D86798" w:rsidRPr="0072114F" w14:paraId="05E39EAA" w14:textId="77777777" w:rsidTr="009B3906">
        <w:trPr>
          <w:trHeight w:val="1134"/>
          <w:jc w:val="center"/>
        </w:trPr>
        <w:tc>
          <w:tcPr>
            <w:tcW w:w="704" w:type="dxa"/>
            <w:vAlign w:val="center"/>
          </w:tcPr>
          <w:p w14:paraId="5A82B87C" w14:textId="1D13D5ED" w:rsidR="00D86798" w:rsidRDefault="000B6E79" w:rsidP="00D867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11</w:t>
            </w:r>
          </w:p>
        </w:tc>
        <w:sdt>
          <w:sdtPr>
            <w:rPr>
              <w:rFonts w:ascii="Calibri" w:eastAsia="Times New Roman" w:hAnsi="Calibri" w:cs="Arial"/>
              <w:b/>
              <w:bCs/>
              <w:color w:val="000000"/>
              <w:sz w:val="20"/>
              <w:szCs w:val="20"/>
              <w:lang w:val="en-US" w:eastAsia="pt-BR"/>
            </w:rPr>
            <w:alias w:val="TAREFA"/>
            <w:tag w:val="IAS-RG-0103"/>
            <w:id w:val="40563560"/>
            <w:placeholder>
              <w:docPart w:val="DE2189945BF04B60B7A1FC92838692C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3EC55DF" w14:textId="1710FDBF" w:rsidR="00D86798" w:rsidRDefault="00D86798" w:rsidP="00D867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eastAsia="pt-BR"/>
            </w:rPr>
            <w:alias w:val="ETAPA"/>
            <w:tag w:val="ETAPA"/>
            <w:id w:val="1348521837"/>
            <w:placeholder>
              <w:docPart w:val="58AFCE6C009849B6A5CEE486CE3C63F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CA72A45" w14:textId="42A384FE" w:rsidR="00D86798" w:rsidRDefault="00D86798" w:rsidP="00D86798">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LIMPAR / CLEAN</w:t>
                </w:r>
              </w:p>
            </w:tc>
          </w:sdtContent>
        </w:sdt>
        <w:tc>
          <w:tcPr>
            <w:tcW w:w="5182" w:type="dxa"/>
            <w:gridSpan w:val="3"/>
            <w:vAlign w:val="center"/>
          </w:tcPr>
          <w:p w14:paraId="58EE23B8" w14:textId="77777777" w:rsidR="00D86798" w:rsidRDefault="00D86798" w:rsidP="00D86798">
            <w:pPr>
              <w:jc w:val="both"/>
              <w:rPr>
                <w:rFonts w:ascii="Calibri" w:eastAsia="Times New Roman" w:hAnsi="Calibri" w:cs="Arial"/>
                <w:b/>
                <w:bCs/>
                <w:color w:val="000000"/>
                <w:sz w:val="20"/>
                <w:szCs w:val="20"/>
                <w:lang w:eastAsia="pt-BR"/>
              </w:rPr>
            </w:pPr>
          </w:p>
          <w:p w14:paraId="42DD3D29" w14:textId="46B32BEC" w:rsidR="00D86798" w:rsidRPr="000B6E79" w:rsidRDefault="00D86798" w:rsidP="00D86798">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limpeza dos </w:t>
            </w:r>
            <w:r w:rsidRPr="00F94496">
              <w:rPr>
                <w:rFonts w:ascii="Calibri" w:eastAsia="Times New Roman" w:hAnsi="Calibri" w:cs="Arial"/>
                <w:b/>
                <w:bCs/>
                <w:color w:val="000000"/>
                <w:sz w:val="20"/>
                <w:szCs w:val="20"/>
                <w:lang w:eastAsia="pt-BR"/>
              </w:rPr>
              <w:t xml:space="preserve">segmentos de </w:t>
            </w:r>
            <w:r>
              <w:rPr>
                <w:rFonts w:ascii="Calibri" w:eastAsia="Times New Roman" w:hAnsi="Calibri" w:cs="Arial"/>
                <w:b/>
                <w:bCs/>
                <w:color w:val="000000"/>
                <w:sz w:val="20"/>
                <w:szCs w:val="20"/>
                <w:lang w:eastAsia="pt-BR"/>
              </w:rPr>
              <w:t>LP</w:t>
            </w:r>
            <w:r w:rsidRPr="00F94496">
              <w:rPr>
                <w:rFonts w:ascii="Calibri" w:eastAsia="Times New Roman" w:hAnsi="Calibri" w:cs="Arial"/>
                <w:b/>
                <w:bCs/>
                <w:color w:val="000000"/>
                <w:sz w:val="20"/>
                <w:szCs w:val="20"/>
                <w:lang w:eastAsia="pt-BR"/>
              </w:rPr>
              <w:t xml:space="preserve"> Turbine Shroud </w:t>
            </w:r>
            <w:r>
              <w:rPr>
                <w:rFonts w:ascii="Calibri" w:eastAsia="Times New Roman" w:hAnsi="Calibri" w:cs="Arial"/>
                <w:b/>
                <w:bCs/>
                <w:color w:val="000000"/>
                <w:sz w:val="20"/>
                <w:szCs w:val="20"/>
                <w:lang w:eastAsia="pt-BR"/>
              </w:rPr>
              <w:t>e da T</w:t>
            </w:r>
            <w:r w:rsidRPr="00DB70DC">
              <w:rPr>
                <w:rFonts w:ascii="Calibri" w:eastAsia="Times New Roman" w:hAnsi="Calibri" w:cs="Arial"/>
                <w:b/>
                <w:bCs/>
                <w:color w:val="000000"/>
                <w:sz w:val="20"/>
                <w:szCs w:val="20"/>
                <w:lang w:eastAsia="pt-BR"/>
              </w:rPr>
              <w:t xml:space="preserve">urbine </w:t>
            </w:r>
            <w:r>
              <w:rPr>
                <w:rFonts w:ascii="Calibri" w:eastAsia="Times New Roman" w:hAnsi="Calibri" w:cs="Arial"/>
                <w:b/>
                <w:bCs/>
                <w:color w:val="000000"/>
                <w:sz w:val="20"/>
                <w:szCs w:val="20"/>
                <w:lang w:eastAsia="pt-BR"/>
              </w:rPr>
              <w:t>S</w:t>
            </w:r>
            <w:r w:rsidRPr="00DB70DC">
              <w:rPr>
                <w:rFonts w:ascii="Calibri" w:eastAsia="Times New Roman" w:hAnsi="Calibri" w:cs="Arial"/>
                <w:b/>
                <w:bCs/>
                <w:color w:val="000000"/>
                <w:sz w:val="20"/>
                <w:szCs w:val="20"/>
                <w:lang w:eastAsia="pt-BR"/>
              </w:rPr>
              <w:t xml:space="preserve">upport </w:t>
            </w:r>
            <w:r>
              <w:rPr>
                <w:rFonts w:ascii="Calibri" w:eastAsia="Times New Roman" w:hAnsi="Calibri" w:cs="Arial"/>
                <w:b/>
                <w:bCs/>
                <w:color w:val="000000"/>
                <w:sz w:val="20"/>
                <w:szCs w:val="20"/>
                <w:lang w:eastAsia="pt-BR"/>
              </w:rPr>
              <w:t>C</w:t>
            </w:r>
            <w:r w:rsidRPr="00DB70DC">
              <w:rPr>
                <w:rFonts w:ascii="Calibri" w:eastAsia="Times New Roman" w:hAnsi="Calibri" w:cs="Arial"/>
                <w:b/>
                <w:bCs/>
                <w:color w:val="000000"/>
                <w:sz w:val="20"/>
                <w:szCs w:val="20"/>
                <w:lang w:eastAsia="pt-BR"/>
              </w:rPr>
              <w:t>ase</w:t>
            </w:r>
            <w:r>
              <w:rPr>
                <w:rFonts w:ascii="Calibri" w:eastAsia="Times New Roman" w:hAnsi="Calibri" w:cs="Arial"/>
                <w:b/>
                <w:bCs/>
                <w:color w:val="000000"/>
                <w:sz w:val="20"/>
                <w:szCs w:val="20"/>
                <w:lang w:eastAsia="pt-BR"/>
              </w:rPr>
              <w:t xml:space="preserve">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 xml:space="preserve">CIR Manual 3043515, ATA </w:t>
            </w:r>
            <w:r>
              <w:rPr>
                <w:rFonts w:ascii="Calibri" w:eastAsia="Times New Roman" w:hAnsi="Calibri" w:cs="Arial"/>
                <w:b/>
                <w:bCs/>
                <w:color w:val="000000"/>
                <w:sz w:val="20"/>
                <w:szCs w:val="20"/>
                <w:lang w:eastAsia="pt-BR"/>
              </w:rPr>
              <w:t>72-52-15</w:t>
            </w:r>
            <w:r w:rsidRPr="00EE1EBD">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Repair-02/Config-1</w:t>
            </w:r>
            <w:r w:rsidRPr="00EE1EBD">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2</w:t>
            </w:r>
            <w:r w:rsidRPr="00EE1EBD">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H</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906</w:t>
            </w:r>
            <w:r w:rsidRPr="00EE1EBD">
              <w:rPr>
                <w:rFonts w:ascii="Calibri" w:eastAsia="Times New Roman" w:hAnsi="Calibri" w:cs="Arial"/>
                <w:b/>
                <w:bCs/>
                <w:color w:val="000000"/>
                <w:sz w:val="20"/>
                <w:szCs w:val="20"/>
                <w:lang w:eastAsia="pt-BR"/>
              </w:rPr>
              <w:t xml:space="preserve"> (Task </w:t>
            </w:r>
            <w:r w:rsidRPr="00BB42D3">
              <w:rPr>
                <w:rFonts w:ascii="Calibri" w:eastAsia="Times New Roman" w:hAnsi="Calibri" w:cs="Arial"/>
                <w:b/>
                <w:bCs/>
                <w:color w:val="000000"/>
                <w:sz w:val="20"/>
                <w:szCs w:val="20"/>
                <w:lang w:eastAsia="pt-BR"/>
              </w:rPr>
              <w:t>72-52-15-320-804</w:t>
            </w:r>
            <w:r w:rsidRPr="00EE1EBD">
              <w:rPr>
                <w:rFonts w:ascii="Calibri" w:eastAsia="Times New Roman" w:hAnsi="Calibri" w:cs="Arial"/>
                <w:b/>
                <w:bCs/>
                <w:color w:val="000000"/>
                <w:sz w:val="20"/>
                <w:szCs w:val="20"/>
                <w:lang w:eastAsia="pt-BR"/>
              </w:rPr>
              <w:t xml:space="preserve">, Subtask </w:t>
            </w:r>
            <w:r w:rsidRPr="00706E96">
              <w:rPr>
                <w:rFonts w:ascii="Calibri" w:eastAsia="Times New Roman" w:hAnsi="Calibri" w:cs="Arial"/>
                <w:b/>
                <w:bCs/>
                <w:color w:val="000000"/>
                <w:sz w:val="20"/>
                <w:szCs w:val="20"/>
                <w:lang w:eastAsia="pt-BR"/>
              </w:rPr>
              <w:t>72-52-15-110</w:t>
            </w:r>
            <w:r w:rsidRPr="000B6E79">
              <w:rPr>
                <w:rFonts w:ascii="Calibri" w:eastAsia="Times New Roman" w:hAnsi="Calibri" w:cs="Arial"/>
                <w:b/>
                <w:bCs/>
                <w:color w:val="000000"/>
                <w:sz w:val="20"/>
                <w:szCs w:val="20"/>
                <w:lang w:eastAsia="pt-BR"/>
              </w:rPr>
              <w:t xml:space="preserve">-004): </w:t>
            </w:r>
          </w:p>
          <w:p w14:paraId="3C801647" w14:textId="08C353B3" w:rsidR="00D86798" w:rsidRDefault="00D86798" w:rsidP="00D86798">
            <w:pPr>
              <w:jc w:val="both"/>
              <w:rPr>
                <w:rFonts w:ascii="Calibri" w:eastAsia="Times New Roman" w:hAnsi="Calibri" w:cs="Arial"/>
                <w:i/>
                <w:iCs/>
                <w:color w:val="000000"/>
                <w:sz w:val="20"/>
                <w:szCs w:val="20"/>
                <w:lang w:val="en-US" w:eastAsia="pt-BR"/>
              </w:rPr>
            </w:pPr>
            <w:r w:rsidRPr="000B6E79">
              <w:rPr>
                <w:rFonts w:ascii="Calibri" w:eastAsia="Times New Roman" w:hAnsi="Calibri" w:cs="Arial"/>
                <w:i/>
                <w:iCs/>
                <w:color w:val="000000"/>
                <w:sz w:val="20"/>
                <w:szCs w:val="20"/>
                <w:lang w:val="en-US" w:eastAsia="pt-BR"/>
              </w:rPr>
              <w:t>(</w:t>
            </w:r>
            <w:r w:rsidR="000B6E79" w:rsidRPr="000B6E79">
              <w:rPr>
                <w:rFonts w:ascii="Calibri" w:eastAsia="Times New Roman" w:hAnsi="Calibri" w:cs="Arial"/>
                <w:i/>
                <w:iCs/>
                <w:color w:val="000000"/>
                <w:sz w:val="20"/>
                <w:szCs w:val="20"/>
                <w:lang w:val="en-US" w:eastAsia="pt-BR"/>
              </w:rPr>
              <w:t>Perform the cleaning of the HP Turbine Shroud Segments and the Turbine Support Case in accordance with CIR Manual 3043515, ATA 72-52-15, Section “Repair-02/Config-1”, Paragraph 1, Step G, Figure 903 (Task 72-52-15-320-801-A, Subtask 72-52-15-040-002)</w:t>
            </w:r>
            <w:r w:rsidRPr="000B6E79">
              <w:rPr>
                <w:rFonts w:ascii="Calibri" w:eastAsia="Times New Roman" w:hAnsi="Calibri" w:cs="Arial"/>
                <w:i/>
                <w:iCs/>
                <w:color w:val="000000"/>
                <w:sz w:val="20"/>
                <w:szCs w:val="20"/>
                <w:lang w:val="en-US" w:eastAsia="pt-BR"/>
              </w:rPr>
              <w:t>:)</w:t>
            </w:r>
          </w:p>
          <w:p w14:paraId="18E3671B" w14:textId="77777777" w:rsidR="00D86798" w:rsidRDefault="00D86798" w:rsidP="00D86798">
            <w:pPr>
              <w:jc w:val="both"/>
              <w:rPr>
                <w:rFonts w:ascii="Calibri" w:eastAsia="Times New Roman" w:hAnsi="Calibri" w:cs="Arial"/>
                <w:i/>
                <w:iCs/>
                <w:color w:val="000000"/>
                <w:sz w:val="20"/>
                <w:szCs w:val="20"/>
                <w:lang w:val="en-US" w:eastAsia="pt-BR"/>
              </w:rPr>
            </w:pPr>
          </w:p>
          <w:p w14:paraId="66F72AF5" w14:textId="59929F6A" w:rsidR="00D86798" w:rsidRPr="00EE1EBD" w:rsidRDefault="00D86798" w:rsidP="00D86798">
            <w:pPr>
              <w:jc w:val="both"/>
              <w:rPr>
                <w:rFonts w:ascii="Calibri" w:eastAsia="Times New Roman" w:hAnsi="Calibri" w:cs="Arial"/>
                <w:b/>
                <w:bCs/>
                <w:color w:val="000000"/>
                <w:sz w:val="20"/>
                <w:szCs w:val="20"/>
                <w:lang w:eastAsia="pt-BR"/>
              </w:rPr>
            </w:pPr>
            <w:r w:rsidRPr="00F94496">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H</w:t>
            </w:r>
            <w:r w:rsidRPr="00F94496">
              <w:rPr>
                <w:rFonts w:ascii="Calibri" w:eastAsia="Times New Roman" w:hAnsi="Calibri" w:cs="Arial"/>
                <w:b/>
                <w:bCs/>
                <w:color w:val="000000"/>
                <w:sz w:val="20"/>
                <w:szCs w:val="20"/>
                <w:lang w:eastAsia="pt-BR"/>
              </w:rPr>
              <w:t>.)</w:t>
            </w:r>
          </w:p>
          <w:p w14:paraId="3337E307" w14:textId="6F640EF0" w:rsidR="00D86798" w:rsidRDefault="00D86798" w:rsidP="00D86798">
            <w:pPr>
              <w:jc w:val="both"/>
              <w:rPr>
                <w:rFonts w:ascii="Calibri" w:eastAsia="Times New Roman" w:hAnsi="Calibri" w:cs="Arial"/>
                <w:i/>
                <w:iCs/>
                <w:color w:val="000000"/>
                <w:sz w:val="20"/>
                <w:szCs w:val="20"/>
                <w:lang w:eastAsia="pt-BR"/>
              </w:rPr>
            </w:pPr>
            <w:r w:rsidRPr="00F94496">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H</w:t>
            </w:r>
            <w:r w:rsidRPr="00F94496">
              <w:rPr>
                <w:rFonts w:ascii="Calibri" w:eastAsia="Times New Roman" w:hAnsi="Calibri" w:cs="Arial"/>
                <w:i/>
                <w:iCs/>
                <w:color w:val="000000"/>
                <w:sz w:val="20"/>
                <w:szCs w:val="20"/>
                <w:lang w:eastAsia="pt-BR"/>
              </w:rPr>
              <w:t>.)</w:t>
            </w:r>
          </w:p>
          <w:p w14:paraId="020D5E36" w14:textId="77777777" w:rsidR="00D86798" w:rsidRDefault="00D86798" w:rsidP="00D86798">
            <w:pPr>
              <w:jc w:val="both"/>
              <w:rPr>
                <w:rFonts w:ascii="Calibri" w:eastAsia="Times New Roman" w:hAnsi="Calibri" w:cs="Arial"/>
                <w:i/>
                <w:iCs/>
                <w:color w:val="000000"/>
                <w:sz w:val="20"/>
                <w:szCs w:val="20"/>
                <w:lang w:eastAsia="pt-BR"/>
              </w:rPr>
            </w:pPr>
          </w:p>
          <w:p w14:paraId="55E3E8DA" w14:textId="4C711B13" w:rsidR="00D86798" w:rsidRDefault="00D86798" w:rsidP="00D86798">
            <w:pPr>
              <w:jc w:val="both"/>
              <w:rPr>
                <w:rFonts w:ascii="Calibri" w:eastAsia="Times New Roman" w:hAnsi="Calibri" w:cs="Arial"/>
                <w:b/>
                <w:bCs/>
                <w:color w:val="000000"/>
                <w:sz w:val="20"/>
                <w:szCs w:val="20"/>
                <w:lang w:eastAsia="pt-BR"/>
              </w:rPr>
            </w:pPr>
            <w:r w:rsidRPr="00DB70DC">
              <w:rPr>
                <w:rFonts w:ascii="Calibri" w:eastAsia="Times New Roman" w:hAnsi="Calibri" w:cs="Arial"/>
                <w:b/>
                <w:bCs/>
                <w:color w:val="000000"/>
                <w:sz w:val="20"/>
                <w:szCs w:val="20"/>
                <w:lang w:eastAsia="pt-BR"/>
              </w:rPr>
              <w:t xml:space="preserve">(1) </w:t>
            </w:r>
            <w:r w:rsidRPr="0025169B">
              <w:rPr>
                <w:rFonts w:ascii="Calibri" w:eastAsia="Times New Roman" w:hAnsi="Calibri" w:cs="Arial"/>
                <w:b/>
                <w:bCs/>
                <w:color w:val="000000"/>
                <w:sz w:val="20"/>
                <w:szCs w:val="20"/>
                <w:lang w:eastAsia="pt-BR"/>
              </w:rPr>
              <w:t>Realizar a limpeza completa do case (906/5), do housing seal (906/3), do LP turbine housing (903/4) e dos LP segments (906/2) utilizando solvente à base de petróleo (PWC11-027) ou produto de limpeza (PWC11-031).</w:t>
            </w:r>
          </w:p>
          <w:p w14:paraId="057227C0" w14:textId="497D3FD1" w:rsidR="00D86798" w:rsidRDefault="00D86798" w:rsidP="00D86798">
            <w:pPr>
              <w:jc w:val="both"/>
              <w:rPr>
                <w:rFonts w:ascii="Calibri" w:eastAsia="Times New Roman" w:hAnsi="Calibri" w:cs="Arial"/>
                <w:i/>
                <w:iCs/>
                <w:color w:val="000000"/>
                <w:sz w:val="20"/>
                <w:szCs w:val="20"/>
                <w:lang w:val="en-US" w:eastAsia="pt-BR"/>
              </w:rPr>
            </w:pPr>
            <w:r w:rsidRPr="0025169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1) </w:t>
            </w:r>
            <w:r w:rsidRPr="0025169B">
              <w:rPr>
                <w:rFonts w:ascii="Calibri" w:eastAsia="Times New Roman" w:hAnsi="Calibri" w:cs="Arial"/>
                <w:i/>
                <w:iCs/>
                <w:color w:val="000000"/>
                <w:sz w:val="20"/>
                <w:szCs w:val="20"/>
                <w:lang w:val="en-US" w:eastAsia="pt-BR"/>
              </w:rPr>
              <w:t>Fully clean the case (906/5), housing seal (906/3), LP turbine housing (903/4) and the LP segments (906/2) with petroleum solvent (PWC11-027) or cleaner (PWC11-031).</w:t>
            </w:r>
            <w:r>
              <w:rPr>
                <w:rFonts w:ascii="Calibri" w:eastAsia="Times New Roman" w:hAnsi="Calibri" w:cs="Arial"/>
                <w:i/>
                <w:iCs/>
                <w:color w:val="000000"/>
                <w:sz w:val="20"/>
                <w:szCs w:val="20"/>
                <w:lang w:val="en-US" w:eastAsia="pt-BR"/>
              </w:rPr>
              <w:t>)</w:t>
            </w:r>
          </w:p>
          <w:p w14:paraId="37038943" w14:textId="77777777" w:rsidR="00D86798" w:rsidRDefault="00D86798" w:rsidP="00D86798">
            <w:pPr>
              <w:jc w:val="both"/>
              <w:rPr>
                <w:rFonts w:ascii="Calibri" w:eastAsia="Times New Roman" w:hAnsi="Calibri" w:cs="Arial"/>
                <w:i/>
                <w:iCs/>
                <w:color w:val="000000"/>
                <w:sz w:val="20"/>
                <w:szCs w:val="20"/>
                <w:lang w:val="en-US" w:eastAsia="pt-BR"/>
              </w:rPr>
            </w:pPr>
          </w:p>
          <w:p w14:paraId="076BB311" w14:textId="77777777" w:rsidR="00D86798" w:rsidRDefault="00D86798" w:rsidP="00D86798">
            <w:pPr>
              <w:jc w:val="both"/>
              <w:rPr>
                <w:rFonts w:ascii="Calibri" w:eastAsia="Times New Roman" w:hAnsi="Calibri" w:cs="Arial"/>
                <w:b/>
                <w:bCs/>
                <w:color w:val="000000"/>
                <w:sz w:val="20"/>
                <w:szCs w:val="20"/>
                <w:lang w:eastAsia="pt-BR"/>
              </w:rPr>
            </w:pPr>
            <w:r w:rsidRPr="006C6CD3">
              <w:rPr>
                <w:rFonts w:ascii="Calibri" w:eastAsia="Times New Roman" w:hAnsi="Calibri" w:cs="Arial"/>
                <w:b/>
                <w:bCs/>
                <w:color w:val="000000"/>
                <w:sz w:val="20"/>
                <w:szCs w:val="20"/>
                <w:lang w:eastAsia="pt-BR"/>
              </w:rPr>
              <w:t>PWC11-027: Solvente, Petróleo – (Solvente de Petróleo Stoddard US, AMS 3160 36131, US MIL-PRF-680 Tipo II (Código OTAN S-753), PMC 9001)</w:t>
            </w:r>
          </w:p>
          <w:p w14:paraId="49C13D23" w14:textId="77777777" w:rsidR="00D86798" w:rsidRPr="006C6CD3" w:rsidRDefault="00D86798" w:rsidP="00D86798">
            <w:pPr>
              <w:jc w:val="both"/>
              <w:rPr>
                <w:rFonts w:ascii="Calibri" w:eastAsia="Times New Roman" w:hAnsi="Calibri" w:cs="Arial"/>
                <w:i/>
                <w:iCs/>
                <w:color w:val="000000"/>
                <w:sz w:val="20"/>
                <w:szCs w:val="20"/>
                <w:lang w:val="en-US" w:eastAsia="pt-BR"/>
              </w:rPr>
            </w:pPr>
            <w:r w:rsidRPr="006C6CD3">
              <w:rPr>
                <w:rFonts w:ascii="Calibri" w:eastAsia="Times New Roman" w:hAnsi="Calibri" w:cs="Arial"/>
                <w:i/>
                <w:iCs/>
                <w:color w:val="000000"/>
                <w:sz w:val="20"/>
                <w:szCs w:val="20"/>
                <w:lang w:val="en-US" w:eastAsia="pt-BR"/>
              </w:rPr>
              <w:t>(PWC11-027:</w:t>
            </w:r>
            <w:r w:rsidRPr="006C6CD3">
              <w:rPr>
                <w:i/>
                <w:iCs/>
                <w:lang w:val="en-US"/>
              </w:rPr>
              <w:t xml:space="preserve"> </w:t>
            </w:r>
            <w:r w:rsidRPr="006C6CD3">
              <w:rPr>
                <w:rFonts w:ascii="Calibri" w:eastAsia="Times New Roman" w:hAnsi="Calibri" w:cs="Arial"/>
                <w:i/>
                <w:iCs/>
                <w:color w:val="000000"/>
                <w:sz w:val="20"/>
                <w:szCs w:val="20"/>
                <w:lang w:val="en-US" w:eastAsia="pt-BR"/>
              </w:rPr>
              <w:t>Solvent, Petroleum - (Stoddard Petroleum Solvent US. AMS 3160 36131 , US. MIL-PRF-680 Type II (NATO Code S-753) , PMC 9001)</w:t>
            </w:r>
            <w:r>
              <w:rPr>
                <w:rFonts w:ascii="Calibri" w:eastAsia="Times New Roman" w:hAnsi="Calibri" w:cs="Arial"/>
                <w:i/>
                <w:iCs/>
                <w:color w:val="000000"/>
                <w:sz w:val="20"/>
                <w:szCs w:val="20"/>
                <w:lang w:val="en-US" w:eastAsia="pt-BR"/>
              </w:rPr>
              <w:t>)</w:t>
            </w:r>
          </w:p>
          <w:p w14:paraId="155336C4" w14:textId="77777777" w:rsidR="00D86798" w:rsidRPr="00706E96" w:rsidRDefault="00D86798" w:rsidP="00D86798">
            <w:pPr>
              <w:jc w:val="both"/>
              <w:rPr>
                <w:rFonts w:ascii="Calibri" w:eastAsia="Times New Roman" w:hAnsi="Calibri" w:cs="Arial"/>
                <w:b/>
                <w:bCs/>
                <w:color w:val="000000"/>
                <w:sz w:val="20"/>
                <w:szCs w:val="20"/>
                <w:lang w:val="en-US" w:eastAsia="pt-BR"/>
              </w:rPr>
            </w:pPr>
            <w:r w:rsidRPr="00706E96">
              <w:rPr>
                <w:rFonts w:ascii="Calibri" w:eastAsia="Times New Roman" w:hAnsi="Calibri" w:cs="Arial"/>
                <w:b/>
                <w:bCs/>
                <w:color w:val="000000"/>
                <w:sz w:val="20"/>
                <w:szCs w:val="20"/>
                <w:lang w:val="en-US" w:eastAsia="pt-BR"/>
              </w:rPr>
              <w:br/>
              <w:t>PWC11-031: Limpador, Motor (Tergit, PMC 79783)</w:t>
            </w:r>
          </w:p>
          <w:p w14:paraId="3468C8E2" w14:textId="77777777" w:rsidR="00D86798" w:rsidRDefault="00D86798" w:rsidP="00D8679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C6CD3">
              <w:rPr>
                <w:rFonts w:ascii="Calibri" w:eastAsia="Times New Roman" w:hAnsi="Calibri" w:cs="Arial"/>
                <w:i/>
                <w:iCs/>
                <w:color w:val="000000"/>
                <w:sz w:val="20"/>
                <w:szCs w:val="20"/>
                <w:lang w:val="en-US" w:eastAsia="pt-BR"/>
              </w:rPr>
              <w:t>PWC11-031 : Cleaner, Engine (Tergit , PMC 79783))</w:t>
            </w:r>
          </w:p>
          <w:p w14:paraId="340D863D" w14:textId="77777777" w:rsidR="00D86798" w:rsidRPr="00706E96" w:rsidRDefault="00D86798" w:rsidP="00D86798">
            <w:pPr>
              <w:jc w:val="both"/>
              <w:rPr>
                <w:rFonts w:ascii="Calibri" w:eastAsia="Times New Roman" w:hAnsi="Calibri" w:cs="Arial"/>
                <w:b/>
                <w:bCs/>
                <w:color w:val="000000"/>
                <w:sz w:val="20"/>
                <w:szCs w:val="20"/>
                <w:lang w:val="en-US" w:eastAsia="pt-BR"/>
              </w:rPr>
            </w:pPr>
          </w:p>
        </w:tc>
      </w:tr>
      <w:tr w:rsidR="00D86798" w:rsidRPr="0072114F" w14:paraId="4097C15D" w14:textId="77777777" w:rsidTr="009B3906">
        <w:trPr>
          <w:trHeight w:val="1134"/>
          <w:jc w:val="center"/>
        </w:trPr>
        <w:tc>
          <w:tcPr>
            <w:tcW w:w="704" w:type="dxa"/>
            <w:vAlign w:val="center"/>
          </w:tcPr>
          <w:p w14:paraId="7BAD5B2E" w14:textId="7E6EA3DA" w:rsidR="00D86798" w:rsidRDefault="000B6E79" w:rsidP="00D867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12</w:t>
            </w:r>
          </w:p>
        </w:tc>
        <w:sdt>
          <w:sdtPr>
            <w:rPr>
              <w:rFonts w:ascii="Calibri" w:eastAsia="Times New Roman" w:hAnsi="Calibri" w:cs="Arial"/>
              <w:b/>
              <w:bCs/>
              <w:color w:val="000000"/>
              <w:sz w:val="20"/>
              <w:szCs w:val="20"/>
              <w:lang w:val="en-US" w:eastAsia="pt-BR"/>
            </w:rPr>
            <w:alias w:val="TAREFA"/>
            <w:tag w:val="IAS-RG-0103"/>
            <w:id w:val="-1491397475"/>
            <w:placeholder>
              <w:docPart w:val="9A4A8E900AF24DFDBB94410C90D5F1B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48FE8E6" w14:textId="75A44EF4" w:rsidR="00D86798" w:rsidRDefault="00D86798" w:rsidP="00D867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464314203"/>
            <w:placeholder>
              <w:docPart w:val="F141AC9878C24366AEE6CDFBFE941DD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FE69CB0" w14:textId="159BAA76" w:rsidR="00D86798" w:rsidRDefault="00D86798" w:rsidP="00D8679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DESMONTAGEM / DISASSEMBLY</w:t>
                </w:r>
              </w:p>
            </w:tc>
          </w:sdtContent>
        </w:sdt>
        <w:tc>
          <w:tcPr>
            <w:tcW w:w="5182" w:type="dxa"/>
            <w:gridSpan w:val="3"/>
            <w:vAlign w:val="center"/>
          </w:tcPr>
          <w:p w14:paraId="296796AE" w14:textId="77777777" w:rsidR="00D86798" w:rsidRPr="001E13F1" w:rsidRDefault="00D86798" w:rsidP="00D86798">
            <w:pPr>
              <w:jc w:val="both"/>
              <w:rPr>
                <w:rFonts w:ascii="Calibri" w:eastAsia="Times New Roman" w:hAnsi="Calibri" w:cs="Arial"/>
                <w:b/>
                <w:bCs/>
                <w:color w:val="000000"/>
                <w:sz w:val="20"/>
                <w:szCs w:val="20"/>
                <w:lang w:eastAsia="pt-BR"/>
              </w:rPr>
            </w:pPr>
          </w:p>
          <w:p w14:paraId="060C6728" w14:textId="55737DE9" w:rsidR="00D86798" w:rsidRPr="001E13F1" w:rsidRDefault="00D86798" w:rsidP="00D86798">
            <w:pPr>
              <w:jc w:val="both"/>
              <w:rPr>
                <w:rFonts w:ascii="Calibri" w:eastAsia="Times New Roman" w:hAnsi="Calibri" w:cs="Arial"/>
                <w:b/>
                <w:bCs/>
                <w:color w:val="000000"/>
                <w:sz w:val="20"/>
                <w:szCs w:val="20"/>
                <w:lang w:eastAsia="pt-BR"/>
              </w:rPr>
            </w:pPr>
            <w:r w:rsidRPr="001E13F1">
              <w:rPr>
                <w:rFonts w:ascii="Calibri" w:eastAsia="Times New Roman" w:hAnsi="Calibri" w:cs="Arial"/>
                <w:b/>
                <w:bCs/>
                <w:color w:val="000000"/>
                <w:sz w:val="20"/>
                <w:szCs w:val="20"/>
                <w:lang w:eastAsia="pt-BR"/>
              </w:rPr>
              <w:t xml:space="preserve">Realizar a desmontagem dos segmentos de LP Turbine Shroud conforme CIR Manual 3043515, ATA 72-52-15, Seção “Repair-02/Config-1”, Parágrafo 2., Etapa G., Figura 906 (Task 72-52-15-320-804, Subtask 72-52-15-040-004): </w:t>
            </w:r>
          </w:p>
          <w:p w14:paraId="24DE2A1F" w14:textId="639281E5" w:rsidR="00D86798" w:rsidRPr="001E13F1" w:rsidRDefault="00D86798" w:rsidP="00D86798">
            <w:pPr>
              <w:jc w:val="both"/>
              <w:rPr>
                <w:rFonts w:ascii="Calibri" w:eastAsia="Times New Roman" w:hAnsi="Calibri" w:cs="Arial"/>
                <w:i/>
                <w:iCs/>
                <w:color w:val="000000"/>
                <w:sz w:val="20"/>
                <w:szCs w:val="20"/>
                <w:lang w:val="en-US" w:eastAsia="pt-BR"/>
              </w:rPr>
            </w:pPr>
            <w:r w:rsidRPr="001E13F1">
              <w:rPr>
                <w:rFonts w:ascii="Calibri" w:eastAsia="Times New Roman" w:hAnsi="Calibri" w:cs="Arial"/>
                <w:i/>
                <w:iCs/>
                <w:color w:val="000000"/>
                <w:sz w:val="20"/>
                <w:szCs w:val="20"/>
                <w:lang w:val="en-US" w:eastAsia="pt-BR"/>
              </w:rPr>
              <w:t>(</w:t>
            </w:r>
            <w:r w:rsidR="001E13F1" w:rsidRPr="001E13F1">
              <w:rPr>
                <w:rFonts w:ascii="Calibri" w:eastAsia="Times New Roman" w:hAnsi="Calibri" w:cs="Arial"/>
                <w:i/>
                <w:iCs/>
                <w:color w:val="000000"/>
                <w:sz w:val="20"/>
                <w:szCs w:val="20"/>
                <w:lang w:val="en-US" w:eastAsia="pt-BR"/>
              </w:rPr>
              <w:t xml:space="preserve">Perform the disassembly of the LP Turbine Shroud segments in accordance with CIR Manual 3043515, ATA 72-52-15, </w:t>
            </w:r>
            <w:r w:rsidR="001E13F1" w:rsidRPr="001E13F1">
              <w:rPr>
                <w:rFonts w:ascii="Calibri" w:eastAsia="Times New Roman" w:hAnsi="Calibri" w:cs="Arial"/>
                <w:i/>
                <w:iCs/>
                <w:color w:val="000000"/>
                <w:sz w:val="20"/>
                <w:szCs w:val="20"/>
                <w:lang w:val="en-US" w:eastAsia="pt-BR"/>
              </w:rPr>
              <w:lastRenderedPageBreak/>
              <w:t>Section “Repair-02/Config-1”, Paragraph 2, Step G, Figure 906 (Task 72-52-15-320-804, Subtask 72-52-15-040-004).)</w:t>
            </w:r>
          </w:p>
          <w:p w14:paraId="2D1603AD" w14:textId="77777777" w:rsidR="00D86798" w:rsidRPr="001E13F1" w:rsidRDefault="00D86798" w:rsidP="00D86798">
            <w:pPr>
              <w:jc w:val="both"/>
              <w:rPr>
                <w:rFonts w:ascii="Calibri" w:eastAsia="Times New Roman" w:hAnsi="Calibri" w:cs="Arial"/>
                <w:b/>
                <w:bCs/>
                <w:color w:val="000000"/>
                <w:sz w:val="20"/>
                <w:szCs w:val="20"/>
                <w:lang w:val="en-US" w:eastAsia="pt-BR"/>
              </w:rPr>
            </w:pPr>
          </w:p>
        </w:tc>
      </w:tr>
      <w:tr w:rsidR="00D86798" w:rsidRPr="0072114F" w14:paraId="5DD3FA21" w14:textId="77777777" w:rsidTr="009B3906">
        <w:trPr>
          <w:trHeight w:val="1134"/>
          <w:jc w:val="center"/>
        </w:trPr>
        <w:tc>
          <w:tcPr>
            <w:tcW w:w="704" w:type="dxa"/>
            <w:vAlign w:val="center"/>
          </w:tcPr>
          <w:p w14:paraId="530A2100" w14:textId="4E6078F2" w:rsidR="00D86798" w:rsidRDefault="000B6E79" w:rsidP="00D867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13</w:t>
            </w:r>
          </w:p>
        </w:tc>
        <w:sdt>
          <w:sdtPr>
            <w:rPr>
              <w:rFonts w:ascii="Calibri" w:eastAsia="Times New Roman" w:hAnsi="Calibri" w:cs="Arial"/>
              <w:b/>
              <w:bCs/>
              <w:color w:val="000000"/>
              <w:sz w:val="20"/>
              <w:szCs w:val="20"/>
              <w:lang w:val="en-US" w:eastAsia="pt-BR"/>
            </w:rPr>
            <w:alias w:val="TAREFA"/>
            <w:tag w:val="IAS-RG-0103"/>
            <w:id w:val="-271020832"/>
            <w:placeholder>
              <w:docPart w:val="AFB142F52C3146069C415A3AE44E0C7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6A0F017" w14:textId="43A09CEB" w:rsidR="00D86798" w:rsidRDefault="00D86798" w:rsidP="00D867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896745090"/>
            <w:placeholder>
              <w:docPart w:val="F8EC6A25F80D4DC79AA6FF68CB26C1B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7277C32" w14:textId="5EFD71C1" w:rsidR="00D86798" w:rsidRDefault="00D86798" w:rsidP="00D8679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LIMPAR / CLEAN</w:t>
                </w:r>
              </w:p>
            </w:tc>
          </w:sdtContent>
        </w:sdt>
        <w:tc>
          <w:tcPr>
            <w:tcW w:w="5182" w:type="dxa"/>
            <w:gridSpan w:val="3"/>
            <w:vAlign w:val="center"/>
          </w:tcPr>
          <w:p w14:paraId="1071628E" w14:textId="77777777" w:rsidR="00D86798" w:rsidRDefault="00D86798" w:rsidP="00D86798">
            <w:pPr>
              <w:jc w:val="both"/>
              <w:rPr>
                <w:rFonts w:ascii="Calibri" w:eastAsia="Times New Roman" w:hAnsi="Calibri" w:cs="Arial"/>
                <w:b/>
                <w:bCs/>
                <w:color w:val="000000"/>
                <w:sz w:val="20"/>
                <w:szCs w:val="20"/>
                <w:lang w:eastAsia="pt-BR"/>
              </w:rPr>
            </w:pPr>
          </w:p>
          <w:p w14:paraId="2BFA7819" w14:textId="77777777" w:rsidR="00D86798" w:rsidRPr="00EE1EBD" w:rsidRDefault="00D86798" w:rsidP="00D86798">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limpeza dos </w:t>
            </w:r>
            <w:r w:rsidRPr="00F94496">
              <w:rPr>
                <w:rFonts w:ascii="Calibri" w:eastAsia="Times New Roman" w:hAnsi="Calibri" w:cs="Arial"/>
                <w:b/>
                <w:bCs/>
                <w:color w:val="000000"/>
                <w:sz w:val="20"/>
                <w:szCs w:val="20"/>
                <w:lang w:eastAsia="pt-BR"/>
              </w:rPr>
              <w:t xml:space="preserve">segmentos de </w:t>
            </w:r>
            <w:r>
              <w:rPr>
                <w:rFonts w:ascii="Calibri" w:eastAsia="Times New Roman" w:hAnsi="Calibri" w:cs="Arial"/>
                <w:b/>
                <w:bCs/>
                <w:color w:val="000000"/>
                <w:sz w:val="20"/>
                <w:szCs w:val="20"/>
                <w:lang w:eastAsia="pt-BR"/>
              </w:rPr>
              <w:t>LP</w:t>
            </w:r>
            <w:r w:rsidRPr="00F94496">
              <w:rPr>
                <w:rFonts w:ascii="Calibri" w:eastAsia="Times New Roman" w:hAnsi="Calibri" w:cs="Arial"/>
                <w:b/>
                <w:bCs/>
                <w:color w:val="000000"/>
                <w:sz w:val="20"/>
                <w:szCs w:val="20"/>
                <w:lang w:eastAsia="pt-BR"/>
              </w:rPr>
              <w:t xml:space="preserve"> Turbine Shroud </w:t>
            </w:r>
            <w:r>
              <w:rPr>
                <w:rFonts w:ascii="Calibri" w:eastAsia="Times New Roman" w:hAnsi="Calibri" w:cs="Arial"/>
                <w:b/>
                <w:bCs/>
                <w:color w:val="000000"/>
                <w:sz w:val="20"/>
                <w:szCs w:val="20"/>
                <w:lang w:eastAsia="pt-BR"/>
              </w:rPr>
              <w:t>e da T</w:t>
            </w:r>
            <w:r w:rsidRPr="00DB70DC">
              <w:rPr>
                <w:rFonts w:ascii="Calibri" w:eastAsia="Times New Roman" w:hAnsi="Calibri" w:cs="Arial"/>
                <w:b/>
                <w:bCs/>
                <w:color w:val="000000"/>
                <w:sz w:val="20"/>
                <w:szCs w:val="20"/>
                <w:lang w:eastAsia="pt-BR"/>
              </w:rPr>
              <w:t xml:space="preserve">urbine </w:t>
            </w:r>
            <w:r>
              <w:rPr>
                <w:rFonts w:ascii="Calibri" w:eastAsia="Times New Roman" w:hAnsi="Calibri" w:cs="Arial"/>
                <w:b/>
                <w:bCs/>
                <w:color w:val="000000"/>
                <w:sz w:val="20"/>
                <w:szCs w:val="20"/>
                <w:lang w:eastAsia="pt-BR"/>
              </w:rPr>
              <w:t>S</w:t>
            </w:r>
            <w:r w:rsidRPr="00DB70DC">
              <w:rPr>
                <w:rFonts w:ascii="Calibri" w:eastAsia="Times New Roman" w:hAnsi="Calibri" w:cs="Arial"/>
                <w:b/>
                <w:bCs/>
                <w:color w:val="000000"/>
                <w:sz w:val="20"/>
                <w:szCs w:val="20"/>
                <w:lang w:eastAsia="pt-BR"/>
              </w:rPr>
              <w:t xml:space="preserve">upport </w:t>
            </w:r>
            <w:r>
              <w:rPr>
                <w:rFonts w:ascii="Calibri" w:eastAsia="Times New Roman" w:hAnsi="Calibri" w:cs="Arial"/>
                <w:b/>
                <w:bCs/>
                <w:color w:val="000000"/>
                <w:sz w:val="20"/>
                <w:szCs w:val="20"/>
                <w:lang w:eastAsia="pt-BR"/>
              </w:rPr>
              <w:t>C</w:t>
            </w:r>
            <w:r w:rsidRPr="00DB70DC">
              <w:rPr>
                <w:rFonts w:ascii="Calibri" w:eastAsia="Times New Roman" w:hAnsi="Calibri" w:cs="Arial"/>
                <w:b/>
                <w:bCs/>
                <w:color w:val="000000"/>
                <w:sz w:val="20"/>
                <w:szCs w:val="20"/>
                <w:lang w:eastAsia="pt-BR"/>
              </w:rPr>
              <w:t>ase</w:t>
            </w:r>
            <w:r>
              <w:rPr>
                <w:rFonts w:ascii="Calibri" w:eastAsia="Times New Roman" w:hAnsi="Calibri" w:cs="Arial"/>
                <w:b/>
                <w:bCs/>
                <w:color w:val="000000"/>
                <w:sz w:val="20"/>
                <w:szCs w:val="20"/>
                <w:lang w:eastAsia="pt-BR"/>
              </w:rPr>
              <w:t xml:space="preserve"> </w:t>
            </w:r>
            <w:r w:rsidRPr="004E68CB">
              <w:rPr>
                <w:rFonts w:ascii="Calibri" w:eastAsia="Times New Roman" w:hAnsi="Calibri" w:cs="Arial"/>
                <w:b/>
                <w:bCs/>
                <w:color w:val="000000"/>
                <w:sz w:val="20"/>
                <w:szCs w:val="20"/>
                <w:lang w:eastAsia="pt-BR"/>
              </w:rPr>
              <w:t xml:space="preserve">conforme </w:t>
            </w:r>
            <w:r w:rsidRPr="00EE1EBD">
              <w:rPr>
                <w:rFonts w:ascii="Calibri" w:eastAsia="Times New Roman" w:hAnsi="Calibri" w:cs="Arial"/>
                <w:b/>
                <w:bCs/>
                <w:color w:val="000000"/>
                <w:sz w:val="20"/>
                <w:szCs w:val="20"/>
                <w:lang w:eastAsia="pt-BR"/>
              </w:rPr>
              <w:t xml:space="preserve">CIR Manual 3043515, ATA </w:t>
            </w:r>
            <w:r>
              <w:rPr>
                <w:rFonts w:ascii="Calibri" w:eastAsia="Times New Roman" w:hAnsi="Calibri" w:cs="Arial"/>
                <w:b/>
                <w:bCs/>
                <w:color w:val="000000"/>
                <w:sz w:val="20"/>
                <w:szCs w:val="20"/>
                <w:lang w:eastAsia="pt-BR"/>
              </w:rPr>
              <w:t>72-52-15</w:t>
            </w:r>
            <w:r w:rsidRPr="00EE1EBD">
              <w:rPr>
                <w:rFonts w:ascii="Calibri" w:eastAsia="Times New Roman" w:hAnsi="Calibri" w:cs="Arial"/>
                <w:b/>
                <w:bCs/>
                <w:color w:val="000000"/>
                <w:sz w:val="20"/>
                <w:szCs w:val="20"/>
                <w:lang w:eastAsia="pt-BR"/>
              </w:rPr>
              <w:t>, Seção “</w:t>
            </w:r>
            <w:r>
              <w:rPr>
                <w:rFonts w:ascii="Calibri" w:eastAsia="Times New Roman" w:hAnsi="Calibri" w:cs="Arial"/>
                <w:b/>
                <w:bCs/>
                <w:color w:val="000000"/>
                <w:sz w:val="20"/>
                <w:szCs w:val="20"/>
                <w:lang w:eastAsia="pt-BR"/>
              </w:rPr>
              <w:t>Repair-02/Config-1</w:t>
            </w:r>
            <w:r w:rsidRPr="00EE1EBD">
              <w:rPr>
                <w:rFonts w:ascii="Calibri" w:eastAsia="Times New Roman" w:hAnsi="Calibri" w:cs="Arial"/>
                <w:b/>
                <w:bCs/>
                <w:color w:val="000000"/>
                <w:sz w:val="20"/>
                <w:szCs w:val="20"/>
                <w:lang w:eastAsia="pt-BR"/>
              </w:rPr>
              <w:t xml:space="preserve">”, Parágrafo </w:t>
            </w:r>
            <w:r>
              <w:rPr>
                <w:rFonts w:ascii="Calibri" w:eastAsia="Times New Roman" w:hAnsi="Calibri" w:cs="Arial"/>
                <w:b/>
                <w:bCs/>
                <w:color w:val="000000"/>
                <w:sz w:val="20"/>
                <w:szCs w:val="20"/>
                <w:lang w:eastAsia="pt-BR"/>
              </w:rPr>
              <w:t>2</w:t>
            </w:r>
            <w:r w:rsidRPr="00EE1EBD">
              <w:rPr>
                <w:rFonts w:ascii="Calibri" w:eastAsia="Times New Roman" w:hAnsi="Calibri" w:cs="Arial"/>
                <w:b/>
                <w:bCs/>
                <w:color w:val="000000"/>
                <w:sz w:val="20"/>
                <w:szCs w:val="20"/>
                <w:lang w:eastAsia="pt-BR"/>
              </w:rPr>
              <w:t xml:space="preserve">., Etapa </w:t>
            </w:r>
            <w:r>
              <w:rPr>
                <w:rFonts w:ascii="Calibri" w:eastAsia="Times New Roman" w:hAnsi="Calibri" w:cs="Arial"/>
                <w:b/>
                <w:bCs/>
                <w:color w:val="000000"/>
                <w:sz w:val="20"/>
                <w:szCs w:val="20"/>
                <w:lang w:eastAsia="pt-BR"/>
              </w:rPr>
              <w:t>H</w:t>
            </w:r>
            <w:r w:rsidRPr="00EE1EBD">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Figura 906</w:t>
            </w:r>
            <w:r w:rsidRPr="00EE1EBD">
              <w:rPr>
                <w:rFonts w:ascii="Calibri" w:eastAsia="Times New Roman" w:hAnsi="Calibri" w:cs="Arial"/>
                <w:b/>
                <w:bCs/>
                <w:color w:val="000000"/>
                <w:sz w:val="20"/>
                <w:szCs w:val="20"/>
                <w:lang w:eastAsia="pt-BR"/>
              </w:rPr>
              <w:t xml:space="preserve"> (Task </w:t>
            </w:r>
            <w:r w:rsidRPr="00BB42D3">
              <w:rPr>
                <w:rFonts w:ascii="Calibri" w:eastAsia="Times New Roman" w:hAnsi="Calibri" w:cs="Arial"/>
                <w:b/>
                <w:bCs/>
                <w:color w:val="000000"/>
                <w:sz w:val="20"/>
                <w:szCs w:val="20"/>
                <w:lang w:eastAsia="pt-BR"/>
              </w:rPr>
              <w:t>72-52-15-320-804</w:t>
            </w:r>
            <w:r w:rsidRPr="00EE1EBD">
              <w:rPr>
                <w:rFonts w:ascii="Calibri" w:eastAsia="Times New Roman" w:hAnsi="Calibri" w:cs="Arial"/>
                <w:b/>
                <w:bCs/>
                <w:color w:val="000000"/>
                <w:sz w:val="20"/>
                <w:szCs w:val="20"/>
                <w:lang w:eastAsia="pt-BR"/>
              </w:rPr>
              <w:t xml:space="preserve">, Subtask </w:t>
            </w:r>
            <w:r w:rsidRPr="00706E96">
              <w:rPr>
                <w:rFonts w:ascii="Calibri" w:eastAsia="Times New Roman" w:hAnsi="Calibri" w:cs="Arial"/>
                <w:b/>
                <w:bCs/>
                <w:color w:val="000000"/>
                <w:sz w:val="20"/>
                <w:szCs w:val="20"/>
                <w:lang w:eastAsia="pt-BR"/>
              </w:rPr>
              <w:t>72-52-15-110-004</w:t>
            </w:r>
            <w:r w:rsidRPr="00EE1EBD">
              <w:rPr>
                <w:rFonts w:ascii="Calibri" w:eastAsia="Times New Roman" w:hAnsi="Calibri" w:cs="Arial"/>
                <w:b/>
                <w:bCs/>
                <w:color w:val="000000"/>
                <w:sz w:val="20"/>
                <w:szCs w:val="20"/>
                <w:lang w:eastAsia="pt-BR"/>
              </w:rPr>
              <w:t xml:space="preserve">): </w:t>
            </w:r>
          </w:p>
          <w:p w14:paraId="7BFB8A8B" w14:textId="398B9392" w:rsidR="00D86798" w:rsidRDefault="000B6E79" w:rsidP="00D86798">
            <w:pPr>
              <w:jc w:val="both"/>
              <w:rPr>
                <w:rFonts w:ascii="Calibri" w:eastAsia="Times New Roman" w:hAnsi="Calibri" w:cs="Arial"/>
                <w:i/>
                <w:iCs/>
                <w:color w:val="000000"/>
                <w:sz w:val="20"/>
                <w:szCs w:val="20"/>
                <w:lang w:val="en-US" w:eastAsia="pt-BR"/>
              </w:rPr>
            </w:pPr>
            <w:r w:rsidRPr="000B6E79">
              <w:rPr>
                <w:rFonts w:ascii="Calibri" w:eastAsia="Times New Roman" w:hAnsi="Calibri" w:cs="Arial"/>
                <w:i/>
                <w:iCs/>
                <w:color w:val="000000"/>
                <w:sz w:val="20"/>
                <w:szCs w:val="20"/>
                <w:lang w:val="en-US" w:eastAsia="pt-BR"/>
              </w:rPr>
              <w:t xml:space="preserve">(Perform the cleaning of the HP Turbine Shroud Segments and the Turbine Support Case in accordance with CIR Manual 3043515, ATA 72-52-15, Section “Repair-02/Config-1”, Paragraph 1, Step G, Figure 903 (Task 72-52-15-320-801-A, Subtask 72-52-15-040-002) </w:t>
            </w:r>
          </w:p>
          <w:p w14:paraId="01C291BD" w14:textId="77777777" w:rsidR="000B6E79" w:rsidRDefault="000B6E79" w:rsidP="00D86798">
            <w:pPr>
              <w:jc w:val="both"/>
              <w:rPr>
                <w:rFonts w:ascii="Calibri" w:eastAsia="Times New Roman" w:hAnsi="Calibri" w:cs="Arial"/>
                <w:i/>
                <w:iCs/>
                <w:color w:val="000000"/>
                <w:sz w:val="20"/>
                <w:szCs w:val="20"/>
                <w:lang w:val="en-US" w:eastAsia="pt-BR"/>
              </w:rPr>
            </w:pPr>
          </w:p>
          <w:p w14:paraId="7BFEDEA5" w14:textId="77777777" w:rsidR="00D86798" w:rsidRPr="00EE1EBD" w:rsidRDefault="00D86798" w:rsidP="00D86798">
            <w:pPr>
              <w:jc w:val="both"/>
              <w:rPr>
                <w:rFonts w:ascii="Calibri" w:eastAsia="Times New Roman" w:hAnsi="Calibri" w:cs="Arial"/>
                <w:b/>
                <w:bCs/>
                <w:color w:val="000000"/>
                <w:sz w:val="20"/>
                <w:szCs w:val="20"/>
                <w:lang w:eastAsia="pt-BR"/>
              </w:rPr>
            </w:pPr>
            <w:r w:rsidRPr="00F94496">
              <w:rPr>
                <w:rFonts w:ascii="Calibri" w:eastAsia="Times New Roman" w:hAnsi="Calibri" w:cs="Arial"/>
                <w:b/>
                <w:bCs/>
                <w:color w:val="000000"/>
                <w:sz w:val="20"/>
                <w:szCs w:val="20"/>
                <w:lang w:eastAsia="pt-BR"/>
              </w:rPr>
              <w:t xml:space="preserve">(Ref. Parágrafo </w:t>
            </w:r>
            <w:r>
              <w:rPr>
                <w:rFonts w:ascii="Calibri" w:eastAsia="Times New Roman" w:hAnsi="Calibri" w:cs="Arial"/>
                <w:b/>
                <w:bCs/>
                <w:color w:val="000000"/>
                <w:sz w:val="20"/>
                <w:szCs w:val="20"/>
                <w:lang w:eastAsia="pt-BR"/>
              </w:rPr>
              <w:t>H</w:t>
            </w:r>
            <w:r w:rsidRPr="00F94496">
              <w:rPr>
                <w:rFonts w:ascii="Calibri" w:eastAsia="Times New Roman" w:hAnsi="Calibri" w:cs="Arial"/>
                <w:b/>
                <w:bCs/>
                <w:color w:val="000000"/>
                <w:sz w:val="20"/>
                <w:szCs w:val="20"/>
                <w:lang w:eastAsia="pt-BR"/>
              </w:rPr>
              <w:t>.)</w:t>
            </w:r>
          </w:p>
          <w:p w14:paraId="7BB04C5C" w14:textId="77777777" w:rsidR="00D86798" w:rsidRDefault="00D86798" w:rsidP="00D86798">
            <w:pPr>
              <w:jc w:val="both"/>
              <w:rPr>
                <w:rFonts w:ascii="Calibri" w:eastAsia="Times New Roman" w:hAnsi="Calibri" w:cs="Arial"/>
                <w:i/>
                <w:iCs/>
                <w:color w:val="000000"/>
                <w:sz w:val="20"/>
                <w:szCs w:val="20"/>
                <w:lang w:eastAsia="pt-BR"/>
              </w:rPr>
            </w:pPr>
            <w:r w:rsidRPr="00F94496">
              <w:rPr>
                <w:rFonts w:ascii="Calibri" w:eastAsia="Times New Roman" w:hAnsi="Calibri" w:cs="Arial"/>
                <w:i/>
                <w:iCs/>
                <w:color w:val="000000"/>
                <w:sz w:val="20"/>
                <w:szCs w:val="20"/>
                <w:lang w:eastAsia="pt-BR"/>
              </w:rPr>
              <w:t xml:space="preserve">(Ref. Paragraph </w:t>
            </w:r>
            <w:r>
              <w:rPr>
                <w:rFonts w:ascii="Calibri" w:eastAsia="Times New Roman" w:hAnsi="Calibri" w:cs="Arial"/>
                <w:i/>
                <w:iCs/>
                <w:color w:val="000000"/>
                <w:sz w:val="20"/>
                <w:szCs w:val="20"/>
                <w:lang w:eastAsia="pt-BR"/>
              </w:rPr>
              <w:t>H</w:t>
            </w:r>
            <w:r w:rsidRPr="00F94496">
              <w:rPr>
                <w:rFonts w:ascii="Calibri" w:eastAsia="Times New Roman" w:hAnsi="Calibri" w:cs="Arial"/>
                <w:i/>
                <w:iCs/>
                <w:color w:val="000000"/>
                <w:sz w:val="20"/>
                <w:szCs w:val="20"/>
                <w:lang w:eastAsia="pt-BR"/>
              </w:rPr>
              <w:t>.)</w:t>
            </w:r>
          </w:p>
          <w:p w14:paraId="356E5F55" w14:textId="77777777" w:rsidR="00D86798" w:rsidRDefault="00D86798" w:rsidP="00D86798">
            <w:pPr>
              <w:jc w:val="both"/>
              <w:rPr>
                <w:rFonts w:ascii="Calibri" w:eastAsia="Times New Roman" w:hAnsi="Calibri" w:cs="Arial"/>
                <w:i/>
                <w:iCs/>
                <w:color w:val="000000"/>
                <w:sz w:val="20"/>
                <w:szCs w:val="20"/>
                <w:lang w:eastAsia="pt-BR"/>
              </w:rPr>
            </w:pPr>
          </w:p>
          <w:p w14:paraId="664C07BC" w14:textId="77777777" w:rsidR="00D86798" w:rsidRDefault="00D86798" w:rsidP="00D86798">
            <w:pPr>
              <w:jc w:val="both"/>
              <w:rPr>
                <w:rFonts w:ascii="Calibri" w:eastAsia="Times New Roman" w:hAnsi="Calibri" w:cs="Arial"/>
                <w:b/>
                <w:bCs/>
                <w:color w:val="000000"/>
                <w:sz w:val="20"/>
                <w:szCs w:val="20"/>
                <w:lang w:eastAsia="pt-BR"/>
              </w:rPr>
            </w:pPr>
            <w:r w:rsidRPr="00DB70DC">
              <w:rPr>
                <w:rFonts w:ascii="Calibri" w:eastAsia="Times New Roman" w:hAnsi="Calibri" w:cs="Arial"/>
                <w:b/>
                <w:bCs/>
                <w:color w:val="000000"/>
                <w:sz w:val="20"/>
                <w:szCs w:val="20"/>
                <w:lang w:eastAsia="pt-BR"/>
              </w:rPr>
              <w:t xml:space="preserve">(1) </w:t>
            </w:r>
            <w:r w:rsidRPr="0025169B">
              <w:rPr>
                <w:rFonts w:ascii="Calibri" w:eastAsia="Times New Roman" w:hAnsi="Calibri" w:cs="Arial"/>
                <w:b/>
                <w:bCs/>
                <w:color w:val="000000"/>
                <w:sz w:val="20"/>
                <w:szCs w:val="20"/>
                <w:lang w:eastAsia="pt-BR"/>
              </w:rPr>
              <w:t>Realizar a limpeza completa do case (906/5), do housing seal (906/3), do LP turbine housing (903/4) e dos LP segments (906/2) utilizando solvente à base de petróleo (PWC11-027) ou produto de limpeza (PWC11-031).</w:t>
            </w:r>
          </w:p>
          <w:p w14:paraId="0DD1988F" w14:textId="77777777" w:rsidR="00D86798" w:rsidRDefault="00D86798" w:rsidP="00D86798">
            <w:pPr>
              <w:jc w:val="both"/>
              <w:rPr>
                <w:rFonts w:ascii="Calibri" w:eastAsia="Times New Roman" w:hAnsi="Calibri" w:cs="Arial"/>
                <w:i/>
                <w:iCs/>
                <w:color w:val="000000"/>
                <w:sz w:val="20"/>
                <w:szCs w:val="20"/>
                <w:lang w:val="en-US" w:eastAsia="pt-BR"/>
              </w:rPr>
            </w:pPr>
            <w:r w:rsidRPr="0025169B">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1) </w:t>
            </w:r>
            <w:r w:rsidRPr="0025169B">
              <w:rPr>
                <w:rFonts w:ascii="Calibri" w:eastAsia="Times New Roman" w:hAnsi="Calibri" w:cs="Arial"/>
                <w:i/>
                <w:iCs/>
                <w:color w:val="000000"/>
                <w:sz w:val="20"/>
                <w:szCs w:val="20"/>
                <w:lang w:val="en-US" w:eastAsia="pt-BR"/>
              </w:rPr>
              <w:t>Fully clean the case (906/5), housing seal (906/3), LP turbine housing (903/4) and the LP segments (906/2) with petroleum solvent (PWC11-027) or cleaner (PWC11-031).</w:t>
            </w:r>
            <w:r>
              <w:rPr>
                <w:rFonts w:ascii="Calibri" w:eastAsia="Times New Roman" w:hAnsi="Calibri" w:cs="Arial"/>
                <w:i/>
                <w:iCs/>
                <w:color w:val="000000"/>
                <w:sz w:val="20"/>
                <w:szCs w:val="20"/>
                <w:lang w:val="en-US" w:eastAsia="pt-BR"/>
              </w:rPr>
              <w:t>)</w:t>
            </w:r>
          </w:p>
          <w:p w14:paraId="3CD65095" w14:textId="77777777" w:rsidR="00D86798" w:rsidRDefault="00D86798" w:rsidP="00D86798">
            <w:pPr>
              <w:jc w:val="both"/>
              <w:rPr>
                <w:rFonts w:ascii="Calibri" w:eastAsia="Times New Roman" w:hAnsi="Calibri" w:cs="Arial"/>
                <w:i/>
                <w:iCs/>
                <w:color w:val="000000"/>
                <w:sz w:val="20"/>
                <w:szCs w:val="20"/>
                <w:lang w:val="en-US" w:eastAsia="pt-BR"/>
              </w:rPr>
            </w:pPr>
          </w:p>
          <w:p w14:paraId="04DE4B89" w14:textId="77777777" w:rsidR="00D86798" w:rsidRDefault="00D86798" w:rsidP="00D86798">
            <w:pPr>
              <w:jc w:val="both"/>
              <w:rPr>
                <w:rFonts w:ascii="Calibri" w:eastAsia="Times New Roman" w:hAnsi="Calibri" w:cs="Arial"/>
                <w:b/>
                <w:bCs/>
                <w:color w:val="000000"/>
                <w:sz w:val="20"/>
                <w:szCs w:val="20"/>
                <w:lang w:eastAsia="pt-BR"/>
              </w:rPr>
            </w:pPr>
            <w:r w:rsidRPr="006C6CD3">
              <w:rPr>
                <w:rFonts w:ascii="Calibri" w:eastAsia="Times New Roman" w:hAnsi="Calibri" w:cs="Arial"/>
                <w:b/>
                <w:bCs/>
                <w:color w:val="000000"/>
                <w:sz w:val="20"/>
                <w:szCs w:val="20"/>
                <w:lang w:eastAsia="pt-BR"/>
              </w:rPr>
              <w:t>PWC11-027: Solvente, Petróleo – (Solvente de Petróleo Stoddard US, AMS 3160 36131, US MIL-PRF-680 Tipo II (Código OTAN S-753), PMC 9001)</w:t>
            </w:r>
          </w:p>
          <w:p w14:paraId="5F046D5B" w14:textId="77777777" w:rsidR="00D86798" w:rsidRPr="006C6CD3" w:rsidRDefault="00D86798" w:rsidP="00D86798">
            <w:pPr>
              <w:jc w:val="both"/>
              <w:rPr>
                <w:rFonts w:ascii="Calibri" w:eastAsia="Times New Roman" w:hAnsi="Calibri" w:cs="Arial"/>
                <w:i/>
                <w:iCs/>
                <w:color w:val="000000"/>
                <w:sz w:val="20"/>
                <w:szCs w:val="20"/>
                <w:lang w:val="en-US" w:eastAsia="pt-BR"/>
              </w:rPr>
            </w:pPr>
            <w:r w:rsidRPr="006C6CD3">
              <w:rPr>
                <w:rFonts w:ascii="Calibri" w:eastAsia="Times New Roman" w:hAnsi="Calibri" w:cs="Arial"/>
                <w:i/>
                <w:iCs/>
                <w:color w:val="000000"/>
                <w:sz w:val="20"/>
                <w:szCs w:val="20"/>
                <w:lang w:val="en-US" w:eastAsia="pt-BR"/>
              </w:rPr>
              <w:t>(PWC11-027:</w:t>
            </w:r>
            <w:r w:rsidRPr="006C6CD3">
              <w:rPr>
                <w:i/>
                <w:iCs/>
                <w:lang w:val="en-US"/>
              </w:rPr>
              <w:t xml:space="preserve"> </w:t>
            </w:r>
            <w:r w:rsidRPr="006C6CD3">
              <w:rPr>
                <w:rFonts w:ascii="Calibri" w:eastAsia="Times New Roman" w:hAnsi="Calibri" w:cs="Arial"/>
                <w:i/>
                <w:iCs/>
                <w:color w:val="000000"/>
                <w:sz w:val="20"/>
                <w:szCs w:val="20"/>
                <w:lang w:val="en-US" w:eastAsia="pt-BR"/>
              </w:rPr>
              <w:t>Solvent, Petroleum - (Stoddard Petroleum Solvent US. AMS 3160 36131 , US. MIL-PRF-680 Type II (NATO Code S-753) , PMC 9001)</w:t>
            </w:r>
            <w:r>
              <w:rPr>
                <w:rFonts w:ascii="Calibri" w:eastAsia="Times New Roman" w:hAnsi="Calibri" w:cs="Arial"/>
                <w:i/>
                <w:iCs/>
                <w:color w:val="000000"/>
                <w:sz w:val="20"/>
                <w:szCs w:val="20"/>
                <w:lang w:val="en-US" w:eastAsia="pt-BR"/>
              </w:rPr>
              <w:t>)</w:t>
            </w:r>
          </w:p>
          <w:p w14:paraId="47E42ACD" w14:textId="77777777" w:rsidR="00D86798" w:rsidRPr="00706E96" w:rsidRDefault="00D86798" w:rsidP="00D86798">
            <w:pPr>
              <w:jc w:val="both"/>
              <w:rPr>
                <w:rFonts w:ascii="Calibri" w:eastAsia="Times New Roman" w:hAnsi="Calibri" w:cs="Arial"/>
                <w:b/>
                <w:bCs/>
                <w:color w:val="000000"/>
                <w:sz w:val="20"/>
                <w:szCs w:val="20"/>
                <w:lang w:val="en-US" w:eastAsia="pt-BR"/>
              </w:rPr>
            </w:pPr>
            <w:r w:rsidRPr="00706E96">
              <w:rPr>
                <w:rFonts w:ascii="Calibri" w:eastAsia="Times New Roman" w:hAnsi="Calibri" w:cs="Arial"/>
                <w:b/>
                <w:bCs/>
                <w:color w:val="000000"/>
                <w:sz w:val="20"/>
                <w:szCs w:val="20"/>
                <w:lang w:val="en-US" w:eastAsia="pt-BR"/>
              </w:rPr>
              <w:br/>
              <w:t>PWC11-031: Limpador, Motor (Tergit, PMC 79783)</w:t>
            </w:r>
          </w:p>
          <w:p w14:paraId="174AE626" w14:textId="77777777" w:rsidR="00D86798" w:rsidRDefault="00D86798" w:rsidP="00D8679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C6CD3">
              <w:rPr>
                <w:rFonts w:ascii="Calibri" w:eastAsia="Times New Roman" w:hAnsi="Calibri" w:cs="Arial"/>
                <w:i/>
                <w:iCs/>
                <w:color w:val="000000"/>
                <w:sz w:val="20"/>
                <w:szCs w:val="20"/>
                <w:lang w:val="en-US" w:eastAsia="pt-BR"/>
              </w:rPr>
              <w:t>PWC11-031 : Cleaner, Engine (Tergit , PMC 79783))</w:t>
            </w:r>
          </w:p>
          <w:p w14:paraId="30D45BD6" w14:textId="5BD22B4B" w:rsidR="00D86798" w:rsidRPr="006C6CD3" w:rsidRDefault="00D86798" w:rsidP="00D86798">
            <w:pPr>
              <w:jc w:val="both"/>
              <w:rPr>
                <w:rFonts w:ascii="Calibri" w:eastAsia="Times New Roman" w:hAnsi="Calibri" w:cs="Arial"/>
                <w:b/>
                <w:bCs/>
                <w:color w:val="000000"/>
                <w:sz w:val="20"/>
                <w:szCs w:val="20"/>
                <w:lang w:val="en-US" w:eastAsia="pt-BR"/>
              </w:rPr>
            </w:pPr>
          </w:p>
        </w:tc>
      </w:tr>
      <w:tr w:rsidR="00D86798" w:rsidRPr="0072114F" w14:paraId="65685C93" w14:textId="77777777" w:rsidTr="009B3906">
        <w:trPr>
          <w:trHeight w:val="1134"/>
          <w:jc w:val="center"/>
        </w:trPr>
        <w:tc>
          <w:tcPr>
            <w:tcW w:w="704" w:type="dxa"/>
            <w:vAlign w:val="center"/>
          </w:tcPr>
          <w:p w14:paraId="79350E5A" w14:textId="1B3E208E" w:rsidR="00D86798" w:rsidRDefault="000B6E79" w:rsidP="00D867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14</w:t>
            </w:r>
          </w:p>
          <w:p w14:paraId="5A80CB82" w14:textId="03255D8F" w:rsidR="00D86798" w:rsidRDefault="00D86798" w:rsidP="00D86798">
            <w:pPr>
              <w:rPr>
                <w:rFonts w:ascii="Calibri" w:eastAsia="Times New Roman" w:hAnsi="Calibri" w:cs="Arial"/>
                <w:b/>
                <w:bCs/>
                <w:color w:val="000000"/>
                <w:sz w:val="20"/>
                <w:szCs w:val="20"/>
                <w:lang w:val="en-US" w:eastAsia="pt-BR"/>
              </w:rPr>
            </w:pPr>
          </w:p>
        </w:tc>
        <w:sdt>
          <w:sdtPr>
            <w:rPr>
              <w:rFonts w:ascii="Calibri" w:eastAsia="Times New Roman" w:hAnsi="Calibri" w:cs="Arial"/>
              <w:b/>
              <w:bCs/>
              <w:color w:val="000000"/>
              <w:sz w:val="20"/>
              <w:szCs w:val="20"/>
              <w:lang w:val="en-US" w:eastAsia="pt-BR"/>
            </w:rPr>
            <w:alias w:val="TAREFA"/>
            <w:tag w:val="IAS-RG-0103"/>
            <w:id w:val="-450860926"/>
            <w:placeholder>
              <w:docPart w:val="4C64729E424F4852BFCED2136EB3E56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A0C0FDF" w14:textId="4B82DC0A" w:rsidR="00D86798" w:rsidRDefault="00D86798" w:rsidP="00D867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eastAsia="pt-BR"/>
            </w:rPr>
            <w:alias w:val="ETAPA"/>
            <w:tag w:val="ETAPA"/>
            <w:id w:val="-1384252965"/>
            <w:placeholder>
              <w:docPart w:val="0B6BFD123364429096C303EA8420ABD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BC9A917" w14:textId="003D3F51" w:rsidR="00D86798" w:rsidRDefault="00D86798" w:rsidP="00D8679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INSTALAR / INSTALL</w:t>
                </w:r>
              </w:p>
            </w:tc>
          </w:sdtContent>
        </w:sdt>
        <w:tc>
          <w:tcPr>
            <w:tcW w:w="5182" w:type="dxa"/>
            <w:gridSpan w:val="3"/>
            <w:vAlign w:val="center"/>
          </w:tcPr>
          <w:p w14:paraId="16E1979C" w14:textId="77777777" w:rsidR="00D86798" w:rsidRPr="00F94496" w:rsidRDefault="00D86798" w:rsidP="00D86798">
            <w:pPr>
              <w:jc w:val="both"/>
              <w:rPr>
                <w:rFonts w:ascii="Calibri" w:eastAsia="Times New Roman" w:hAnsi="Calibri" w:cs="Arial"/>
                <w:b/>
                <w:bCs/>
                <w:color w:val="000000"/>
                <w:sz w:val="20"/>
                <w:szCs w:val="20"/>
                <w:lang w:eastAsia="pt-BR"/>
              </w:rPr>
            </w:pPr>
          </w:p>
          <w:p w14:paraId="6781F78A" w14:textId="39B3CB62" w:rsidR="00D86798" w:rsidRPr="001E13F1" w:rsidRDefault="00D86798" w:rsidP="00D86798">
            <w:pPr>
              <w:jc w:val="both"/>
              <w:rPr>
                <w:rFonts w:ascii="Calibri" w:eastAsia="Times New Roman" w:hAnsi="Calibri" w:cs="Arial"/>
                <w:b/>
                <w:bCs/>
                <w:color w:val="000000"/>
                <w:sz w:val="20"/>
                <w:szCs w:val="20"/>
                <w:lang w:eastAsia="pt-BR"/>
              </w:rPr>
            </w:pPr>
            <w:r w:rsidRPr="004E68CB">
              <w:rPr>
                <w:rFonts w:ascii="Calibri" w:eastAsia="Times New Roman" w:hAnsi="Calibri" w:cs="Arial"/>
                <w:b/>
                <w:bCs/>
                <w:color w:val="000000"/>
                <w:sz w:val="20"/>
                <w:szCs w:val="20"/>
                <w:lang w:eastAsia="pt-BR"/>
              </w:rPr>
              <w:t xml:space="preserve">Realizar a instalação </w:t>
            </w:r>
            <w:r w:rsidRPr="00F94496">
              <w:rPr>
                <w:rFonts w:ascii="Calibri" w:eastAsia="Times New Roman" w:hAnsi="Calibri" w:cs="Arial"/>
                <w:b/>
                <w:bCs/>
                <w:color w:val="000000"/>
                <w:sz w:val="20"/>
                <w:szCs w:val="20"/>
                <w:lang w:eastAsia="pt-BR"/>
              </w:rPr>
              <w:t xml:space="preserve">dos segmentos de </w:t>
            </w:r>
            <w:r>
              <w:rPr>
                <w:rFonts w:ascii="Calibri" w:eastAsia="Times New Roman" w:hAnsi="Calibri" w:cs="Arial"/>
                <w:b/>
                <w:bCs/>
                <w:color w:val="000000"/>
                <w:sz w:val="20"/>
                <w:szCs w:val="20"/>
                <w:lang w:eastAsia="pt-BR"/>
              </w:rPr>
              <w:t>LP</w:t>
            </w:r>
            <w:r w:rsidRPr="00F94496">
              <w:rPr>
                <w:rFonts w:ascii="Calibri" w:eastAsia="Times New Roman" w:hAnsi="Calibri" w:cs="Arial"/>
                <w:b/>
                <w:bCs/>
                <w:color w:val="000000"/>
                <w:sz w:val="20"/>
                <w:szCs w:val="20"/>
                <w:lang w:eastAsia="pt-BR"/>
              </w:rPr>
              <w:t xml:space="preserve"> Turbine Shroud </w:t>
            </w:r>
            <w:r w:rsidRPr="004E68CB">
              <w:rPr>
                <w:rFonts w:ascii="Calibri" w:eastAsia="Times New Roman" w:hAnsi="Calibri" w:cs="Arial"/>
                <w:b/>
                <w:bCs/>
                <w:color w:val="000000"/>
                <w:sz w:val="20"/>
                <w:szCs w:val="20"/>
                <w:lang w:eastAsia="pt-BR"/>
              </w:rPr>
              <w:t xml:space="preserve">conforme </w:t>
            </w:r>
            <w:r w:rsidRPr="00F94496">
              <w:rPr>
                <w:rFonts w:ascii="Calibri" w:eastAsia="Times New Roman" w:hAnsi="Calibri" w:cs="Arial"/>
                <w:b/>
                <w:bCs/>
                <w:color w:val="000000"/>
                <w:sz w:val="20"/>
                <w:szCs w:val="20"/>
                <w:lang w:eastAsia="pt-BR"/>
              </w:rPr>
              <w:t xml:space="preserve">CIR Manual 3043515, ATA </w:t>
            </w:r>
            <w:r>
              <w:rPr>
                <w:rFonts w:ascii="Calibri" w:eastAsia="Times New Roman" w:hAnsi="Calibri" w:cs="Arial"/>
                <w:b/>
                <w:bCs/>
                <w:color w:val="000000"/>
                <w:sz w:val="20"/>
                <w:szCs w:val="20"/>
                <w:lang w:eastAsia="pt-BR"/>
              </w:rPr>
              <w:t>72-52-15</w:t>
            </w:r>
            <w:r w:rsidRPr="00F94496">
              <w:rPr>
                <w:rFonts w:ascii="Calibri" w:eastAsia="Times New Roman" w:hAnsi="Calibri" w:cs="Arial"/>
                <w:b/>
                <w:bCs/>
                <w:color w:val="000000"/>
                <w:sz w:val="20"/>
                <w:szCs w:val="20"/>
                <w:lang w:eastAsia="pt-BR"/>
              </w:rPr>
              <w:t>, Seção “</w:t>
            </w:r>
            <w:r w:rsidRPr="001E13F1">
              <w:rPr>
                <w:rFonts w:ascii="Calibri" w:eastAsia="Times New Roman" w:hAnsi="Calibri" w:cs="Arial"/>
                <w:b/>
                <w:bCs/>
                <w:color w:val="000000"/>
                <w:sz w:val="20"/>
                <w:szCs w:val="20"/>
                <w:lang w:eastAsia="pt-BR"/>
              </w:rPr>
              <w:t xml:space="preserve">Repair-02/Config-1”, Parágrafo 2., Etapa I., Figura 906 (Task 72-52-15-320-804, Subtask 72-52-15-440-012): </w:t>
            </w:r>
          </w:p>
          <w:p w14:paraId="000247FF" w14:textId="56979A97" w:rsidR="00D86798" w:rsidRPr="001E13F1" w:rsidRDefault="00D86798" w:rsidP="00D86798">
            <w:pPr>
              <w:jc w:val="both"/>
              <w:rPr>
                <w:rFonts w:ascii="Calibri" w:eastAsia="Times New Roman" w:hAnsi="Calibri" w:cs="Arial"/>
                <w:i/>
                <w:iCs/>
                <w:color w:val="000000"/>
                <w:sz w:val="20"/>
                <w:szCs w:val="20"/>
                <w:lang w:val="en-US" w:eastAsia="pt-BR"/>
              </w:rPr>
            </w:pPr>
            <w:r w:rsidRPr="001E13F1">
              <w:rPr>
                <w:rFonts w:ascii="Calibri" w:eastAsia="Times New Roman" w:hAnsi="Calibri" w:cs="Arial"/>
                <w:i/>
                <w:iCs/>
                <w:color w:val="000000"/>
                <w:sz w:val="20"/>
                <w:szCs w:val="20"/>
                <w:lang w:val="en-US" w:eastAsia="pt-BR"/>
              </w:rPr>
              <w:t>(</w:t>
            </w:r>
            <w:r w:rsidR="001E13F1" w:rsidRPr="001E13F1">
              <w:rPr>
                <w:rFonts w:ascii="Calibri" w:eastAsia="Times New Roman" w:hAnsi="Calibri" w:cs="Arial"/>
                <w:i/>
                <w:iCs/>
                <w:color w:val="000000"/>
                <w:sz w:val="20"/>
                <w:szCs w:val="20"/>
                <w:lang w:val="en-US" w:eastAsia="pt-BR"/>
              </w:rPr>
              <w:t>Perform the installation of the LP Turbine Shroud segments in accordance with CIR Manual 3043515, ATA 72-52-15, Section “Repair-02/Config-1”, Paragraph 2, Step I, Figure 906 (Task 72-52-15-320-804, Subtask 72-52-15-440-012).)</w:t>
            </w:r>
          </w:p>
          <w:p w14:paraId="6268B158" w14:textId="77777777" w:rsidR="00D86798" w:rsidRPr="00F94496" w:rsidRDefault="00D86798" w:rsidP="00D86798">
            <w:pPr>
              <w:jc w:val="both"/>
              <w:rPr>
                <w:rFonts w:ascii="Calibri" w:eastAsia="Times New Roman" w:hAnsi="Calibri" w:cs="Arial"/>
                <w:b/>
                <w:bCs/>
                <w:color w:val="000000"/>
                <w:sz w:val="20"/>
                <w:szCs w:val="20"/>
                <w:lang w:val="en-US" w:eastAsia="pt-BR"/>
              </w:rPr>
            </w:pPr>
          </w:p>
        </w:tc>
      </w:tr>
      <w:tr w:rsidR="00D86798" w:rsidRPr="0072114F" w14:paraId="20B32D73" w14:textId="77777777" w:rsidTr="009B3906">
        <w:trPr>
          <w:trHeight w:val="1134"/>
          <w:jc w:val="center"/>
        </w:trPr>
        <w:tc>
          <w:tcPr>
            <w:tcW w:w="704" w:type="dxa"/>
            <w:vAlign w:val="center"/>
          </w:tcPr>
          <w:p w14:paraId="72C57AD2" w14:textId="0FCAF53D" w:rsidR="00D86798" w:rsidRPr="009D5DAE" w:rsidRDefault="000B6E79" w:rsidP="00D867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15</w:t>
            </w:r>
          </w:p>
        </w:tc>
        <w:sdt>
          <w:sdtPr>
            <w:rPr>
              <w:rFonts w:ascii="Calibri" w:eastAsia="Times New Roman" w:hAnsi="Calibri" w:cs="Arial"/>
              <w:b/>
              <w:bCs/>
              <w:color w:val="000000"/>
              <w:sz w:val="20"/>
              <w:szCs w:val="20"/>
              <w:lang w:val="en-US" w:eastAsia="pt-BR"/>
            </w:rPr>
            <w:alias w:val="TAREFA"/>
            <w:tag w:val="IAS-RG-0103"/>
            <w:id w:val="-757749911"/>
            <w:placeholder>
              <w:docPart w:val="98802F73B9F44C09A2F7800A7C04D26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D05B657" w14:textId="572813D3" w:rsidR="00D86798" w:rsidRPr="009D5DAE" w:rsidRDefault="00D86798" w:rsidP="00D867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BF04D045E8414290BC3709393465C7C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F30D861" w14:textId="3D93CEA0" w:rsidR="00D86798" w:rsidRPr="009D5DAE" w:rsidRDefault="00D86798" w:rsidP="00D8679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065B20BB" w14:textId="05BFE482" w:rsidR="00D86798" w:rsidRDefault="00D86798" w:rsidP="00D8679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I</w:t>
            </w:r>
            <w:r w:rsidRPr="00C40680">
              <w:rPr>
                <w:rFonts w:ascii="Calibri" w:eastAsia="Times New Roman" w:hAnsi="Calibri" w:cs="Arial"/>
                <w:b/>
                <w:bCs/>
                <w:color w:val="000000"/>
                <w:sz w:val="20"/>
                <w:szCs w:val="20"/>
                <w:lang w:eastAsia="pt-BR"/>
              </w:rPr>
              <w:t>nspeção final</w:t>
            </w:r>
            <w:r>
              <w:rPr>
                <w:rFonts w:ascii="Calibri" w:eastAsia="Times New Roman" w:hAnsi="Calibri" w:cs="Arial"/>
                <w:b/>
                <w:bCs/>
                <w:color w:val="000000"/>
                <w:sz w:val="20"/>
                <w:szCs w:val="20"/>
                <w:lang w:eastAsia="pt-BR"/>
              </w:rPr>
              <w:t xml:space="preserve"> dos componentes</w:t>
            </w:r>
            <w:r w:rsidRPr="00C40680">
              <w:rPr>
                <w:rFonts w:ascii="Calibri" w:eastAsia="Times New Roman" w:hAnsi="Calibri" w:cs="Arial"/>
                <w:b/>
                <w:bCs/>
                <w:color w:val="000000"/>
                <w:sz w:val="20"/>
                <w:szCs w:val="20"/>
                <w:lang w:eastAsia="pt-BR"/>
              </w:rPr>
              <w:t xml:space="preserve">. </w:t>
            </w:r>
          </w:p>
          <w:p w14:paraId="71035F67" w14:textId="77777777" w:rsidR="00D86798" w:rsidRDefault="00D86798" w:rsidP="00D86798">
            <w:pPr>
              <w:jc w:val="both"/>
              <w:rPr>
                <w:rFonts w:ascii="Calibri" w:eastAsia="Times New Roman" w:hAnsi="Calibri" w:cs="Arial"/>
                <w:b/>
                <w:bCs/>
                <w:color w:val="000000"/>
                <w:sz w:val="20"/>
                <w:szCs w:val="20"/>
                <w:lang w:eastAsia="pt-BR"/>
              </w:rPr>
            </w:pPr>
          </w:p>
          <w:p w14:paraId="0FEA0AF6" w14:textId="26576940" w:rsidR="00D86798" w:rsidRPr="00522CE5" w:rsidRDefault="00D86798" w:rsidP="00D86798">
            <w:pPr>
              <w:jc w:val="both"/>
              <w:rPr>
                <w:rFonts w:ascii="Calibri" w:eastAsia="Times New Roman" w:hAnsi="Calibri" w:cs="Arial"/>
                <w:b/>
                <w:bCs/>
                <w:color w:val="000000"/>
                <w:sz w:val="20"/>
                <w:szCs w:val="20"/>
                <w:lang w:val="en-US" w:eastAsia="pt-BR"/>
              </w:rPr>
            </w:pPr>
            <w:r w:rsidRPr="00522CE5">
              <w:rPr>
                <w:rFonts w:ascii="Calibri" w:eastAsia="Times New Roman" w:hAnsi="Calibri" w:cs="Arial"/>
                <w:i/>
                <w:iCs/>
                <w:color w:val="000000"/>
                <w:sz w:val="20"/>
                <w:szCs w:val="20"/>
                <w:lang w:val="en-US" w:eastAsia="pt-BR"/>
              </w:rPr>
              <w:t>(Perform final inspection of the components.</w:t>
            </w:r>
            <w:r>
              <w:rPr>
                <w:rFonts w:ascii="Calibri" w:eastAsia="Times New Roman" w:hAnsi="Calibri" w:cs="Arial"/>
                <w:i/>
                <w:iCs/>
                <w:color w:val="000000"/>
                <w:sz w:val="20"/>
                <w:szCs w:val="20"/>
                <w:lang w:val="en-US" w:eastAsia="pt-BR"/>
              </w:rPr>
              <w:t>)</w:t>
            </w:r>
          </w:p>
        </w:tc>
      </w:tr>
      <w:tr w:rsidR="00D86798" w14:paraId="51DEDFC2" w14:textId="77777777" w:rsidTr="0027369C">
        <w:tblPrEx>
          <w:jc w:val="left"/>
        </w:tblPrEx>
        <w:trPr>
          <w:trHeight w:val="454"/>
        </w:trPr>
        <w:tc>
          <w:tcPr>
            <w:tcW w:w="4957" w:type="dxa"/>
            <w:gridSpan w:val="4"/>
            <w:vAlign w:val="center"/>
          </w:tcPr>
          <w:p w14:paraId="779F0FC7" w14:textId="3B04741A" w:rsidR="00D86798" w:rsidRDefault="00D86798" w:rsidP="00D8679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D86798" w:rsidRDefault="00D86798" w:rsidP="00D8679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D86798" w:rsidRDefault="00D86798" w:rsidP="00D8679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D86798" w14:paraId="5F5260C2" w14:textId="77777777" w:rsidTr="00A673C0">
        <w:tblPrEx>
          <w:jc w:val="left"/>
        </w:tblPrEx>
        <w:trPr>
          <w:trHeight w:val="1134"/>
        </w:trPr>
        <w:tc>
          <w:tcPr>
            <w:tcW w:w="4957" w:type="dxa"/>
            <w:gridSpan w:val="4"/>
            <w:vAlign w:val="center"/>
          </w:tcPr>
          <w:p w14:paraId="02F47F55" w14:textId="346FCD63" w:rsidR="00D86798" w:rsidRPr="005068AF" w:rsidRDefault="00D86798" w:rsidP="00D86798">
            <w:pPr>
              <w:jc w:val="left"/>
              <w:rPr>
                <w:b/>
                <w:bCs/>
                <w:sz w:val="20"/>
                <w:szCs w:val="20"/>
              </w:rPr>
            </w:pPr>
            <w:r>
              <w:rPr>
                <w:b/>
                <w:bCs/>
                <w:sz w:val="20"/>
                <w:szCs w:val="20"/>
              </w:rPr>
              <w:lastRenderedPageBreak/>
              <w:t>O.S SOLITADA PELA INSPEÇÃO.</w:t>
            </w:r>
          </w:p>
        </w:tc>
        <w:tc>
          <w:tcPr>
            <w:tcW w:w="3827" w:type="dxa"/>
            <w:gridSpan w:val="4"/>
            <w:vAlign w:val="center"/>
          </w:tcPr>
          <w:p w14:paraId="78C59886" w14:textId="5B68BB67" w:rsidR="00D86798" w:rsidRPr="005068AF" w:rsidRDefault="00D86798" w:rsidP="00D86798">
            <w:pPr>
              <w:jc w:val="left"/>
              <w:rPr>
                <w:b/>
                <w:bCs/>
                <w:sz w:val="20"/>
                <w:szCs w:val="20"/>
              </w:rPr>
            </w:pPr>
            <w:r>
              <w:rPr>
                <w:b/>
                <w:bCs/>
                <w:sz w:val="20"/>
                <w:szCs w:val="20"/>
              </w:rPr>
              <w:t>GUILHERME BRAGA</w:t>
            </w:r>
          </w:p>
        </w:tc>
        <w:tc>
          <w:tcPr>
            <w:tcW w:w="1978" w:type="dxa"/>
            <w:vAlign w:val="center"/>
          </w:tcPr>
          <w:p w14:paraId="1B672710" w14:textId="498E4A13" w:rsidR="00D86798" w:rsidRPr="005068AF" w:rsidRDefault="0072114F" w:rsidP="00D86798">
            <w:pPr>
              <w:jc w:val="left"/>
              <w:rPr>
                <w:sz w:val="20"/>
                <w:szCs w:val="20"/>
              </w:rPr>
            </w:pPr>
            <w:r>
              <w:rPr>
                <w:rFonts w:ascii="Calibri" w:eastAsia="Times New Roman" w:hAnsi="Calibri" w:cs="Arial"/>
                <w:b/>
                <w:bCs/>
                <w:color w:val="000000"/>
                <w:sz w:val="20"/>
                <w:szCs w:val="20"/>
                <w:lang w:eastAsia="pt-BR"/>
              </w:rPr>
              <w:t>05</w:t>
            </w:r>
            <w:r w:rsidR="00D8679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11</w:t>
            </w:r>
            <w:r w:rsidR="00D86798" w:rsidRPr="005068A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2025</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FB3B2" w14:textId="77777777" w:rsidR="00011914" w:rsidRDefault="00011914" w:rsidP="00381EB6">
      <w:r>
        <w:separator/>
      </w:r>
    </w:p>
  </w:endnote>
  <w:endnote w:type="continuationSeparator" w:id="0">
    <w:p w14:paraId="35BE44C4" w14:textId="77777777" w:rsidR="00011914" w:rsidRDefault="00011914"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960033" w14:textId="77777777" w:rsidR="00011914" w:rsidRDefault="00011914" w:rsidP="00381EB6">
      <w:r>
        <w:separator/>
      </w:r>
    </w:p>
  </w:footnote>
  <w:footnote w:type="continuationSeparator" w:id="0">
    <w:p w14:paraId="4CB2CF0A" w14:textId="77777777" w:rsidR="00011914" w:rsidRDefault="00011914"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819D5"/>
    <w:multiLevelType w:val="hybridMultilevel"/>
    <w:tmpl w:val="FD9283B4"/>
    <w:lvl w:ilvl="0" w:tplc="F95E15B4">
      <w:start w:val="1"/>
      <w:numFmt w:val="lowerLetter"/>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1"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2" w15:restartNumberingAfterBreak="0">
    <w:nsid w:val="25EB5F0F"/>
    <w:multiLevelType w:val="hybridMultilevel"/>
    <w:tmpl w:val="1F06AC80"/>
    <w:lvl w:ilvl="0" w:tplc="561601DC">
      <w:start w:val="1"/>
      <w:numFmt w:val="decimal"/>
      <w:lvlText w:val="%1."/>
      <w:lvlJc w:val="left"/>
      <w:pPr>
        <w:ind w:left="720" w:hanging="360"/>
      </w:pPr>
      <w:rPr>
        <w:b/>
        <w:bCs/>
        <w:i w:val="0"/>
        <w:iCs w:val="0"/>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3" w15:restartNumberingAfterBreak="0">
    <w:nsid w:val="29821242"/>
    <w:multiLevelType w:val="hybridMultilevel"/>
    <w:tmpl w:val="220EDA56"/>
    <w:lvl w:ilvl="0" w:tplc="3D7AFE08">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2C33493E"/>
    <w:multiLevelType w:val="hybridMultilevel"/>
    <w:tmpl w:val="94FE750A"/>
    <w:lvl w:ilvl="0" w:tplc="1116D75C">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7AA2C2E"/>
    <w:multiLevelType w:val="hybridMultilevel"/>
    <w:tmpl w:val="A600F592"/>
    <w:lvl w:ilvl="0" w:tplc="8FE232E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84451A9"/>
    <w:multiLevelType w:val="hybridMultilevel"/>
    <w:tmpl w:val="DE16A594"/>
    <w:lvl w:ilvl="0" w:tplc="7B5E608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91463C6"/>
    <w:multiLevelType w:val="hybridMultilevel"/>
    <w:tmpl w:val="61742A56"/>
    <w:lvl w:ilvl="0" w:tplc="5F2CAC1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1B95DFC"/>
    <w:multiLevelType w:val="hybridMultilevel"/>
    <w:tmpl w:val="4C40A652"/>
    <w:lvl w:ilvl="0" w:tplc="6B2E3E46">
      <w:start w:val="1"/>
      <w:numFmt w:val="decimal"/>
      <w:lvlText w:val="(%1)"/>
      <w:lvlJc w:val="left"/>
      <w:pPr>
        <w:ind w:left="408" w:hanging="360"/>
      </w:pPr>
      <w:rPr>
        <w:rFonts w:hint="default"/>
      </w:rPr>
    </w:lvl>
    <w:lvl w:ilvl="1" w:tplc="04160019" w:tentative="1">
      <w:start w:val="1"/>
      <w:numFmt w:val="lowerLetter"/>
      <w:lvlText w:val="%2."/>
      <w:lvlJc w:val="left"/>
      <w:pPr>
        <w:ind w:left="1128" w:hanging="360"/>
      </w:pPr>
    </w:lvl>
    <w:lvl w:ilvl="2" w:tplc="0416001B" w:tentative="1">
      <w:start w:val="1"/>
      <w:numFmt w:val="lowerRoman"/>
      <w:lvlText w:val="%3."/>
      <w:lvlJc w:val="right"/>
      <w:pPr>
        <w:ind w:left="1848" w:hanging="180"/>
      </w:pPr>
    </w:lvl>
    <w:lvl w:ilvl="3" w:tplc="0416000F" w:tentative="1">
      <w:start w:val="1"/>
      <w:numFmt w:val="decimal"/>
      <w:lvlText w:val="%4."/>
      <w:lvlJc w:val="left"/>
      <w:pPr>
        <w:ind w:left="2568" w:hanging="360"/>
      </w:pPr>
    </w:lvl>
    <w:lvl w:ilvl="4" w:tplc="04160019" w:tentative="1">
      <w:start w:val="1"/>
      <w:numFmt w:val="lowerLetter"/>
      <w:lvlText w:val="%5."/>
      <w:lvlJc w:val="left"/>
      <w:pPr>
        <w:ind w:left="3288" w:hanging="360"/>
      </w:pPr>
    </w:lvl>
    <w:lvl w:ilvl="5" w:tplc="0416001B" w:tentative="1">
      <w:start w:val="1"/>
      <w:numFmt w:val="lowerRoman"/>
      <w:lvlText w:val="%6."/>
      <w:lvlJc w:val="right"/>
      <w:pPr>
        <w:ind w:left="4008" w:hanging="180"/>
      </w:pPr>
    </w:lvl>
    <w:lvl w:ilvl="6" w:tplc="0416000F" w:tentative="1">
      <w:start w:val="1"/>
      <w:numFmt w:val="decimal"/>
      <w:lvlText w:val="%7."/>
      <w:lvlJc w:val="left"/>
      <w:pPr>
        <w:ind w:left="4728" w:hanging="360"/>
      </w:pPr>
    </w:lvl>
    <w:lvl w:ilvl="7" w:tplc="04160019" w:tentative="1">
      <w:start w:val="1"/>
      <w:numFmt w:val="lowerLetter"/>
      <w:lvlText w:val="%8."/>
      <w:lvlJc w:val="left"/>
      <w:pPr>
        <w:ind w:left="5448" w:hanging="360"/>
      </w:pPr>
    </w:lvl>
    <w:lvl w:ilvl="8" w:tplc="0416001B" w:tentative="1">
      <w:start w:val="1"/>
      <w:numFmt w:val="lowerRoman"/>
      <w:lvlText w:val="%9."/>
      <w:lvlJc w:val="right"/>
      <w:pPr>
        <w:ind w:left="6168" w:hanging="180"/>
      </w:pPr>
    </w:lvl>
  </w:abstractNum>
  <w:abstractNum w:abstractNumId="10"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72A0415F"/>
    <w:multiLevelType w:val="hybridMultilevel"/>
    <w:tmpl w:val="DB500F44"/>
    <w:lvl w:ilvl="0" w:tplc="82321FC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1"/>
  </w:num>
  <w:num w:numId="2" w16cid:durableId="37975505">
    <w:abstractNumId w:val="12"/>
  </w:num>
  <w:num w:numId="3" w16cid:durableId="2124691154">
    <w:abstractNumId w:val="10"/>
  </w:num>
  <w:num w:numId="4" w16cid:durableId="949168782">
    <w:abstractNumId w:val="4"/>
  </w:num>
  <w:num w:numId="5" w16cid:durableId="1921282517">
    <w:abstractNumId w:val="9"/>
  </w:num>
  <w:num w:numId="6" w16cid:durableId="596208039">
    <w:abstractNumId w:val="0"/>
  </w:num>
  <w:num w:numId="7" w16cid:durableId="384110152">
    <w:abstractNumId w:val="5"/>
  </w:num>
  <w:num w:numId="8" w16cid:durableId="476410569">
    <w:abstractNumId w:val="6"/>
  </w:num>
  <w:num w:numId="9" w16cid:durableId="1235701412">
    <w:abstractNumId w:val="8"/>
  </w:num>
  <w:num w:numId="10" w16cid:durableId="922910018">
    <w:abstractNumId w:val="3"/>
  </w:num>
  <w:num w:numId="11" w16cid:durableId="1040670504">
    <w:abstractNumId w:val="7"/>
  </w:num>
  <w:num w:numId="12" w16cid:durableId="1651397091">
    <w:abstractNumId w:val="11"/>
  </w:num>
  <w:num w:numId="13" w16cid:durableId="11197658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1914"/>
    <w:rsid w:val="00013B94"/>
    <w:rsid w:val="00015B56"/>
    <w:rsid w:val="000303FF"/>
    <w:rsid w:val="00030592"/>
    <w:rsid w:val="000332F3"/>
    <w:rsid w:val="000345E2"/>
    <w:rsid w:val="000439AF"/>
    <w:rsid w:val="0004485F"/>
    <w:rsid w:val="0006293A"/>
    <w:rsid w:val="000768F5"/>
    <w:rsid w:val="00076F87"/>
    <w:rsid w:val="00077139"/>
    <w:rsid w:val="0008369A"/>
    <w:rsid w:val="00084EC4"/>
    <w:rsid w:val="00085877"/>
    <w:rsid w:val="00086602"/>
    <w:rsid w:val="00090F34"/>
    <w:rsid w:val="000B20A7"/>
    <w:rsid w:val="000B2C44"/>
    <w:rsid w:val="000B3266"/>
    <w:rsid w:val="000B63F9"/>
    <w:rsid w:val="000B6E79"/>
    <w:rsid w:val="000C3B8A"/>
    <w:rsid w:val="000C476C"/>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E13F1"/>
    <w:rsid w:val="001E79D3"/>
    <w:rsid w:val="001F20CA"/>
    <w:rsid w:val="001F2503"/>
    <w:rsid w:val="001F42EE"/>
    <w:rsid w:val="0020288D"/>
    <w:rsid w:val="002101DF"/>
    <w:rsid w:val="00214818"/>
    <w:rsid w:val="00231294"/>
    <w:rsid w:val="00231B69"/>
    <w:rsid w:val="00235165"/>
    <w:rsid w:val="002354C8"/>
    <w:rsid w:val="00235D7A"/>
    <w:rsid w:val="00236A1C"/>
    <w:rsid w:val="002477EB"/>
    <w:rsid w:val="0025169B"/>
    <w:rsid w:val="00254EAC"/>
    <w:rsid w:val="00257176"/>
    <w:rsid w:val="00260250"/>
    <w:rsid w:val="002676C7"/>
    <w:rsid w:val="0027369C"/>
    <w:rsid w:val="002747E3"/>
    <w:rsid w:val="00274A8C"/>
    <w:rsid w:val="00277ABF"/>
    <w:rsid w:val="00277AC1"/>
    <w:rsid w:val="002922C3"/>
    <w:rsid w:val="00292586"/>
    <w:rsid w:val="002953B5"/>
    <w:rsid w:val="0029628C"/>
    <w:rsid w:val="002A4696"/>
    <w:rsid w:val="002A5949"/>
    <w:rsid w:val="002A7DE5"/>
    <w:rsid w:val="002B14B8"/>
    <w:rsid w:val="002B3DAC"/>
    <w:rsid w:val="002B4EEA"/>
    <w:rsid w:val="002B525A"/>
    <w:rsid w:val="002C1764"/>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63"/>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B6AE6"/>
    <w:rsid w:val="003E1D2B"/>
    <w:rsid w:val="003E5BD2"/>
    <w:rsid w:val="003F43DF"/>
    <w:rsid w:val="00406A8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3D37"/>
    <w:rsid w:val="0048033A"/>
    <w:rsid w:val="0048268A"/>
    <w:rsid w:val="00494D58"/>
    <w:rsid w:val="00495E06"/>
    <w:rsid w:val="004B231E"/>
    <w:rsid w:val="004B6B67"/>
    <w:rsid w:val="004C5A81"/>
    <w:rsid w:val="004D094F"/>
    <w:rsid w:val="004E3223"/>
    <w:rsid w:val="004E68CB"/>
    <w:rsid w:val="004F748B"/>
    <w:rsid w:val="0050214E"/>
    <w:rsid w:val="005027AC"/>
    <w:rsid w:val="00505C08"/>
    <w:rsid w:val="005068AF"/>
    <w:rsid w:val="005078C6"/>
    <w:rsid w:val="00514638"/>
    <w:rsid w:val="00517B6F"/>
    <w:rsid w:val="00520CAE"/>
    <w:rsid w:val="00522CE5"/>
    <w:rsid w:val="00534ED0"/>
    <w:rsid w:val="00536DDB"/>
    <w:rsid w:val="0053707D"/>
    <w:rsid w:val="00543959"/>
    <w:rsid w:val="0054424E"/>
    <w:rsid w:val="00547817"/>
    <w:rsid w:val="00551730"/>
    <w:rsid w:val="005559C1"/>
    <w:rsid w:val="0056781A"/>
    <w:rsid w:val="00573A37"/>
    <w:rsid w:val="005773C4"/>
    <w:rsid w:val="00581D8F"/>
    <w:rsid w:val="00582965"/>
    <w:rsid w:val="005874AF"/>
    <w:rsid w:val="005907B5"/>
    <w:rsid w:val="0059380B"/>
    <w:rsid w:val="00593F71"/>
    <w:rsid w:val="00594424"/>
    <w:rsid w:val="005A4ABD"/>
    <w:rsid w:val="005A72B0"/>
    <w:rsid w:val="005B50C9"/>
    <w:rsid w:val="005B72CC"/>
    <w:rsid w:val="005C747E"/>
    <w:rsid w:val="005D197E"/>
    <w:rsid w:val="005D2206"/>
    <w:rsid w:val="005D595D"/>
    <w:rsid w:val="005D6E9C"/>
    <w:rsid w:val="005E6E71"/>
    <w:rsid w:val="005F18EF"/>
    <w:rsid w:val="005F1E8B"/>
    <w:rsid w:val="005F5296"/>
    <w:rsid w:val="0060045C"/>
    <w:rsid w:val="00606756"/>
    <w:rsid w:val="00611F23"/>
    <w:rsid w:val="00612C6E"/>
    <w:rsid w:val="00612E5A"/>
    <w:rsid w:val="00614034"/>
    <w:rsid w:val="006140F5"/>
    <w:rsid w:val="0062356C"/>
    <w:rsid w:val="006325FA"/>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C6CD3"/>
    <w:rsid w:val="006D4A46"/>
    <w:rsid w:val="006D5D3B"/>
    <w:rsid w:val="006D601F"/>
    <w:rsid w:val="006E15EE"/>
    <w:rsid w:val="006E170A"/>
    <w:rsid w:val="006F18CC"/>
    <w:rsid w:val="00700415"/>
    <w:rsid w:val="00700B6D"/>
    <w:rsid w:val="00702E0E"/>
    <w:rsid w:val="00706E96"/>
    <w:rsid w:val="0071031B"/>
    <w:rsid w:val="00713D5D"/>
    <w:rsid w:val="0072114F"/>
    <w:rsid w:val="00721508"/>
    <w:rsid w:val="00721B0A"/>
    <w:rsid w:val="00726D24"/>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8F4CD5"/>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C2897"/>
    <w:rsid w:val="009C2FA4"/>
    <w:rsid w:val="009D5C9E"/>
    <w:rsid w:val="009D5DAE"/>
    <w:rsid w:val="009E1C5C"/>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54F14"/>
    <w:rsid w:val="00A62C16"/>
    <w:rsid w:val="00A64FCE"/>
    <w:rsid w:val="00A673C0"/>
    <w:rsid w:val="00A76069"/>
    <w:rsid w:val="00A91970"/>
    <w:rsid w:val="00AA2EFA"/>
    <w:rsid w:val="00AA704D"/>
    <w:rsid w:val="00AA7ACF"/>
    <w:rsid w:val="00AB4728"/>
    <w:rsid w:val="00AB7A44"/>
    <w:rsid w:val="00AB7A61"/>
    <w:rsid w:val="00AD0C8D"/>
    <w:rsid w:val="00AD37DA"/>
    <w:rsid w:val="00AD5A73"/>
    <w:rsid w:val="00AE0441"/>
    <w:rsid w:val="00AE3013"/>
    <w:rsid w:val="00AE6851"/>
    <w:rsid w:val="00AE6D9D"/>
    <w:rsid w:val="00AF2483"/>
    <w:rsid w:val="00AF3E41"/>
    <w:rsid w:val="00AF4766"/>
    <w:rsid w:val="00B021F6"/>
    <w:rsid w:val="00B03FCA"/>
    <w:rsid w:val="00B162B7"/>
    <w:rsid w:val="00B17B77"/>
    <w:rsid w:val="00B26089"/>
    <w:rsid w:val="00B260B4"/>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42D3"/>
    <w:rsid w:val="00BB7E4C"/>
    <w:rsid w:val="00BB7EBE"/>
    <w:rsid w:val="00BC2335"/>
    <w:rsid w:val="00BC4D29"/>
    <w:rsid w:val="00BD069D"/>
    <w:rsid w:val="00BD7D55"/>
    <w:rsid w:val="00BD7FD7"/>
    <w:rsid w:val="00BE098E"/>
    <w:rsid w:val="00BE7EA5"/>
    <w:rsid w:val="00BF676E"/>
    <w:rsid w:val="00C01524"/>
    <w:rsid w:val="00C02644"/>
    <w:rsid w:val="00C10C02"/>
    <w:rsid w:val="00C13ED3"/>
    <w:rsid w:val="00C16074"/>
    <w:rsid w:val="00C261E3"/>
    <w:rsid w:val="00C27DF5"/>
    <w:rsid w:val="00C36001"/>
    <w:rsid w:val="00C40680"/>
    <w:rsid w:val="00C466B0"/>
    <w:rsid w:val="00C5082D"/>
    <w:rsid w:val="00C50C7E"/>
    <w:rsid w:val="00C53834"/>
    <w:rsid w:val="00C56051"/>
    <w:rsid w:val="00C65E30"/>
    <w:rsid w:val="00C752A1"/>
    <w:rsid w:val="00C8122E"/>
    <w:rsid w:val="00C85A2E"/>
    <w:rsid w:val="00C9039F"/>
    <w:rsid w:val="00C93339"/>
    <w:rsid w:val="00C94064"/>
    <w:rsid w:val="00C97F6E"/>
    <w:rsid w:val="00CA078D"/>
    <w:rsid w:val="00CB2689"/>
    <w:rsid w:val="00CB3A44"/>
    <w:rsid w:val="00CB4B6E"/>
    <w:rsid w:val="00CD0ED7"/>
    <w:rsid w:val="00CD33FA"/>
    <w:rsid w:val="00CD6F8C"/>
    <w:rsid w:val="00CD7CEB"/>
    <w:rsid w:val="00CE07EF"/>
    <w:rsid w:val="00CE31F1"/>
    <w:rsid w:val="00D03FF7"/>
    <w:rsid w:val="00D04477"/>
    <w:rsid w:val="00D04BAC"/>
    <w:rsid w:val="00D1630A"/>
    <w:rsid w:val="00D21AB0"/>
    <w:rsid w:val="00D406F7"/>
    <w:rsid w:val="00D42A81"/>
    <w:rsid w:val="00D469D5"/>
    <w:rsid w:val="00D46F4F"/>
    <w:rsid w:val="00D557AD"/>
    <w:rsid w:val="00D764FB"/>
    <w:rsid w:val="00D76B67"/>
    <w:rsid w:val="00D82FEB"/>
    <w:rsid w:val="00D854B0"/>
    <w:rsid w:val="00D86798"/>
    <w:rsid w:val="00D92FD5"/>
    <w:rsid w:val="00D93B98"/>
    <w:rsid w:val="00DA635D"/>
    <w:rsid w:val="00DB022D"/>
    <w:rsid w:val="00DB0574"/>
    <w:rsid w:val="00DB0E2C"/>
    <w:rsid w:val="00DB70DC"/>
    <w:rsid w:val="00DC2188"/>
    <w:rsid w:val="00DC379C"/>
    <w:rsid w:val="00DC6A6B"/>
    <w:rsid w:val="00DD79A8"/>
    <w:rsid w:val="00DE2161"/>
    <w:rsid w:val="00DE5A85"/>
    <w:rsid w:val="00DF2D55"/>
    <w:rsid w:val="00E0219B"/>
    <w:rsid w:val="00E04405"/>
    <w:rsid w:val="00E04AD7"/>
    <w:rsid w:val="00E04E56"/>
    <w:rsid w:val="00E05113"/>
    <w:rsid w:val="00E14A84"/>
    <w:rsid w:val="00E15943"/>
    <w:rsid w:val="00E16980"/>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022B"/>
    <w:rsid w:val="00EC6AF9"/>
    <w:rsid w:val="00ED0535"/>
    <w:rsid w:val="00ED3330"/>
    <w:rsid w:val="00ED5D40"/>
    <w:rsid w:val="00EE1EBD"/>
    <w:rsid w:val="00F00F9F"/>
    <w:rsid w:val="00F03A8E"/>
    <w:rsid w:val="00F04E9D"/>
    <w:rsid w:val="00F12340"/>
    <w:rsid w:val="00F14483"/>
    <w:rsid w:val="00F16EA4"/>
    <w:rsid w:val="00F21A02"/>
    <w:rsid w:val="00F4614E"/>
    <w:rsid w:val="00F80230"/>
    <w:rsid w:val="00F831EB"/>
    <w:rsid w:val="00F841F8"/>
    <w:rsid w:val="00F87989"/>
    <w:rsid w:val="00F90178"/>
    <w:rsid w:val="00F94496"/>
    <w:rsid w:val="00F951E9"/>
    <w:rsid w:val="00F975D7"/>
    <w:rsid w:val="00FA59DA"/>
    <w:rsid w:val="00FB4326"/>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910F4BE1-DE17-438D-B4A1-498BB6EB6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E79"/>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7935064C17C84590A3A3D80A2CFBE1BB"/>
        <w:category>
          <w:name w:val="Geral"/>
          <w:gallery w:val="placeholder"/>
        </w:category>
        <w:types>
          <w:type w:val="bbPlcHdr"/>
        </w:types>
        <w:behaviors>
          <w:behavior w:val="content"/>
        </w:behaviors>
        <w:guid w:val="{D5FB3D29-18A6-4ECA-851B-B1112D7AB860}"/>
      </w:docPartPr>
      <w:docPartBody>
        <w:p w:rsidR="00191348" w:rsidRDefault="00191348" w:rsidP="00191348">
          <w:pPr>
            <w:pStyle w:val="7935064C17C84590A3A3D80A2CFBE1BB"/>
          </w:pPr>
          <w:r>
            <w:rPr>
              <w:rStyle w:val="TextodoEspaoReservado"/>
            </w:rPr>
            <w:t>Escolher um item.</w:t>
          </w:r>
        </w:p>
      </w:docPartBody>
    </w:docPart>
    <w:docPart>
      <w:docPartPr>
        <w:name w:val="89AC356E03C44DA18F29487CDF5351F7"/>
        <w:category>
          <w:name w:val="Geral"/>
          <w:gallery w:val="placeholder"/>
        </w:category>
        <w:types>
          <w:type w:val="bbPlcHdr"/>
        </w:types>
        <w:behaviors>
          <w:behavior w:val="content"/>
        </w:behaviors>
        <w:guid w:val="{29DDAAC7-30DF-4E05-83E1-A7551735A747}"/>
      </w:docPartPr>
      <w:docPartBody>
        <w:p w:rsidR="00191348" w:rsidRDefault="00191348" w:rsidP="00191348">
          <w:pPr>
            <w:pStyle w:val="89AC356E03C44DA18F29487CDF5351F7"/>
          </w:pPr>
          <w:r w:rsidRPr="006F02ED">
            <w:rPr>
              <w:rStyle w:val="TextodoEspaoReservado"/>
            </w:rPr>
            <w:t>Escolher um item.</w:t>
          </w:r>
        </w:p>
      </w:docPartBody>
    </w:docPart>
    <w:docPart>
      <w:docPartPr>
        <w:name w:val="72DD032067B54048AC81463129042FD3"/>
        <w:category>
          <w:name w:val="Geral"/>
          <w:gallery w:val="placeholder"/>
        </w:category>
        <w:types>
          <w:type w:val="bbPlcHdr"/>
        </w:types>
        <w:behaviors>
          <w:behavior w:val="content"/>
        </w:behaviors>
        <w:guid w:val="{5A8A40DE-6C4B-4AA2-A2F3-4211930DE5DA}"/>
      </w:docPartPr>
      <w:docPartBody>
        <w:p w:rsidR="00191348" w:rsidRDefault="00191348" w:rsidP="00191348">
          <w:pPr>
            <w:pStyle w:val="72DD032067B54048AC81463129042FD3"/>
          </w:pPr>
          <w:r w:rsidRPr="006F02ED">
            <w:rPr>
              <w:rStyle w:val="TextodoEspaoReservado"/>
            </w:rPr>
            <w:t>Escolher um item.</w:t>
          </w:r>
        </w:p>
      </w:docPartBody>
    </w:docPart>
    <w:docPart>
      <w:docPartPr>
        <w:name w:val="946B0C3B9D3A4EFA92F6A9707F0C9CA1"/>
        <w:category>
          <w:name w:val="Geral"/>
          <w:gallery w:val="placeholder"/>
        </w:category>
        <w:types>
          <w:type w:val="bbPlcHdr"/>
        </w:types>
        <w:behaviors>
          <w:behavior w:val="content"/>
        </w:behaviors>
        <w:guid w:val="{E4DC405B-0FDD-4D94-AA83-408A39932445}"/>
      </w:docPartPr>
      <w:docPartBody>
        <w:p w:rsidR="009D4550" w:rsidRDefault="0085530F" w:rsidP="0085530F">
          <w:pPr>
            <w:pStyle w:val="946B0C3B9D3A4EFA92F6A9707F0C9CA1"/>
          </w:pPr>
          <w:r w:rsidRPr="006F02ED">
            <w:rPr>
              <w:rStyle w:val="TextodoEspaoReservado"/>
            </w:rPr>
            <w:t>Escolher um item.</w:t>
          </w:r>
        </w:p>
      </w:docPartBody>
    </w:docPart>
    <w:docPart>
      <w:docPartPr>
        <w:name w:val="D6DD8BE0CCD24E6B9D221683B15D77D9"/>
        <w:category>
          <w:name w:val="Geral"/>
          <w:gallery w:val="placeholder"/>
        </w:category>
        <w:types>
          <w:type w:val="bbPlcHdr"/>
        </w:types>
        <w:behaviors>
          <w:behavior w:val="content"/>
        </w:behaviors>
        <w:guid w:val="{697251B4-7FB7-42FF-A213-68DB47CD1F34}"/>
      </w:docPartPr>
      <w:docPartBody>
        <w:p w:rsidR="009D4550" w:rsidRDefault="0085530F" w:rsidP="0085530F">
          <w:pPr>
            <w:pStyle w:val="D6DD8BE0CCD24E6B9D221683B15D77D9"/>
          </w:pPr>
          <w:r w:rsidRPr="006F02ED">
            <w:rPr>
              <w:rStyle w:val="TextodoEspaoReservado"/>
            </w:rPr>
            <w:t>Escolher um item.</w:t>
          </w:r>
        </w:p>
      </w:docPartBody>
    </w:docPart>
    <w:docPart>
      <w:docPartPr>
        <w:name w:val="6FA2717FA1A9474C9B2E30B3B193DC4C"/>
        <w:category>
          <w:name w:val="Geral"/>
          <w:gallery w:val="placeholder"/>
        </w:category>
        <w:types>
          <w:type w:val="bbPlcHdr"/>
        </w:types>
        <w:behaviors>
          <w:behavior w:val="content"/>
        </w:behaviors>
        <w:guid w:val="{C63CDBB0-3E69-4346-9BF3-646367414A3F}"/>
      </w:docPartPr>
      <w:docPartBody>
        <w:p w:rsidR="009D4550" w:rsidRDefault="009D4550">
          <w:pPr>
            <w:pStyle w:val="6FA2717FA1A9474C9B2E30B3B193DC4C"/>
          </w:pPr>
          <w:r w:rsidRPr="006F02ED">
            <w:rPr>
              <w:rStyle w:val="TextodoEspaoReservado"/>
            </w:rPr>
            <w:t>Escolher um item.</w:t>
          </w:r>
        </w:p>
      </w:docPartBody>
    </w:docPart>
    <w:docPart>
      <w:docPartPr>
        <w:name w:val="E52A49786A9C40029C11D8DD363CDD58"/>
        <w:category>
          <w:name w:val="Geral"/>
          <w:gallery w:val="placeholder"/>
        </w:category>
        <w:types>
          <w:type w:val="bbPlcHdr"/>
        </w:types>
        <w:behaviors>
          <w:behavior w:val="content"/>
        </w:behaviors>
        <w:guid w:val="{BDB9A8EA-53AB-420B-ABB4-4DDF878761AF}"/>
      </w:docPartPr>
      <w:docPartBody>
        <w:p w:rsidR="009D4550" w:rsidRDefault="009D4550">
          <w:pPr>
            <w:pStyle w:val="E52A49786A9C40029C11D8DD363CDD58"/>
          </w:pPr>
          <w:r w:rsidRPr="006F02ED">
            <w:rPr>
              <w:rStyle w:val="TextodoEspaoReservado"/>
            </w:rPr>
            <w:t>Escolher um item.</w:t>
          </w:r>
        </w:p>
      </w:docPartBody>
    </w:docPart>
    <w:docPart>
      <w:docPartPr>
        <w:name w:val="2D2FFA7B93EF4A0F991C601239C438A4"/>
        <w:category>
          <w:name w:val="Geral"/>
          <w:gallery w:val="placeholder"/>
        </w:category>
        <w:types>
          <w:type w:val="bbPlcHdr"/>
        </w:types>
        <w:behaviors>
          <w:behavior w:val="content"/>
        </w:behaviors>
        <w:guid w:val="{42DCC024-BAFC-417A-A26D-2A042827667D}"/>
      </w:docPartPr>
      <w:docPartBody>
        <w:p w:rsidR="009D4550" w:rsidRDefault="009D4550">
          <w:pPr>
            <w:pStyle w:val="2D2FFA7B93EF4A0F991C601239C438A4"/>
          </w:pPr>
          <w:r w:rsidRPr="006F02ED">
            <w:rPr>
              <w:rStyle w:val="TextodoEspaoReservado"/>
            </w:rPr>
            <w:t>Escolher um item.</w:t>
          </w:r>
        </w:p>
      </w:docPartBody>
    </w:docPart>
    <w:docPart>
      <w:docPartPr>
        <w:name w:val="5AC21163925A4D1C989D87322A70D49A"/>
        <w:category>
          <w:name w:val="Geral"/>
          <w:gallery w:val="placeholder"/>
        </w:category>
        <w:types>
          <w:type w:val="bbPlcHdr"/>
        </w:types>
        <w:behaviors>
          <w:behavior w:val="content"/>
        </w:behaviors>
        <w:guid w:val="{134C08F8-EAF4-4FC0-B90F-E2F134F3C357}"/>
      </w:docPartPr>
      <w:docPartBody>
        <w:p w:rsidR="009D4550" w:rsidRDefault="009D4550">
          <w:pPr>
            <w:pStyle w:val="5AC21163925A4D1C989D87322A70D49A"/>
          </w:pPr>
          <w:r w:rsidRPr="006F02ED">
            <w:rPr>
              <w:rStyle w:val="TextodoEspaoReservado"/>
            </w:rPr>
            <w:t>Escolher um item.</w:t>
          </w:r>
        </w:p>
      </w:docPartBody>
    </w:docPart>
    <w:docPart>
      <w:docPartPr>
        <w:name w:val="FA2FAEDAA087417CB5899F23557EB4BC"/>
        <w:category>
          <w:name w:val="Geral"/>
          <w:gallery w:val="placeholder"/>
        </w:category>
        <w:types>
          <w:type w:val="bbPlcHdr"/>
        </w:types>
        <w:behaviors>
          <w:behavior w:val="content"/>
        </w:behaviors>
        <w:guid w:val="{294720DE-A7BC-4901-854C-CE49B1661B79}"/>
      </w:docPartPr>
      <w:docPartBody>
        <w:p w:rsidR="009D4550" w:rsidRDefault="009D4550">
          <w:pPr>
            <w:pStyle w:val="FA2FAEDAA087417CB5899F23557EB4BC"/>
          </w:pPr>
          <w:r w:rsidRPr="006F02ED">
            <w:rPr>
              <w:rStyle w:val="TextodoEspaoReservado"/>
            </w:rPr>
            <w:t>Escolher um item.</w:t>
          </w:r>
        </w:p>
      </w:docPartBody>
    </w:docPart>
    <w:docPart>
      <w:docPartPr>
        <w:name w:val="3D19F615089749089CD908FF086E5A27"/>
        <w:category>
          <w:name w:val="Geral"/>
          <w:gallery w:val="placeholder"/>
        </w:category>
        <w:types>
          <w:type w:val="bbPlcHdr"/>
        </w:types>
        <w:behaviors>
          <w:behavior w:val="content"/>
        </w:behaviors>
        <w:guid w:val="{503E6EBA-29B2-47D4-8793-0FDF605A5C74}"/>
      </w:docPartPr>
      <w:docPartBody>
        <w:p w:rsidR="009D4550" w:rsidRDefault="009D4550">
          <w:pPr>
            <w:pStyle w:val="3D19F615089749089CD908FF086E5A27"/>
          </w:pPr>
          <w:r w:rsidRPr="006F02ED">
            <w:rPr>
              <w:rStyle w:val="TextodoEspaoReservado"/>
            </w:rPr>
            <w:t>Escolher um item.</w:t>
          </w:r>
        </w:p>
      </w:docPartBody>
    </w:docPart>
    <w:docPart>
      <w:docPartPr>
        <w:name w:val="DA9DC7F947924922BCB77693DC462170"/>
        <w:category>
          <w:name w:val="Geral"/>
          <w:gallery w:val="placeholder"/>
        </w:category>
        <w:types>
          <w:type w:val="bbPlcHdr"/>
        </w:types>
        <w:behaviors>
          <w:behavior w:val="content"/>
        </w:behaviors>
        <w:guid w:val="{498F3A4F-A603-4C88-83AE-4C08C5600802}"/>
      </w:docPartPr>
      <w:docPartBody>
        <w:p w:rsidR="009D4550" w:rsidRDefault="009D4550">
          <w:pPr>
            <w:pStyle w:val="DA9DC7F947924922BCB77693DC462170"/>
          </w:pPr>
          <w:r w:rsidRPr="006F02ED">
            <w:rPr>
              <w:rStyle w:val="TextodoEspaoReservado"/>
            </w:rPr>
            <w:t>Escolher um item.</w:t>
          </w:r>
        </w:p>
      </w:docPartBody>
    </w:docPart>
    <w:docPart>
      <w:docPartPr>
        <w:name w:val="4C05F7CFA27249BD9A525D1B998DCE86"/>
        <w:category>
          <w:name w:val="Geral"/>
          <w:gallery w:val="placeholder"/>
        </w:category>
        <w:types>
          <w:type w:val="bbPlcHdr"/>
        </w:types>
        <w:behaviors>
          <w:behavior w:val="content"/>
        </w:behaviors>
        <w:guid w:val="{B095AFD8-36CD-40D3-B711-BB352554705C}"/>
      </w:docPartPr>
      <w:docPartBody>
        <w:p w:rsidR="009D4550" w:rsidRDefault="009D4550">
          <w:pPr>
            <w:pStyle w:val="4C05F7CFA27249BD9A525D1B998DCE86"/>
          </w:pPr>
          <w:r w:rsidRPr="006F02ED">
            <w:rPr>
              <w:rStyle w:val="TextodoEspaoReservado"/>
            </w:rPr>
            <w:t>Escolher um item.</w:t>
          </w:r>
        </w:p>
      </w:docPartBody>
    </w:docPart>
    <w:docPart>
      <w:docPartPr>
        <w:name w:val="C92E5018504F4FF58DDC8A2A002EF0FF"/>
        <w:category>
          <w:name w:val="Geral"/>
          <w:gallery w:val="placeholder"/>
        </w:category>
        <w:types>
          <w:type w:val="bbPlcHdr"/>
        </w:types>
        <w:behaviors>
          <w:behavior w:val="content"/>
        </w:behaviors>
        <w:guid w:val="{1E16AB9E-1E32-4B0A-B4C8-B3053759FFC0}"/>
      </w:docPartPr>
      <w:docPartBody>
        <w:p w:rsidR="009D4550" w:rsidRDefault="009D4550">
          <w:pPr>
            <w:pStyle w:val="C92E5018504F4FF58DDC8A2A002EF0FF"/>
          </w:pPr>
          <w:r w:rsidRPr="006F02ED">
            <w:rPr>
              <w:rStyle w:val="TextodoEspaoReservado"/>
            </w:rPr>
            <w:t>Escolher um item.</w:t>
          </w:r>
        </w:p>
      </w:docPartBody>
    </w:docPart>
    <w:docPart>
      <w:docPartPr>
        <w:name w:val="DB3FDDEBEF284E738D6796D6B7815CC7"/>
        <w:category>
          <w:name w:val="Geral"/>
          <w:gallery w:val="placeholder"/>
        </w:category>
        <w:types>
          <w:type w:val="bbPlcHdr"/>
        </w:types>
        <w:behaviors>
          <w:behavior w:val="content"/>
        </w:behaviors>
        <w:guid w:val="{697B5AF2-592C-43D6-98D8-A9A34CBB1408}"/>
      </w:docPartPr>
      <w:docPartBody>
        <w:p w:rsidR="009D4550" w:rsidRDefault="009D4550">
          <w:pPr>
            <w:pStyle w:val="DB3FDDEBEF284E738D6796D6B7815CC7"/>
          </w:pPr>
          <w:r w:rsidRPr="006F02ED">
            <w:rPr>
              <w:rStyle w:val="TextodoEspaoReservado"/>
            </w:rPr>
            <w:t>Escolher um item.</w:t>
          </w:r>
        </w:p>
      </w:docPartBody>
    </w:docPart>
    <w:docPart>
      <w:docPartPr>
        <w:name w:val="DE2189945BF04B60B7A1FC92838692CB"/>
        <w:category>
          <w:name w:val="Geral"/>
          <w:gallery w:val="placeholder"/>
        </w:category>
        <w:types>
          <w:type w:val="bbPlcHdr"/>
        </w:types>
        <w:behaviors>
          <w:behavior w:val="content"/>
        </w:behaviors>
        <w:guid w:val="{4CEADB0E-0E60-4D7F-A63C-F54DAD5290EB}"/>
      </w:docPartPr>
      <w:docPartBody>
        <w:p w:rsidR="009D4550" w:rsidRDefault="009D4550">
          <w:pPr>
            <w:pStyle w:val="DE2189945BF04B60B7A1FC92838692CB"/>
          </w:pPr>
          <w:r w:rsidRPr="006F02ED">
            <w:rPr>
              <w:rStyle w:val="TextodoEspaoReservado"/>
            </w:rPr>
            <w:t>Escolher um item.</w:t>
          </w:r>
        </w:p>
      </w:docPartBody>
    </w:docPart>
    <w:docPart>
      <w:docPartPr>
        <w:name w:val="58AFCE6C009849B6A5CEE486CE3C63F5"/>
        <w:category>
          <w:name w:val="Geral"/>
          <w:gallery w:val="placeholder"/>
        </w:category>
        <w:types>
          <w:type w:val="bbPlcHdr"/>
        </w:types>
        <w:behaviors>
          <w:behavior w:val="content"/>
        </w:behaviors>
        <w:guid w:val="{FC9DCE13-9553-4FA2-B382-AC63872526FA}"/>
      </w:docPartPr>
      <w:docPartBody>
        <w:p w:rsidR="009D4550" w:rsidRDefault="009D4550">
          <w:pPr>
            <w:pStyle w:val="58AFCE6C009849B6A5CEE486CE3C63F5"/>
          </w:pPr>
          <w:r w:rsidRPr="006F02ED">
            <w:rPr>
              <w:rStyle w:val="TextodoEspaoReservado"/>
            </w:rPr>
            <w:t>Escolher um item.</w:t>
          </w:r>
        </w:p>
      </w:docPartBody>
    </w:docPart>
    <w:docPart>
      <w:docPartPr>
        <w:name w:val="9A4A8E900AF24DFDBB94410C90D5F1B2"/>
        <w:category>
          <w:name w:val="Geral"/>
          <w:gallery w:val="placeholder"/>
        </w:category>
        <w:types>
          <w:type w:val="bbPlcHdr"/>
        </w:types>
        <w:behaviors>
          <w:behavior w:val="content"/>
        </w:behaviors>
        <w:guid w:val="{5C1F4F7D-F0BB-476F-B3A6-01279D37295C}"/>
      </w:docPartPr>
      <w:docPartBody>
        <w:p w:rsidR="009D4550" w:rsidRDefault="009D4550">
          <w:pPr>
            <w:pStyle w:val="9A4A8E900AF24DFDBB94410C90D5F1B2"/>
          </w:pPr>
          <w:r w:rsidRPr="006F02ED">
            <w:rPr>
              <w:rStyle w:val="TextodoEspaoReservado"/>
            </w:rPr>
            <w:t>Escolher um item.</w:t>
          </w:r>
        </w:p>
      </w:docPartBody>
    </w:docPart>
    <w:docPart>
      <w:docPartPr>
        <w:name w:val="F141AC9878C24366AEE6CDFBFE941DD2"/>
        <w:category>
          <w:name w:val="Geral"/>
          <w:gallery w:val="placeholder"/>
        </w:category>
        <w:types>
          <w:type w:val="bbPlcHdr"/>
        </w:types>
        <w:behaviors>
          <w:behavior w:val="content"/>
        </w:behaviors>
        <w:guid w:val="{5D481632-1B43-456A-AEA2-A15C986B7057}"/>
      </w:docPartPr>
      <w:docPartBody>
        <w:p w:rsidR="009D4550" w:rsidRDefault="009D4550">
          <w:pPr>
            <w:pStyle w:val="F141AC9878C24366AEE6CDFBFE941DD2"/>
          </w:pPr>
          <w:r w:rsidRPr="006F02ED">
            <w:rPr>
              <w:rStyle w:val="TextodoEspaoReservado"/>
            </w:rPr>
            <w:t>Escolher um item.</w:t>
          </w:r>
        </w:p>
      </w:docPartBody>
    </w:docPart>
    <w:docPart>
      <w:docPartPr>
        <w:name w:val="AFB142F52C3146069C415A3AE44E0C7C"/>
        <w:category>
          <w:name w:val="Geral"/>
          <w:gallery w:val="placeholder"/>
        </w:category>
        <w:types>
          <w:type w:val="bbPlcHdr"/>
        </w:types>
        <w:behaviors>
          <w:behavior w:val="content"/>
        </w:behaviors>
        <w:guid w:val="{35858B34-0EB6-42FE-AA3E-AC60B9A21250}"/>
      </w:docPartPr>
      <w:docPartBody>
        <w:p w:rsidR="009D4550" w:rsidRDefault="009D4550">
          <w:pPr>
            <w:pStyle w:val="AFB142F52C3146069C415A3AE44E0C7C"/>
          </w:pPr>
          <w:r w:rsidRPr="006F02ED">
            <w:rPr>
              <w:rStyle w:val="TextodoEspaoReservado"/>
            </w:rPr>
            <w:t>Escolher um item.</w:t>
          </w:r>
        </w:p>
      </w:docPartBody>
    </w:docPart>
    <w:docPart>
      <w:docPartPr>
        <w:name w:val="F8EC6A25F80D4DC79AA6FF68CB26C1BB"/>
        <w:category>
          <w:name w:val="Geral"/>
          <w:gallery w:val="placeholder"/>
        </w:category>
        <w:types>
          <w:type w:val="bbPlcHdr"/>
        </w:types>
        <w:behaviors>
          <w:behavior w:val="content"/>
        </w:behaviors>
        <w:guid w:val="{DDD00806-6221-41E7-B75E-B29E299C0EE9}"/>
      </w:docPartPr>
      <w:docPartBody>
        <w:p w:rsidR="009D4550" w:rsidRDefault="009D4550">
          <w:pPr>
            <w:pStyle w:val="F8EC6A25F80D4DC79AA6FF68CB26C1BB"/>
          </w:pPr>
          <w:r w:rsidRPr="006F02ED">
            <w:rPr>
              <w:rStyle w:val="TextodoEspaoReservado"/>
            </w:rPr>
            <w:t>Escolher um item.</w:t>
          </w:r>
        </w:p>
      </w:docPartBody>
    </w:docPart>
    <w:docPart>
      <w:docPartPr>
        <w:name w:val="4C64729E424F4852BFCED2136EB3E568"/>
        <w:category>
          <w:name w:val="Geral"/>
          <w:gallery w:val="placeholder"/>
        </w:category>
        <w:types>
          <w:type w:val="bbPlcHdr"/>
        </w:types>
        <w:behaviors>
          <w:behavior w:val="content"/>
        </w:behaviors>
        <w:guid w:val="{9D7EE0AD-AFB6-45DB-B98D-C3200C94B72C}"/>
      </w:docPartPr>
      <w:docPartBody>
        <w:p w:rsidR="009D4550" w:rsidRDefault="009D4550">
          <w:pPr>
            <w:pStyle w:val="4C64729E424F4852BFCED2136EB3E568"/>
          </w:pPr>
          <w:r w:rsidRPr="006F02ED">
            <w:rPr>
              <w:rStyle w:val="TextodoEspaoReservado"/>
            </w:rPr>
            <w:t>Escolher um item.</w:t>
          </w:r>
        </w:p>
      </w:docPartBody>
    </w:docPart>
    <w:docPart>
      <w:docPartPr>
        <w:name w:val="0B6BFD123364429096C303EA8420ABDC"/>
        <w:category>
          <w:name w:val="Geral"/>
          <w:gallery w:val="placeholder"/>
        </w:category>
        <w:types>
          <w:type w:val="bbPlcHdr"/>
        </w:types>
        <w:behaviors>
          <w:behavior w:val="content"/>
        </w:behaviors>
        <w:guid w:val="{38571BFE-9F65-4ED1-9425-7A3F260561AC}"/>
      </w:docPartPr>
      <w:docPartBody>
        <w:p w:rsidR="009D4550" w:rsidRDefault="009D4550">
          <w:pPr>
            <w:pStyle w:val="0B6BFD123364429096C303EA8420ABDC"/>
          </w:pPr>
          <w:r w:rsidRPr="006F02ED">
            <w:rPr>
              <w:rStyle w:val="TextodoEspaoReservado"/>
            </w:rPr>
            <w:t>Escolher um item.</w:t>
          </w:r>
        </w:p>
      </w:docPartBody>
    </w:docPart>
    <w:docPart>
      <w:docPartPr>
        <w:name w:val="98802F73B9F44C09A2F7800A7C04D269"/>
        <w:category>
          <w:name w:val="Geral"/>
          <w:gallery w:val="placeholder"/>
        </w:category>
        <w:types>
          <w:type w:val="bbPlcHdr"/>
        </w:types>
        <w:behaviors>
          <w:behavior w:val="content"/>
        </w:behaviors>
        <w:guid w:val="{C3302E2C-F94C-4557-9BFA-F0DE43B91230}"/>
      </w:docPartPr>
      <w:docPartBody>
        <w:p w:rsidR="009D4550" w:rsidRDefault="009D4550">
          <w:pPr>
            <w:pStyle w:val="98802F73B9F44C09A2F7800A7C04D269"/>
          </w:pPr>
          <w:r w:rsidRPr="006F02ED">
            <w:rPr>
              <w:rStyle w:val="TextodoEspaoReservado"/>
            </w:rPr>
            <w:t>Escolher um item.</w:t>
          </w:r>
        </w:p>
      </w:docPartBody>
    </w:docPart>
    <w:docPart>
      <w:docPartPr>
        <w:name w:val="BF04D045E8414290BC3709393465C7C1"/>
        <w:category>
          <w:name w:val="Geral"/>
          <w:gallery w:val="placeholder"/>
        </w:category>
        <w:types>
          <w:type w:val="bbPlcHdr"/>
        </w:types>
        <w:behaviors>
          <w:behavior w:val="content"/>
        </w:behaviors>
        <w:guid w:val="{98FB839F-A9E0-49EC-B27A-1E8F7657CA85}"/>
      </w:docPartPr>
      <w:docPartBody>
        <w:p w:rsidR="009D4550" w:rsidRDefault="009D4550">
          <w:pPr>
            <w:pStyle w:val="BF04D045E8414290BC3709393465C7C1"/>
          </w:pPr>
          <w:r w:rsidRPr="006F02ED">
            <w:rPr>
              <w:rStyle w:val="TextodoEspaoReservado"/>
            </w:rPr>
            <w:t>Escolher um item.</w:t>
          </w:r>
        </w:p>
      </w:docPartBody>
    </w:docPart>
    <w:docPart>
      <w:docPartPr>
        <w:name w:val="62B144AD3D214C0EB7F6CB84C91B99FD"/>
        <w:category>
          <w:name w:val="Geral"/>
          <w:gallery w:val="placeholder"/>
        </w:category>
        <w:types>
          <w:type w:val="bbPlcHdr"/>
        </w:types>
        <w:behaviors>
          <w:behavior w:val="content"/>
        </w:behaviors>
        <w:guid w:val="{1AFBD870-B207-4391-A70D-65FE88526D4C}"/>
      </w:docPartPr>
      <w:docPartBody>
        <w:p w:rsidR="009D4550" w:rsidRDefault="009D4550">
          <w:pPr>
            <w:pStyle w:val="62B144AD3D214C0EB7F6CB84C91B99FD"/>
          </w:pPr>
          <w:r>
            <w:rPr>
              <w:rStyle w:val="TextodoEspaoReservado"/>
            </w:rPr>
            <w:t>Escolher um item.</w:t>
          </w:r>
        </w:p>
      </w:docPartBody>
    </w:docPart>
    <w:docPart>
      <w:docPartPr>
        <w:name w:val="38EAEA928FA847C9863A09E5A9A3FB47"/>
        <w:category>
          <w:name w:val="Geral"/>
          <w:gallery w:val="placeholder"/>
        </w:category>
        <w:types>
          <w:type w:val="bbPlcHdr"/>
        </w:types>
        <w:behaviors>
          <w:behavior w:val="content"/>
        </w:behaviors>
        <w:guid w:val="{F7297C7B-0422-4F8C-AFB2-845520908776}"/>
      </w:docPartPr>
      <w:docPartBody>
        <w:p w:rsidR="009D4550" w:rsidRDefault="009D4550">
          <w:pPr>
            <w:pStyle w:val="38EAEA928FA847C9863A09E5A9A3FB47"/>
          </w:pPr>
          <w:r>
            <w:rPr>
              <w:rStyle w:val="TextodoEspaoReservado"/>
            </w:rPr>
            <w:t>Escolher um item.</w:t>
          </w:r>
        </w:p>
      </w:docPartBody>
    </w:docPart>
    <w:docPart>
      <w:docPartPr>
        <w:name w:val="C4702AC973B74B36BDBB474C4C4BBAF6"/>
        <w:category>
          <w:name w:val="Geral"/>
          <w:gallery w:val="placeholder"/>
        </w:category>
        <w:types>
          <w:type w:val="bbPlcHdr"/>
        </w:types>
        <w:behaviors>
          <w:behavior w:val="content"/>
        </w:behaviors>
        <w:guid w:val="{C3F82CAA-A83B-4E80-9FB5-E86ADCB5F75C}"/>
      </w:docPartPr>
      <w:docPartBody>
        <w:p w:rsidR="009D4550" w:rsidRDefault="009D4550">
          <w:pPr>
            <w:pStyle w:val="C4702AC973B74B36BDBB474C4C4BBAF6"/>
          </w:pPr>
          <w:r w:rsidRPr="006F02ED">
            <w:rPr>
              <w:rStyle w:val="TextodoEspaoReservado"/>
            </w:rPr>
            <w:t>Escolher um item.</w:t>
          </w:r>
        </w:p>
      </w:docPartBody>
    </w:docPart>
    <w:docPart>
      <w:docPartPr>
        <w:name w:val="DEC27E8B44094B93BFCA2E8BA3C12A01"/>
        <w:category>
          <w:name w:val="Geral"/>
          <w:gallery w:val="placeholder"/>
        </w:category>
        <w:types>
          <w:type w:val="bbPlcHdr"/>
        </w:types>
        <w:behaviors>
          <w:behavior w:val="content"/>
        </w:behaviors>
        <w:guid w:val="{0FD0A519-6603-445D-9C61-CB8CD1C295A8}"/>
      </w:docPartPr>
      <w:docPartBody>
        <w:p w:rsidR="009D4550" w:rsidRDefault="009D4550">
          <w:pPr>
            <w:pStyle w:val="DEC27E8B44094B93BFCA2E8BA3C12A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70CE6"/>
    <w:rsid w:val="00183A44"/>
    <w:rsid w:val="00191348"/>
    <w:rsid w:val="001B5909"/>
    <w:rsid w:val="001D7A4D"/>
    <w:rsid w:val="001F42EE"/>
    <w:rsid w:val="002072A5"/>
    <w:rsid w:val="002127B3"/>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3707D"/>
    <w:rsid w:val="005A0B32"/>
    <w:rsid w:val="005C0485"/>
    <w:rsid w:val="005D6E9C"/>
    <w:rsid w:val="00657BD3"/>
    <w:rsid w:val="00665FCB"/>
    <w:rsid w:val="006A3DB8"/>
    <w:rsid w:val="006A47AE"/>
    <w:rsid w:val="006D35A8"/>
    <w:rsid w:val="006D4A46"/>
    <w:rsid w:val="00710DAD"/>
    <w:rsid w:val="007173DA"/>
    <w:rsid w:val="007443F9"/>
    <w:rsid w:val="00754B49"/>
    <w:rsid w:val="007C3A44"/>
    <w:rsid w:val="007C4E36"/>
    <w:rsid w:val="007D4ECB"/>
    <w:rsid w:val="007D7CC0"/>
    <w:rsid w:val="007E4780"/>
    <w:rsid w:val="008469CA"/>
    <w:rsid w:val="0085530F"/>
    <w:rsid w:val="0086137E"/>
    <w:rsid w:val="008821E1"/>
    <w:rsid w:val="008A57A8"/>
    <w:rsid w:val="008A6B73"/>
    <w:rsid w:val="008C354C"/>
    <w:rsid w:val="008F4CD5"/>
    <w:rsid w:val="0098544F"/>
    <w:rsid w:val="009D4550"/>
    <w:rsid w:val="009E6676"/>
    <w:rsid w:val="009F2000"/>
    <w:rsid w:val="009F708E"/>
    <w:rsid w:val="00A27E5C"/>
    <w:rsid w:val="00A57975"/>
    <w:rsid w:val="00A7670D"/>
    <w:rsid w:val="00A8213F"/>
    <w:rsid w:val="00B03FCA"/>
    <w:rsid w:val="00B17B77"/>
    <w:rsid w:val="00B30343"/>
    <w:rsid w:val="00B327B0"/>
    <w:rsid w:val="00B60188"/>
    <w:rsid w:val="00B7290A"/>
    <w:rsid w:val="00B86985"/>
    <w:rsid w:val="00BB7E4C"/>
    <w:rsid w:val="00BC7D9B"/>
    <w:rsid w:val="00BE5569"/>
    <w:rsid w:val="00BE7EA5"/>
    <w:rsid w:val="00C5354D"/>
    <w:rsid w:val="00C56051"/>
    <w:rsid w:val="00C93339"/>
    <w:rsid w:val="00CB3A44"/>
    <w:rsid w:val="00CD6F8C"/>
    <w:rsid w:val="00CE6A20"/>
    <w:rsid w:val="00D26DF3"/>
    <w:rsid w:val="00D72717"/>
    <w:rsid w:val="00DB0E2C"/>
    <w:rsid w:val="00DC5119"/>
    <w:rsid w:val="00E1277D"/>
    <w:rsid w:val="00EB59CB"/>
    <w:rsid w:val="00EB59F4"/>
    <w:rsid w:val="00F13DCD"/>
    <w:rsid w:val="00F6700E"/>
    <w:rsid w:val="00F90178"/>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style>
  <w:style w:type="paragraph" w:customStyle="1" w:styleId="D6C0BF4F454D46C1A417650A0D21D863">
    <w:name w:val="D6C0BF4F454D46C1A417650A0D21D863"/>
    <w:rsid w:val="00710DAD"/>
  </w:style>
  <w:style w:type="paragraph" w:customStyle="1" w:styleId="7935064C17C84590A3A3D80A2CFBE1BB">
    <w:name w:val="7935064C17C84590A3A3D80A2CFBE1BB"/>
    <w:rsid w:val="00191348"/>
  </w:style>
  <w:style w:type="paragraph" w:customStyle="1" w:styleId="89AC356E03C44DA18F29487CDF5351F7">
    <w:name w:val="89AC356E03C44DA18F29487CDF5351F7"/>
    <w:rsid w:val="00191348"/>
  </w:style>
  <w:style w:type="paragraph" w:customStyle="1" w:styleId="72DD032067B54048AC81463129042FD3">
    <w:name w:val="72DD032067B54048AC81463129042FD3"/>
    <w:rsid w:val="00191348"/>
  </w:style>
  <w:style w:type="paragraph" w:customStyle="1" w:styleId="946B0C3B9D3A4EFA92F6A9707F0C9CA1">
    <w:name w:val="946B0C3B9D3A4EFA92F6A9707F0C9CA1"/>
    <w:rsid w:val="0085530F"/>
  </w:style>
  <w:style w:type="paragraph" w:customStyle="1" w:styleId="D6DD8BE0CCD24E6B9D221683B15D77D9">
    <w:name w:val="D6DD8BE0CCD24E6B9D221683B15D77D9"/>
    <w:rsid w:val="0085530F"/>
  </w:style>
  <w:style w:type="paragraph" w:customStyle="1" w:styleId="6FA2717FA1A9474C9B2E30B3B193DC4C">
    <w:name w:val="6FA2717FA1A9474C9B2E30B3B193DC4C"/>
  </w:style>
  <w:style w:type="paragraph" w:customStyle="1" w:styleId="E52A49786A9C40029C11D8DD363CDD58">
    <w:name w:val="E52A49786A9C40029C11D8DD363CDD58"/>
  </w:style>
  <w:style w:type="paragraph" w:customStyle="1" w:styleId="2D2FFA7B93EF4A0F991C601239C438A4">
    <w:name w:val="2D2FFA7B93EF4A0F991C601239C438A4"/>
  </w:style>
  <w:style w:type="paragraph" w:customStyle="1" w:styleId="5AC21163925A4D1C989D87322A70D49A">
    <w:name w:val="5AC21163925A4D1C989D87322A70D49A"/>
  </w:style>
  <w:style w:type="paragraph" w:customStyle="1" w:styleId="FA2FAEDAA087417CB5899F23557EB4BC">
    <w:name w:val="FA2FAEDAA087417CB5899F23557EB4BC"/>
  </w:style>
  <w:style w:type="paragraph" w:customStyle="1" w:styleId="3D19F615089749089CD908FF086E5A27">
    <w:name w:val="3D19F615089749089CD908FF086E5A27"/>
  </w:style>
  <w:style w:type="paragraph" w:customStyle="1" w:styleId="DA9DC7F947924922BCB77693DC462170">
    <w:name w:val="DA9DC7F947924922BCB77693DC462170"/>
  </w:style>
  <w:style w:type="paragraph" w:customStyle="1" w:styleId="4C05F7CFA27249BD9A525D1B998DCE86">
    <w:name w:val="4C05F7CFA27249BD9A525D1B998DCE86"/>
  </w:style>
  <w:style w:type="paragraph" w:customStyle="1" w:styleId="C92E5018504F4FF58DDC8A2A002EF0FF">
    <w:name w:val="C92E5018504F4FF58DDC8A2A002EF0FF"/>
  </w:style>
  <w:style w:type="paragraph" w:customStyle="1" w:styleId="DB3FDDEBEF284E738D6796D6B7815CC7">
    <w:name w:val="DB3FDDEBEF284E738D6796D6B7815CC7"/>
  </w:style>
  <w:style w:type="paragraph" w:customStyle="1" w:styleId="DE2189945BF04B60B7A1FC92838692CB">
    <w:name w:val="DE2189945BF04B60B7A1FC92838692CB"/>
  </w:style>
  <w:style w:type="paragraph" w:customStyle="1" w:styleId="58AFCE6C009849B6A5CEE486CE3C63F5">
    <w:name w:val="58AFCE6C009849B6A5CEE486CE3C63F5"/>
  </w:style>
  <w:style w:type="paragraph" w:customStyle="1" w:styleId="9A4A8E900AF24DFDBB94410C90D5F1B2">
    <w:name w:val="9A4A8E900AF24DFDBB94410C90D5F1B2"/>
  </w:style>
  <w:style w:type="paragraph" w:customStyle="1" w:styleId="F141AC9878C24366AEE6CDFBFE941DD2">
    <w:name w:val="F141AC9878C24366AEE6CDFBFE941DD2"/>
  </w:style>
  <w:style w:type="paragraph" w:customStyle="1" w:styleId="AFB142F52C3146069C415A3AE44E0C7C">
    <w:name w:val="AFB142F52C3146069C415A3AE44E0C7C"/>
  </w:style>
  <w:style w:type="paragraph" w:customStyle="1" w:styleId="F8EC6A25F80D4DC79AA6FF68CB26C1BB">
    <w:name w:val="F8EC6A25F80D4DC79AA6FF68CB26C1BB"/>
  </w:style>
  <w:style w:type="paragraph" w:customStyle="1" w:styleId="4C64729E424F4852BFCED2136EB3E568">
    <w:name w:val="4C64729E424F4852BFCED2136EB3E568"/>
  </w:style>
  <w:style w:type="paragraph" w:customStyle="1" w:styleId="0B6BFD123364429096C303EA8420ABDC">
    <w:name w:val="0B6BFD123364429096C303EA8420ABDC"/>
  </w:style>
  <w:style w:type="paragraph" w:customStyle="1" w:styleId="98802F73B9F44C09A2F7800A7C04D269">
    <w:name w:val="98802F73B9F44C09A2F7800A7C04D269"/>
  </w:style>
  <w:style w:type="paragraph" w:customStyle="1" w:styleId="BF04D045E8414290BC3709393465C7C1">
    <w:name w:val="BF04D045E8414290BC3709393465C7C1"/>
  </w:style>
  <w:style w:type="paragraph" w:customStyle="1" w:styleId="62B144AD3D214C0EB7F6CB84C91B99FD">
    <w:name w:val="62B144AD3D214C0EB7F6CB84C91B99FD"/>
  </w:style>
  <w:style w:type="paragraph" w:customStyle="1" w:styleId="38EAEA928FA847C9863A09E5A9A3FB47">
    <w:name w:val="38EAEA928FA847C9863A09E5A9A3FB47"/>
  </w:style>
  <w:style w:type="paragraph" w:customStyle="1" w:styleId="C4702AC973B74B36BDBB474C4C4BBAF6">
    <w:name w:val="C4702AC973B74B36BDBB474C4C4BBAF6"/>
  </w:style>
  <w:style w:type="paragraph" w:customStyle="1" w:styleId="DEC27E8B44094B93BFCA2E8BA3C12A01">
    <w:name w:val="DEC27E8B44094B93BFCA2E8BA3C12A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3750</TotalTime>
  <Pages>9</Pages>
  <Words>2585</Words>
  <Characters>15274</Characters>
  <Application>Microsoft Office Word</Application>
  <DocSecurity>0</DocSecurity>
  <Lines>127</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Guilherme Augusto Soares Braga</cp:lastModifiedBy>
  <cp:revision>4</cp:revision>
  <cp:lastPrinted>2017-04-19T12:03:00Z</cp:lastPrinted>
  <dcterms:created xsi:type="dcterms:W3CDTF">2024-12-09T18:37:00Z</dcterms:created>
  <dcterms:modified xsi:type="dcterms:W3CDTF">2025-11-05T16:18:00Z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