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25C0EF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23064570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97610C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DD77F2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047614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D2A0FD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F295A0D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CAE-848472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FE94FE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LINER ASSY, COMBUSTION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BB2BFAA" w:rsidR="003361F8" w:rsidRPr="00381EB6" w:rsidRDefault="004F1FD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F0C52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D26360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09B36AD" w:rsidR="003361F8" w:rsidRDefault="004F1FD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D46B737" w:rsidR="003361F8" w:rsidRPr="003361F8" w:rsidRDefault="004F1FD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004FB0" w14:textId="77777777" w:rsidR="004F1FDF" w:rsidRPr="004F1FDF" w:rsidRDefault="003361F8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PREPARAÇÃO PARA SOLDA:</w:t>
            </w:r>
          </w:p>
          <w:p w14:paraId="3BFDD1CE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 Realizar polimento, esmerilhar ou usinar a(s) área(s) de reparo para remover todas os cantos vivos, óxidos e defeitos.</w:t>
            </w:r>
          </w:p>
          <w:p w14:paraId="13668E86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 Limpe a peça. Use um dos métodos a seguir para remover toda sujeira, graxa, incrustações ou material estranho que pode afetar a qualidade da solda:</w:t>
            </w:r>
          </w:p>
          <w:p w14:paraId="6076777B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Solventes de petróleo</w:t>
            </w:r>
          </w:p>
          <w:p w14:paraId="3BD28A7E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AMS C-29602 or AMS C-83873</w:t>
            </w:r>
          </w:p>
          <w:p w14:paraId="1717D154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Ultrasonically</w:t>
            </w:r>
          </w:p>
          <w:p w14:paraId="07C636EC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A35A013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PREPARATION FOR WELDING:</w:t>
            </w:r>
          </w:p>
          <w:p w14:paraId="564AD669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- Polish, grind or machine the repair area(s) to remove all sharp edges, oxides and defects.</w:t>
            </w:r>
          </w:p>
          <w:p w14:paraId="10106E5D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- Clean the piece. Use one of the following methods to remove all dirt, grease, scale or foreign material that can affect weld quality:</w:t>
            </w:r>
          </w:p>
          <w:p w14:paraId="61668EB2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Petroleum solvents</w:t>
            </w:r>
          </w:p>
          <w:p w14:paraId="367D233F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AMS C-29602 or AMS C-83873</w:t>
            </w:r>
          </w:p>
          <w:p w14:paraId="24539767" w14:textId="79BE06E5" w:rsidR="003361F8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 Ultrasonically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F1FDF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CD9715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42E3A8D" w:rsidR="003361F8" w:rsidRDefault="004F1FD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863B118" w:rsidR="003361F8" w:rsidRDefault="004F1FD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54D8E5" w14:textId="77777777" w:rsidR="004F1FDF" w:rsidRPr="004F1FDF" w:rsidRDefault="003361F8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Soldar PR II usando arame de solda AMS 5798. Solde usando mínimo de calor possível. Utilize argon backup conforme necessário.</w:t>
            </w:r>
          </w:p>
          <w:p w14:paraId="4F119F95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Nota: Se a quantidade de solda for muito extensa é requerido a utilização de algum dispositivo para minimizar as distorções</w:t>
            </w:r>
          </w:p>
          <w:p w14:paraId="72240186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A5B6F2F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Weld PR II using AMS 5784 wire welder. Weld using as minimum heat as possible. Use argon backup as needed.</w:t>
            </w:r>
          </w:p>
          <w:p w14:paraId="232256EF" w14:textId="50C54181" w:rsidR="003361F8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Note: If the amount of weld is very extensive, it is required to use a device to minimize distortions.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F1FDF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436D89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D7B2964" w:rsidR="003361F8" w:rsidRDefault="004F1FD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57B126E" w:rsidR="003361F8" w:rsidRDefault="004F1FD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A559CD" w14:textId="77777777" w:rsidR="004F1FDF" w:rsidRPr="004F1FDF" w:rsidRDefault="003361F8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rebarbas das áreas soldadas deixando os perfis igual ou melhor do que o original.</w:t>
            </w:r>
          </w:p>
          <w:p w14:paraId="1872DE53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09C7C942" w:rsidR="003361F8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burrs from the welded areas, leaving the profiles equal or better than the original.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D63568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DBCC1D7" w:rsidR="003361F8" w:rsidRDefault="004F1FD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D25D2D3" w:rsidR="003361F8" w:rsidRDefault="004F1FD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5B59F" w14:textId="77777777" w:rsidR="004F1FDF" w:rsidRPr="004F1FDF" w:rsidRDefault="003361F8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Tratamento térmico:</w:t>
            </w:r>
          </w:p>
          <w:p w14:paraId="6DE55CEA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tratamento térmico 1000°F + ou - 25° F (538°C + ou - 14°C), por uma hora em atmosfera controlada.</w:t>
            </w:r>
          </w:p>
          <w:p w14:paraId="132A7A24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F9C77BD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Heat treatment:</w:t>
            </w:r>
          </w:p>
          <w:p w14:paraId="10AA8480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Heat treat at 1000 + or - 25° F (538 + or - 14°C) for one hour in a controlled atmosphere.</w:t>
            </w:r>
          </w:p>
          <w:p w14:paraId="78A9D91F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6FB6410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Temperature: ____________</w:t>
            </w:r>
          </w:p>
          <w:p w14:paraId="153A7F93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03CE201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Start Time: ______________</w:t>
            </w:r>
          </w:p>
          <w:p w14:paraId="3AB6EB4C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66D9F86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Finished at: _________________</w:t>
            </w:r>
          </w:p>
          <w:p w14:paraId="068DA289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2A126DC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______________</w:t>
            </w:r>
          </w:p>
          <w:p w14:paraId="7B5C652A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22A1F2A6" w:rsidR="003361F8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078C08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4103F50" w:rsidR="003361F8" w:rsidRDefault="004F1FD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6C43BFC" w:rsidR="003361F8" w:rsidRDefault="004F1FD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683A1D" w14:textId="77777777" w:rsidR="004F1FDF" w:rsidRPr="004F1FDF" w:rsidRDefault="003361F8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Inspecionar visualmente as soldagens (Class II, Ref. </w:t>
            </w:r>
            <w:r w:rsidR="004F1FDF"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M250-PRPL 1-4, Item 2).</w:t>
            </w:r>
          </w:p>
          <w:p w14:paraId="2D8A291A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BEDB75F" w14:textId="285797A0" w:rsidR="003361F8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Visually inspect the welds (Class II, Ref. </w:t>
            </w: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M250-PRPL 1-4, Item 2).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F1FDF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CE65D4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8677F57" w:rsidR="003361F8" w:rsidRDefault="004F1FD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C7F8922" w:rsidR="003361F8" w:rsidRDefault="004F1FD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EA9ECD" w14:textId="77777777" w:rsidR="004F1FDF" w:rsidRPr="004F1FDF" w:rsidRDefault="003361F8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3.23 Rev.03.</w:t>
            </w:r>
          </w:p>
          <w:p w14:paraId="79DADCBC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5C531653" w:rsidR="003361F8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 per IAS-IP-0006 Item 3.23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F1FDF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286ED6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29C20317" w:rsidR="003361F8" w:rsidRDefault="004F1FD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A582EEE" w:rsidR="003361F8" w:rsidRDefault="004F1FD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A88E4E" w14:textId="77777777" w:rsidR="004F1FDF" w:rsidRPr="004F1FDF" w:rsidRDefault="003361F8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4F1FD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local conforme indicado no (Perform local NDT conform indicated in the.) Overhaul Manual CSP22001.</w:t>
            </w:r>
          </w:p>
          <w:p w14:paraId="7A6811DC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058228BA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lastRenderedPageBreak/>
              <w:t>Tipo (Type): 1</w:t>
            </w:r>
          </w:p>
          <w:p w14:paraId="6D610829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3E830D9F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3</w:t>
            </w:r>
          </w:p>
          <w:p w14:paraId="44AE6900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1FEEF7A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5C360A4A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2035932C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25BD41A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57E4D078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001E826F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D7E92F3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33E5B247" w14:textId="6BD837B6" w:rsidR="003361F8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760193A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B529D6C" w:rsidR="003361F8" w:rsidRDefault="004F1FD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642B0E5" w:rsidR="003361F8" w:rsidRDefault="004F1FD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D3029" w14:textId="77777777" w:rsidR="004F1FDF" w:rsidRPr="004F1FDF" w:rsidRDefault="003361F8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4F1FDF"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 OHM Manual CSP22001.</w:t>
            </w:r>
          </w:p>
          <w:p w14:paraId="7A3D4E10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</w:t>
            </w:r>
          </w:p>
          <w:p w14:paraId="1CE8AC5B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2528F24E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EE46C9C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0C276116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5DC4363F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4B620400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A404A2C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5F6A291D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06B8210B" w:rsidR="003361F8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F1FDF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1E34DB0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246C9AD" w:rsidR="003361F8" w:rsidRDefault="004F1FD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41152E7" w:rsidR="003361F8" w:rsidRDefault="004F1FD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686CFD" w14:textId="77777777" w:rsidR="004F1FDF" w:rsidRPr="004F1FDF" w:rsidRDefault="003361F8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pós-NDT conforme IAS-IP-0006 Item 3.34 Rev.03.</w:t>
            </w:r>
          </w:p>
          <w:p w14:paraId="7529F362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CB0749" w14:textId="656AEFC2" w:rsidR="003361F8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 post-NDT per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776276F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10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7CC556D2" w:rsidR="003361F8" w:rsidRDefault="004F1FD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61E2A97" w:rsidR="003361F8" w:rsidRDefault="004F1FD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C8E070" w14:textId="77777777" w:rsidR="004F1FDF" w:rsidRPr="004F1FDF" w:rsidRDefault="003361F8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final.</w:t>
            </w:r>
          </w:p>
          <w:p w14:paraId="71572178" w14:textId="77777777" w:rsidR="004F1FDF" w:rsidRPr="004F1FDF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16EAD69" w14:textId="36ABF14E" w:rsidR="003361F8" w:rsidRDefault="004F1FDF" w:rsidP="004F1F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898594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5F3154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FDF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18/11/2025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4F1FDF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92C6A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92C6A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809</Words>
  <Characters>4540</Characters>
  <Application>Microsoft Office Word</Application>
  <DocSecurity>0</DocSecurity>
  <Lines>908</Lines>
  <Paragraphs>594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2025-11-18T14:57:00Z</dcterms:created>
  <dcterms:modified xsi:type="dcterms:W3CDTF">2025-11-18T14:57:00Z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