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12CF7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2C67" w:rsidRPr="00FC2C67">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0DA56C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B4DFF0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047614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AEC88D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02127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691105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CAE-848472</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E3845A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C2C67" w:rsidRPr="00FC2C67">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AD6F86E" w:rsidR="003361F8" w:rsidRPr="00381EB6" w:rsidRDefault="00FC2C6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6A04B9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FC2C6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4925F0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C2456E4" w:rsidR="003361F8" w:rsidRDefault="00FC2C6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CB5C1D5" w:rsidR="003361F8" w:rsidRPr="003361F8" w:rsidRDefault="00FC2C67"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4428A5" w14:textId="77777777" w:rsidR="00FC2C67" w:rsidRPr="00FC2C67" w:rsidRDefault="003361F8" w:rsidP="00E053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C2C67" w:rsidRPr="00FC2C67">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FINAL DAS ÁREAS AFETADAS PELA REMOÇÃO DEVE SER IGUAL OU MELHOR DO QUE A SUPERFÍCIE ORIGINAL DA PEÇA.</w:t>
            </w:r>
          </w:p>
          <w:p w14:paraId="02D8370F" w14:textId="77777777" w:rsidR="00FC2C67" w:rsidRPr="00FC2C67" w:rsidRDefault="00FC2C67" w:rsidP="00E053D5">
            <w:pPr>
              <w:jc w:val="left"/>
              <w:rPr>
                <w:rFonts w:ascii="Calibri" w:eastAsia="Times New Roman" w:hAnsi="Calibri" w:cs="Arial"/>
                <w:b/>
                <w:bCs/>
                <w:noProof/>
                <w:color w:val="000000"/>
                <w:sz w:val="16"/>
                <w:szCs w:val="16"/>
                <w:lang w:eastAsia="pt-BR"/>
              </w:rPr>
            </w:pPr>
          </w:p>
          <w:p w14:paraId="24539767" w14:textId="3BC4EA41" w:rsidR="003361F8" w:rsidRDefault="00FC2C67" w:rsidP="00E053D5">
            <w:pPr>
              <w:jc w:val="left"/>
              <w:rPr>
                <w:rFonts w:ascii="Calibri" w:eastAsia="Times New Roman" w:hAnsi="Calibri" w:cs="Arial"/>
                <w:b/>
                <w:bCs/>
                <w:color w:val="000000"/>
                <w:sz w:val="20"/>
                <w:szCs w:val="20"/>
                <w:lang w:val="en-US" w:eastAsia="pt-BR"/>
              </w:rPr>
            </w:pPr>
            <w:r w:rsidRPr="00FC2C67">
              <w:rPr>
                <w:rFonts w:ascii="Calibri" w:eastAsia="Times New Roman" w:hAnsi="Calibri" w:cs="Arial"/>
                <w:b/>
                <w:bCs/>
                <w:noProof/>
                <w:color w:val="000000"/>
                <w:sz w:val="16"/>
                <w:szCs w:val="16"/>
                <w:lang w:val="en-US" w:eastAsia="pt-BR"/>
              </w:rPr>
              <w:t>REMOVE DAMAGE CAUSED BY BRAKING, USING FINE FILE, ABRASIVE STONE AND SANDPAPER, AS NECESSARY, DO NOT EXCEED THE DEPTH OF THE FLAP. THE FINAL FINISH OF THE AREAS AFFECTED BY THE REMOVAL MUST BE EQUAL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FC2C6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CF2A59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9CDA9A" w:rsidR="003361F8" w:rsidRDefault="00FC2C6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6A28BB0" w:rsidR="003361F8" w:rsidRDefault="00FC2C6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F8F2CB" w14:textId="77777777" w:rsidR="00FC2C67" w:rsidRPr="00FC2C67" w:rsidRDefault="003361F8" w:rsidP="00E053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C2C67" w:rsidRPr="00FC2C67">
              <w:rPr>
                <w:rFonts w:ascii="Calibri" w:eastAsia="Times New Roman" w:hAnsi="Calibri" w:cs="Arial"/>
                <w:b/>
                <w:bCs/>
                <w:noProof/>
                <w:color w:val="000000"/>
                <w:sz w:val="16"/>
                <w:szCs w:val="16"/>
                <w:lang w:eastAsia="pt-BR"/>
              </w:rPr>
              <w:t>LIMPAR PEÇA UTILIZANDO IAS-IP-0006 – 3,30</w:t>
            </w:r>
          </w:p>
          <w:p w14:paraId="5D86FA9C" w14:textId="77777777" w:rsidR="00FC2C67" w:rsidRPr="00FC2C67" w:rsidRDefault="00FC2C67" w:rsidP="00E053D5">
            <w:pPr>
              <w:jc w:val="left"/>
              <w:rPr>
                <w:rFonts w:ascii="Calibri" w:eastAsia="Times New Roman" w:hAnsi="Calibri" w:cs="Arial"/>
                <w:b/>
                <w:bCs/>
                <w:noProof/>
                <w:color w:val="000000"/>
                <w:sz w:val="16"/>
                <w:szCs w:val="16"/>
                <w:lang w:eastAsia="pt-BR"/>
              </w:rPr>
            </w:pPr>
          </w:p>
          <w:p w14:paraId="232256EF" w14:textId="1E491A9A" w:rsidR="003361F8" w:rsidRDefault="00FC2C67" w:rsidP="00E053D5">
            <w:pPr>
              <w:jc w:val="left"/>
              <w:rPr>
                <w:rFonts w:ascii="Calibri" w:eastAsia="Times New Roman" w:hAnsi="Calibri" w:cs="Arial"/>
                <w:b/>
                <w:bCs/>
                <w:color w:val="000000"/>
                <w:sz w:val="20"/>
                <w:szCs w:val="20"/>
                <w:lang w:val="en-US" w:eastAsia="pt-BR"/>
              </w:rPr>
            </w:pPr>
            <w:r w:rsidRPr="00FC2C67">
              <w:rPr>
                <w:rFonts w:ascii="Calibri" w:eastAsia="Times New Roman" w:hAnsi="Calibri" w:cs="Arial"/>
                <w:b/>
                <w:bCs/>
                <w:noProof/>
                <w:color w:val="000000"/>
                <w:sz w:val="16"/>
                <w:szCs w:val="16"/>
                <w:lang w:val="en-US" w:eastAsia="pt-BR"/>
              </w:rPr>
              <w:t>CLEAN PART USING IAS-IP-0006 – 3.30</w:t>
            </w:r>
            <w:r w:rsidR="003361F8" w:rsidRPr="00A827B7">
              <w:rPr>
                <w:rFonts w:ascii="Calibri" w:eastAsia="Times New Roman" w:hAnsi="Calibri" w:cs="Arial"/>
                <w:b/>
                <w:bCs/>
                <w:color w:val="000000"/>
                <w:sz w:val="16"/>
                <w:szCs w:val="16"/>
                <w:lang w:eastAsia="pt-BR"/>
              </w:rPr>
              <w:fldChar w:fldCharType="end"/>
            </w:r>
          </w:p>
        </w:tc>
      </w:tr>
      <w:tr w:rsidR="003361F8" w:rsidRPr="00FC2C6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21B8FC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2C67">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A3317C3" w:rsidR="003361F8" w:rsidRDefault="00E053D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6C6F0D7" w:rsidR="003361F8" w:rsidRDefault="00E053D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60912A" w14:textId="77777777" w:rsidR="00FC2C67" w:rsidRPr="00FC2C67" w:rsidRDefault="003361F8" w:rsidP="00E053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C2C67" w:rsidRPr="00FC2C67">
              <w:rPr>
                <w:rFonts w:ascii="Calibri" w:eastAsia="Times New Roman" w:hAnsi="Calibri" w:cs="Arial"/>
                <w:b/>
                <w:bCs/>
                <w:noProof/>
                <w:color w:val="000000"/>
                <w:sz w:val="16"/>
                <w:szCs w:val="16"/>
                <w:lang w:eastAsia="pt-BR"/>
              </w:rPr>
              <w:t>REALIZAR INSPEÇÃO POR LÍQUIDO PENETRANTE CONFORME PRPL 1-8,  DO TIPO 1, MÉTODO A COM NÍVEL DE SENSIBILIDADE 2 .</w:t>
            </w:r>
          </w:p>
          <w:p w14:paraId="73ADD730" w14:textId="77777777" w:rsidR="00FC2C67" w:rsidRPr="00FC2C67" w:rsidRDefault="00FC2C67" w:rsidP="00E053D5">
            <w:pPr>
              <w:jc w:val="left"/>
              <w:rPr>
                <w:rFonts w:ascii="Calibri" w:eastAsia="Times New Roman" w:hAnsi="Calibri" w:cs="Arial"/>
                <w:b/>
                <w:bCs/>
                <w:noProof/>
                <w:color w:val="000000"/>
                <w:sz w:val="16"/>
                <w:szCs w:val="16"/>
                <w:lang w:eastAsia="pt-BR"/>
              </w:rPr>
            </w:pPr>
          </w:p>
          <w:p w14:paraId="6F2551F5" w14:textId="77777777" w:rsidR="00FC2C67" w:rsidRPr="00FC2C67" w:rsidRDefault="00FC2C67" w:rsidP="00E053D5">
            <w:pPr>
              <w:jc w:val="left"/>
              <w:rPr>
                <w:rFonts w:ascii="Calibri" w:eastAsia="Times New Roman" w:hAnsi="Calibri" w:cs="Arial"/>
                <w:b/>
                <w:bCs/>
                <w:noProof/>
                <w:color w:val="000000"/>
                <w:sz w:val="16"/>
                <w:szCs w:val="16"/>
                <w:lang w:val="en-US" w:eastAsia="pt-BR"/>
              </w:rPr>
            </w:pPr>
            <w:r w:rsidRPr="00FC2C67">
              <w:rPr>
                <w:rFonts w:ascii="Calibri" w:eastAsia="Times New Roman" w:hAnsi="Calibri" w:cs="Arial"/>
                <w:b/>
                <w:bCs/>
                <w:noProof/>
                <w:color w:val="000000"/>
                <w:sz w:val="16"/>
                <w:szCs w:val="16"/>
                <w:lang w:val="en-US" w:eastAsia="pt-BR"/>
              </w:rPr>
              <w:t>PERFORM INSPECTION BY PENETRATING LIQUID ACCORDING TO PRPL 1-8, TYPE 1, METHOD A WITH SENSITIVITY LEVEL 2</w:t>
            </w:r>
          </w:p>
          <w:p w14:paraId="05C61839" w14:textId="77777777" w:rsidR="00FC2C67" w:rsidRPr="00FC2C67" w:rsidRDefault="00FC2C67" w:rsidP="00E053D5">
            <w:pPr>
              <w:jc w:val="left"/>
              <w:rPr>
                <w:rFonts w:ascii="Calibri" w:eastAsia="Times New Roman" w:hAnsi="Calibri" w:cs="Arial"/>
                <w:b/>
                <w:bCs/>
                <w:noProof/>
                <w:color w:val="000000"/>
                <w:sz w:val="16"/>
                <w:szCs w:val="16"/>
                <w:lang w:val="en-US" w:eastAsia="pt-BR"/>
              </w:rPr>
            </w:pPr>
          </w:p>
          <w:p w14:paraId="1B9BEBB2" w14:textId="77777777" w:rsidR="00FC2C67" w:rsidRPr="00FC2C67" w:rsidRDefault="00FC2C67" w:rsidP="00E053D5">
            <w:pPr>
              <w:jc w:val="left"/>
              <w:rPr>
                <w:rFonts w:ascii="Calibri" w:eastAsia="Times New Roman" w:hAnsi="Calibri" w:cs="Arial"/>
                <w:b/>
                <w:bCs/>
                <w:noProof/>
                <w:color w:val="000000"/>
                <w:sz w:val="16"/>
                <w:szCs w:val="16"/>
                <w:lang w:eastAsia="pt-BR"/>
              </w:rPr>
            </w:pPr>
            <w:r w:rsidRPr="00FC2C67">
              <w:rPr>
                <w:rFonts w:ascii="Calibri" w:eastAsia="Times New Roman" w:hAnsi="Calibri" w:cs="Arial"/>
                <w:b/>
                <w:bCs/>
                <w:noProof/>
                <w:color w:val="000000"/>
                <w:sz w:val="16"/>
                <w:szCs w:val="16"/>
                <w:lang w:eastAsia="pt-BR"/>
              </w:rPr>
              <w:t>FORAM ENCONTRADAS INDICAÇÕES?</w:t>
            </w:r>
          </w:p>
          <w:p w14:paraId="47ADCCDA" w14:textId="77777777" w:rsidR="00FC2C67" w:rsidRPr="00FC2C67" w:rsidRDefault="00FC2C67" w:rsidP="00E053D5">
            <w:pPr>
              <w:jc w:val="left"/>
              <w:rPr>
                <w:rFonts w:ascii="Calibri" w:eastAsia="Times New Roman" w:hAnsi="Calibri" w:cs="Arial"/>
                <w:b/>
                <w:bCs/>
                <w:noProof/>
                <w:color w:val="000000"/>
                <w:sz w:val="16"/>
                <w:szCs w:val="16"/>
                <w:lang w:eastAsia="pt-BR"/>
              </w:rPr>
            </w:pPr>
            <w:r w:rsidRPr="00FC2C67">
              <w:rPr>
                <w:rFonts w:ascii="Calibri" w:eastAsia="Times New Roman" w:hAnsi="Calibri" w:cs="Arial"/>
                <w:b/>
                <w:bCs/>
                <w:noProof/>
                <w:color w:val="000000"/>
                <w:sz w:val="16"/>
                <w:szCs w:val="16"/>
                <w:lang w:eastAsia="pt-BR"/>
              </w:rPr>
              <w:t>WERE INDICATIONS FOUND?</w:t>
            </w:r>
          </w:p>
          <w:p w14:paraId="7198A215" w14:textId="77777777" w:rsidR="00FC2C67" w:rsidRPr="00FC2C67" w:rsidRDefault="00FC2C67" w:rsidP="00E053D5">
            <w:pPr>
              <w:jc w:val="left"/>
              <w:rPr>
                <w:rFonts w:ascii="Calibri" w:eastAsia="Times New Roman" w:hAnsi="Calibri" w:cs="Arial"/>
                <w:b/>
                <w:bCs/>
                <w:noProof/>
                <w:color w:val="000000"/>
                <w:sz w:val="16"/>
                <w:szCs w:val="16"/>
                <w:lang w:eastAsia="pt-BR"/>
              </w:rPr>
            </w:pPr>
          </w:p>
          <w:p w14:paraId="078EE622" w14:textId="77777777" w:rsidR="00FC2C67" w:rsidRPr="00FC2C67" w:rsidRDefault="00FC2C67" w:rsidP="00E053D5">
            <w:pPr>
              <w:jc w:val="left"/>
              <w:rPr>
                <w:rFonts w:ascii="Calibri" w:eastAsia="Times New Roman" w:hAnsi="Calibri" w:cs="Arial"/>
                <w:b/>
                <w:bCs/>
                <w:noProof/>
                <w:color w:val="000000"/>
                <w:sz w:val="16"/>
                <w:szCs w:val="16"/>
                <w:lang w:eastAsia="pt-BR"/>
              </w:rPr>
            </w:pPr>
            <w:r w:rsidRPr="00FC2C67">
              <w:rPr>
                <w:rFonts w:ascii="Calibri" w:eastAsia="Times New Roman" w:hAnsi="Calibri" w:cs="Arial"/>
                <w:b/>
                <w:bCs/>
                <w:noProof/>
                <w:color w:val="000000"/>
                <w:sz w:val="16"/>
                <w:szCs w:val="16"/>
                <w:lang w:eastAsia="pt-BR"/>
              </w:rPr>
              <w:t>(       )  SIM- VER IAS RG-0007 EM ANEXO</w:t>
            </w:r>
          </w:p>
          <w:p w14:paraId="101F6C6A" w14:textId="77777777" w:rsidR="00FC2C67" w:rsidRPr="00FC2C67" w:rsidRDefault="00FC2C67" w:rsidP="00E053D5">
            <w:pPr>
              <w:jc w:val="left"/>
              <w:rPr>
                <w:rFonts w:ascii="Calibri" w:eastAsia="Times New Roman" w:hAnsi="Calibri" w:cs="Arial"/>
                <w:b/>
                <w:bCs/>
                <w:noProof/>
                <w:color w:val="000000"/>
                <w:sz w:val="16"/>
                <w:szCs w:val="16"/>
                <w:lang w:eastAsia="pt-BR"/>
              </w:rPr>
            </w:pPr>
            <w:r w:rsidRPr="00FC2C67">
              <w:rPr>
                <w:rFonts w:ascii="Calibri" w:eastAsia="Times New Roman" w:hAnsi="Calibri" w:cs="Arial"/>
                <w:b/>
                <w:bCs/>
                <w:noProof/>
                <w:color w:val="000000"/>
                <w:sz w:val="16"/>
                <w:szCs w:val="16"/>
                <w:lang w:eastAsia="pt-BR"/>
              </w:rPr>
              <w:t xml:space="preserve">              YES - SEE IAS RG-0007 ATTACHED</w:t>
            </w:r>
          </w:p>
          <w:p w14:paraId="208ECB9E" w14:textId="77777777" w:rsidR="00FC2C67" w:rsidRPr="00FC2C67" w:rsidRDefault="00FC2C67" w:rsidP="00E053D5">
            <w:pPr>
              <w:jc w:val="left"/>
              <w:rPr>
                <w:rFonts w:ascii="Calibri" w:eastAsia="Times New Roman" w:hAnsi="Calibri" w:cs="Arial"/>
                <w:b/>
                <w:bCs/>
                <w:noProof/>
                <w:color w:val="000000"/>
                <w:sz w:val="16"/>
                <w:szCs w:val="16"/>
                <w:lang w:eastAsia="pt-BR"/>
              </w:rPr>
            </w:pPr>
          </w:p>
          <w:p w14:paraId="21262D37" w14:textId="77777777" w:rsidR="00FC2C67" w:rsidRPr="00FC2C67" w:rsidRDefault="00FC2C67" w:rsidP="00E053D5">
            <w:pPr>
              <w:jc w:val="left"/>
              <w:rPr>
                <w:rFonts w:ascii="Calibri" w:eastAsia="Times New Roman" w:hAnsi="Calibri" w:cs="Arial"/>
                <w:b/>
                <w:bCs/>
                <w:noProof/>
                <w:color w:val="000000"/>
                <w:sz w:val="16"/>
                <w:szCs w:val="16"/>
                <w:lang w:eastAsia="pt-BR"/>
              </w:rPr>
            </w:pPr>
            <w:r w:rsidRPr="00FC2C67">
              <w:rPr>
                <w:rFonts w:ascii="Calibri" w:eastAsia="Times New Roman" w:hAnsi="Calibri" w:cs="Arial"/>
                <w:b/>
                <w:bCs/>
                <w:noProof/>
                <w:color w:val="000000"/>
                <w:sz w:val="16"/>
                <w:szCs w:val="16"/>
                <w:lang w:eastAsia="pt-BR"/>
              </w:rPr>
              <w:t>(       ) NÃO – CASO APROVADO EFETUAR A LIMPEZA PÓS NDT</w:t>
            </w:r>
          </w:p>
          <w:p w14:paraId="3CEECE2A" w14:textId="50A14F07" w:rsidR="003361F8" w:rsidRDefault="00FC2C67" w:rsidP="00E053D5">
            <w:pPr>
              <w:jc w:val="left"/>
              <w:rPr>
                <w:rFonts w:ascii="Calibri" w:eastAsia="Times New Roman" w:hAnsi="Calibri" w:cs="Arial"/>
                <w:b/>
                <w:bCs/>
                <w:color w:val="000000"/>
                <w:sz w:val="20"/>
                <w:szCs w:val="20"/>
                <w:lang w:val="en-US" w:eastAsia="pt-BR"/>
              </w:rPr>
            </w:pPr>
            <w:r w:rsidRPr="00FC2C67">
              <w:rPr>
                <w:rFonts w:ascii="Calibri" w:eastAsia="Times New Roman" w:hAnsi="Calibri" w:cs="Arial"/>
                <w:b/>
                <w:bCs/>
                <w:noProof/>
                <w:color w:val="000000"/>
                <w:sz w:val="16"/>
                <w:szCs w:val="16"/>
                <w:lang w:eastAsia="pt-BR"/>
              </w:rPr>
              <w:t xml:space="preserve">           </w:t>
            </w:r>
            <w:r w:rsidRPr="00FC2C67">
              <w:rPr>
                <w:rFonts w:ascii="Calibri" w:eastAsia="Times New Roman" w:hAnsi="Calibri" w:cs="Arial"/>
                <w:b/>
                <w:bCs/>
                <w:noProof/>
                <w:color w:val="000000"/>
                <w:sz w:val="16"/>
                <w:szCs w:val="16"/>
                <w:lang w:val="en-US" w:eastAsia="pt-BR"/>
              </w:rPr>
              <w:t>NO – IF APPROVED, CARRY OUT POST NDT CLEANING</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C96645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053D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ADC6162" w:rsidR="003361F8" w:rsidRDefault="00E053D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264C261" w:rsidR="003361F8" w:rsidRDefault="00E053D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66F1A6" w14:textId="77777777" w:rsidR="00E053D5" w:rsidRPr="00E053D5" w:rsidRDefault="003361F8" w:rsidP="00E053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053D5" w:rsidRPr="00E053D5">
              <w:rPr>
                <w:rFonts w:ascii="Calibri" w:eastAsia="Times New Roman" w:hAnsi="Calibri" w:cs="Arial"/>
                <w:b/>
                <w:bCs/>
                <w:noProof/>
                <w:color w:val="000000"/>
                <w:sz w:val="16"/>
                <w:szCs w:val="16"/>
                <w:lang w:eastAsia="pt-BR"/>
              </w:rPr>
              <w:t>REALIZAR INSPEÇÃO PÓS NDT CONFORME MANUAL.</w:t>
            </w:r>
          </w:p>
          <w:p w14:paraId="3751785F" w14:textId="77777777" w:rsidR="00E053D5" w:rsidRPr="00E053D5" w:rsidRDefault="00E053D5" w:rsidP="00E053D5">
            <w:pPr>
              <w:jc w:val="left"/>
              <w:rPr>
                <w:rFonts w:ascii="Calibri" w:eastAsia="Times New Roman" w:hAnsi="Calibri" w:cs="Arial"/>
                <w:b/>
                <w:bCs/>
                <w:noProof/>
                <w:color w:val="000000"/>
                <w:sz w:val="16"/>
                <w:szCs w:val="16"/>
                <w:lang w:val="en-US" w:eastAsia="pt-BR"/>
              </w:rPr>
            </w:pPr>
            <w:r w:rsidRPr="00E053D5">
              <w:rPr>
                <w:rFonts w:ascii="Calibri" w:eastAsia="Times New Roman" w:hAnsi="Calibri" w:cs="Arial"/>
                <w:b/>
                <w:bCs/>
                <w:noProof/>
                <w:color w:val="000000"/>
                <w:sz w:val="16"/>
                <w:szCs w:val="16"/>
                <w:lang w:val="en-US" w:eastAsia="pt-BR"/>
              </w:rPr>
              <w:t>PERFORM POST NDT INSPECTION AS MANUAL.</w:t>
            </w:r>
          </w:p>
          <w:p w14:paraId="4B83B325" w14:textId="77777777" w:rsidR="00E053D5" w:rsidRPr="00E053D5" w:rsidRDefault="00E053D5" w:rsidP="00E053D5">
            <w:pPr>
              <w:jc w:val="left"/>
              <w:rPr>
                <w:rFonts w:ascii="Calibri" w:eastAsia="Times New Roman" w:hAnsi="Calibri" w:cs="Arial"/>
                <w:b/>
                <w:bCs/>
                <w:noProof/>
                <w:color w:val="000000"/>
                <w:sz w:val="16"/>
                <w:szCs w:val="16"/>
                <w:lang w:val="en-US" w:eastAsia="pt-BR"/>
              </w:rPr>
            </w:pPr>
          </w:p>
          <w:p w14:paraId="167C7C18" w14:textId="77777777" w:rsidR="00E053D5" w:rsidRPr="00E053D5" w:rsidRDefault="00E053D5" w:rsidP="00E053D5">
            <w:pPr>
              <w:jc w:val="left"/>
              <w:rPr>
                <w:rFonts w:ascii="Calibri" w:eastAsia="Times New Roman" w:hAnsi="Calibri" w:cs="Arial"/>
                <w:b/>
                <w:bCs/>
                <w:noProof/>
                <w:color w:val="000000"/>
                <w:sz w:val="16"/>
                <w:szCs w:val="16"/>
                <w:lang w:eastAsia="pt-BR"/>
              </w:rPr>
            </w:pPr>
            <w:r w:rsidRPr="00E053D5">
              <w:rPr>
                <w:rFonts w:ascii="Calibri" w:eastAsia="Times New Roman" w:hAnsi="Calibri" w:cs="Arial"/>
                <w:b/>
                <w:bCs/>
                <w:noProof/>
                <w:color w:val="000000"/>
                <w:sz w:val="16"/>
                <w:szCs w:val="16"/>
                <w:lang w:eastAsia="pt-BR"/>
              </w:rPr>
              <w:t>REFIRA-SE AOS RESULTADOS REGISTRADOS NO RG-0007 (CASO TENHA) E PREENCHER O MESMO COM DEVIDAS OBSERVAÇÕES.</w:t>
            </w:r>
          </w:p>
          <w:p w14:paraId="40B15C8A" w14:textId="77777777" w:rsidR="00E053D5" w:rsidRPr="00E053D5" w:rsidRDefault="00E053D5" w:rsidP="00E053D5">
            <w:pPr>
              <w:jc w:val="left"/>
              <w:rPr>
                <w:rFonts w:ascii="Calibri" w:eastAsia="Times New Roman" w:hAnsi="Calibri" w:cs="Arial"/>
                <w:b/>
                <w:bCs/>
                <w:noProof/>
                <w:color w:val="000000"/>
                <w:sz w:val="16"/>
                <w:szCs w:val="16"/>
                <w:lang w:val="en-US" w:eastAsia="pt-BR"/>
              </w:rPr>
            </w:pPr>
            <w:r w:rsidRPr="00E053D5">
              <w:rPr>
                <w:rFonts w:ascii="Calibri" w:eastAsia="Times New Roman" w:hAnsi="Calibri" w:cs="Arial"/>
                <w:b/>
                <w:bCs/>
                <w:noProof/>
                <w:color w:val="000000"/>
                <w:sz w:val="16"/>
                <w:szCs w:val="16"/>
                <w:lang w:val="en-US" w:eastAsia="pt-BR"/>
              </w:rPr>
              <w:t>REFER TO THE RESULTS RECORDED IN RG-0007 (IF ANY) AND COMPLETE THE SAME WITH APPLICABLE OBSERVATIONS.</w:t>
            </w:r>
          </w:p>
          <w:p w14:paraId="6F380055" w14:textId="77777777" w:rsidR="00E053D5" w:rsidRPr="00E053D5" w:rsidRDefault="00E053D5" w:rsidP="00E053D5">
            <w:pPr>
              <w:jc w:val="left"/>
              <w:rPr>
                <w:rFonts w:ascii="Calibri" w:eastAsia="Times New Roman" w:hAnsi="Calibri" w:cs="Arial"/>
                <w:b/>
                <w:bCs/>
                <w:noProof/>
                <w:color w:val="000000"/>
                <w:sz w:val="16"/>
                <w:szCs w:val="16"/>
                <w:lang w:val="en-US" w:eastAsia="pt-BR"/>
              </w:rPr>
            </w:pPr>
          </w:p>
          <w:p w14:paraId="5271B3CA" w14:textId="77777777" w:rsidR="00E053D5" w:rsidRPr="00E053D5" w:rsidRDefault="00E053D5" w:rsidP="00E053D5">
            <w:pPr>
              <w:jc w:val="left"/>
              <w:rPr>
                <w:rFonts w:ascii="Calibri" w:eastAsia="Times New Roman" w:hAnsi="Calibri" w:cs="Arial"/>
                <w:b/>
                <w:bCs/>
                <w:noProof/>
                <w:color w:val="000000"/>
                <w:sz w:val="16"/>
                <w:szCs w:val="16"/>
                <w:lang w:eastAsia="pt-BR"/>
              </w:rPr>
            </w:pPr>
            <w:r w:rsidRPr="00E053D5">
              <w:rPr>
                <w:rFonts w:ascii="Calibri" w:eastAsia="Times New Roman" w:hAnsi="Calibri" w:cs="Arial"/>
                <w:b/>
                <w:bCs/>
                <w:noProof/>
                <w:color w:val="000000"/>
                <w:sz w:val="16"/>
                <w:szCs w:val="16"/>
                <w:lang w:eastAsia="pt-BR"/>
              </w:rPr>
              <w:t>AVALIAR OS LIMITES DE ACEITAÇÃO CONFORME OMM.</w:t>
            </w:r>
          </w:p>
          <w:p w14:paraId="6F0B3069" w14:textId="77777777" w:rsidR="00E053D5" w:rsidRPr="00E053D5" w:rsidRDefault="00E053D5" w:rsidP="00E053D5">
            <w:pPr>
              <w:jc w:val="left"/>
              <w:rPr>
                <w:rFonts w:ascii="Calibri" w:eastAsia="Times New Roman" w:hAnsi="Calibri" w:cs="Arial"/>
                <w:b/>
                <w:bCs/>
                <w:noProof/>
                <w:color w:val="000000"/>
                <w:sz w:val="16"/>
                <w:szCs w:val="16"/>
                <w:lang w:val="en-US" w:eastAsia="pt-BR"/>
              </w:rPr>
            </w:pPr>
            <w:r w:rsidRPr="00E053D5">
              <w:rPr>
                <w:rFonts w:ascii="Calibri" w:eastAsia="Times New Roman" w:hAnsi="Calibri" w:cs="Arial"/>
                <w:b/>
                <w:bCs/>
                <w:noProof/>
                <w:color w:val="000000"/>
                <w:sz w:val="16"/>
                <w:szCs w:val="16"/>
                <w:lang w:val="en-US" w:eastAsia="pt-BR"/>
              </w:rPr>
              <w:t>EVALUATE ACCEPTANCE LIMITS ACCORDING TO WMO.</w:t>
            </w:r>
          </w:p>
          <w:p w14:paraId="1B4D18CB" w14:textId="77777777" w:rsidR="00E053D5" w:rsidRPr="00E053D5" w:rsidRDefault="00E053D5" w:rsidP="00E053D5">
            <w:pPr>
              <w:jc w:val="left"/>
              <w:rPr>
                <w:rFonts w:ascii="Calibri" w:eastAsia="Times New Roman" w:hAnsi="Calibri" w:cs="Arial"/>
                <w:b/>
                <w:bCs/>
                <w:noProof/>
                <w:color w:val="000000"/>
                <w:sz w:val="16"/>
                <w:szCs w:val="16"/>
                <w:lang w:val="en-US" w:eastAsia="pt-BR"/>
              </w:rPr>
            </w:pPr>
          </w:p>
          <w:p w14:paraId="77BCE5E8" w14:textId="77777777" w:rsidR="00E053D5" w:rsidRPr="00E053D5" w:rsidRDefault="00E053D5" w:rsidP="00E053D5">
            <w:pPr>
              <w:jc w:val="left"/>
              <w:rPr>
                <w:rFonts w:ascii="Calibri" w:eastAsia="Times New Roman" w:hAnsi="Calibri" w:cs="Arial"/>
                <w:b/>
                <w:bCs/>
                <w:noProof/>
                <w:color w:val="000000"/>
                <w:sz w:val="16"/>
                <w:szCs w:val="16"/>
                <w:lang w:eastAsia="pt-BR"/>
              </w:rPr>
            </w:pPr>
            <w:r w:rsidRPr="00E053D5">
              <w:rPr>
                <w:rFonts w:ascii="Calibri" w:eastAsia="Times New Roman" w:hAnsi="Calibri" w:cs="Arial"/>
                <w:b/>
                <w:bCs/>
                <w:noProof/>
                <w:color w:val="000000"/>
                <w:sz w:val="16"/>
                <w:szCs w:val="16"/>
                <w:lang w:eastAsia="pt-BR"/>
              </w:rPr>
              <w:t>(       ) APROVADO</w:t>
            </w:r>
          </w:p>
          <w:p w14:paraId="24CCDE08" w14:textId="77777777" w:rsidR="00E053D5" w:rsidRPr="00E053D5" w:rsidRDefault="00E053D5" w:rsidP="00E053D5">
            <w:pPr>
              <w:jc w:val="left"/>
              <w:rPr>
                <w:rFonts w:ascii="Calibri" w:eastAsia="Times New Roman" w:hAnsi="Calibri" w:cs="Arial"/>
                <w:b/>
                <w:bCs/>
                <w:noProof/>
                <w:color w:val="000000"/>
                <w:sz w:val="16"/>
                <w:szCs w:val="16"/>
                <w:lang w:eastAsia="pt-BR"/>
              </w:rPr>
            </w:pPr>
          </w:p>
          <w:p w14:paraId="626EB059" w14:textId="77777777" w:rsidR="00E053D5" w:rsidRPr="00E053D5" w:rsidRDefault="00E053D5" w:rsidP="00E053D5">
            <w:pPr>
              <w:jc w:val="left"/>
              <w:rPr>
                <w:rFonts w:ascii="Calibri" w:eastAsia="Times New Roman" w:hAnsi="Calibri" w:cs="Arial"/>
                <w:b/>
                <w:bCs/>
                <w:noProof/>
                <w:color w:val="000000"/>
                <w:sz w:val="16"/>
                <w:szCs w:val="16"/>
                <w:lang w:eastAsia="pt-BR"/>
              </w:rPr>
            </w:pPr>
            <w:r w:rsidRPr="00E053D5">
              <w:rPr>
                <w:rFonts w:ascii="Calibri" w:eastAsia="Times New Roman" w:hAnsi="Calibri" w:cs="Arial"/>
                <w:b/>
                <w:bCs/>
                <w:noProof/>
                <w:color w:val="000000"/>
                <w:sz w:val="16"/>
                <w:szCs w:val="16"/>
                <w:lang w:eastAsia="pt-BR"/>
              </w:rPr>
              <w:t>(       ) REJEITADO</w:t>
            </w:r>
          </w:p>
          <w:p w14:paraId="6CBD3554" w14:textId="4B701F32" w:rsidR="003361F8" w:rsidRDefault="003361F8" w:rsidP="00E053D5">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E053D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3B2C82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053D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2F4705E" w:rsidR="003361F8" w:rsidRDefault="00E053D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BA163A1" w:rsidR="003361F8" w:rsidRDefault="00E053D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32B8A65" w14:textId="77777777" w:rsidR="00E053D5" w:rsidRPr="00E053D5" w:rsidRDefault="003361F8" w:rsidP="00E053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053D5" w:rsidRPr="00E053D5">
              <w:rPr>
                <w:rFonts w:ascii="Calibri" w:eastAsia="Times New Roman" w:hAnsi="Calibri" w:cs="Arial"/>
                <w:b/>
                <w:bCs/>
                <w:noProof/>
                <w:color w:val="000000"/>
                <w:sz w:val="16"/>
                <w:szCs w:val="16"/>
                <w:lang w:eastAsia="pt-BR"/>
              </w:rPr>
              <w:t>REALIZAR LIMPEZA PÓS NDT CONFORME IAS-IP-0006 – 3,34</w:t>
            </w:r>
          </w:p>
          <w:p w14:paraId="5868F6D1" w14:textId="77777777" w:rsidR="00E053D5" w:rsidRPr="00E053D5" w:rsidRDefault="00E053D5" w:rsidP="00E053D5">
            <w:pPr>
              <w:jc w:val="left"/>
              <w:rPr>
                <w:rFonts w:ascii="Calibri" w:eastAsia="Times New Roman" w:hAnsi="Calibri" w:cs="Arial"/>
                <w:b/>
                <w:bCs/>
                <w:noProof/>
                <w:color w:val="000000"/>
                <w:sz w:val="16"/>
                <w:szCs w:val="16"/>
                <w:lang w:eastAsia="pt-BR"/>
              </w:rPr>
            </w:pPr>
          </w:p>
          <w:p w14:paraId="1BEDB75F" w14:textId="4DD19D9F" w:rsidR="003361F8" w:rsidRDefault="00E053D5" w:rsidP="00E053D5">
            <w:pPr>
              <w:jc w:val="left"/>
              <w:rPr>
                <w:rFonts w:ascii="Calibri" w:eastAsia="Times New Roman" w:hAnsi="Calibri" w:cs="Arial"/>
                <w:b/>
                <w:bCs/>
                <w:color w:val="000000"/>
                <w:sz w:val="20"/>
                <w:szCs w:val="20"/>
                <w:lang w:val="en-US" w:eastAsia="pt-BR"/>
              </w:rPr>
            </w:pPr>
            <w:r w:rsidRPr="00E053D5">
              <w:rPr>
                <w:rFonts w:ascii="Calibri" w:eastAsia="Times New Roman" w:hAnsi="Calibri" w:cs="Arial"/>
                <w:b/>
                <w:bCs/>
                <w:noProof/>
                <w:color w:val="000000"/>
                <w:sz w:val="16"/>
                <w:szCs w:val="16"/>
                <w:lang w:val="en-US" w:eastAsia="pt-BR"/>
              </w:rPr>
              <w:t>PERFORM POST NDT CLEANING ACCORDING TO IAS-IP-0006 – 3.34</w:t>
            </w:r>
            <w:r w:rsidR="003361F8" w:rsidRPr="00A827B7">
              <w:rPr>
                <w:rFonts w:ascii="Calibri" w:eastAsia="Times New Roman" w:hAnsi="Calibri" w:cs="Arial"/>
                <w:b/>
                <w:bCs/>
                <w:color w:val="000000"/>
                <w:sz w:val="16"/>
                <w:szCs w:val="16"/>
                <w:lang w:eastAsia="pt-BR"/>
              </w:rPr>
              <w:fldChar w:fldCharType="end"/>
            </w:r>
          </w:p>
        </w:tc>
      </w:tr>
      <w:tr w:rsidR="003361F8" w:rsidRPr="00E053D5"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006147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053D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F768A47" w:rsidR="003361F8" w:rsidRDefault="00E053D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86D125C" w:rsidR="003361F8" w:rsidRDefault="00E053D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C41ACE" w14:textId="77777777" w:rsidR="00E053D5" w:rsidRPr="00E053D5" w:rsidRDefault="003361F8" w:rsidP="00E053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053D5" w:rsidRPr="00E053D5">
              <w:rPr>
                <w:rFonts w:ascii="Calibri" w:eastAsia="Times New Roman" w:hAnsi="Calibri" w:cs="Arial"/>
                <w:b/>
                <w:bCs/>
                <w:noProof/>
                <w:color w:val="000000"/>
                <w:sz w:val="16"/>
                <w:szCs w:val="16"/>
                <w:lang w:eastAsia="pt-BR"/>
              </w:rPr>
              <w:t>INSPEÇÃO FINAL COM UMA LENTE DE 10X</w:t>
            </w:r>
          </w:p>
          <w:p w14:paraId="2D453983" w14:textId="77777777" w:rsidR="00E053D5" w:rsidRPr="00E053D5" w:rsidRDefault="00E053D5" w:rsidP="00E053D5">
            <w:pPr>
              <w:jc w:val="left"/>
              <w:rPr>
                <w:rFonts w:ascii="Calibri" w:eastAsia="Times New Roman" w:hAnsi="Calibri" w:cs="Arial"/>
                <w:b/>
                <w:bCs/>
                <w:noProof/>
                <w:color w:val="000000"/>
                <w:sz w:val="16"/>
                <w:szCs w:val="16"/>
                <w:lang w:eastAsia="pt-BR"/>
              </w:rPr>
            </w:pPr>
          </w:p>
          <w:p w14:paraId="3D8CDC8F" w14:textId="53BC26FD" w:rsidR="003361F8" w:rsidRDefault="00E053D5" w:rsidP="00E053D5">
            <w:pPr>
              <w:jc w:val="left"/>
              <w:rPr>
                <w:rFonts w:ascii="Calibri" w:eastAsia="Times New Roman" w:hAnsi="Calibri" w:cs="Arial"/>
                <w:b/>
                <w:bCs/>
                <w:color w:val="000000"/>
                <w:sz w:val="20"/>
                <w:szCs w:val="20"/>
                <w:lang w:val="en-US" w:eastAsia="pt-BR"/>
              </w:rPr>
            </w:pPr>
            <w:r w:rsidRPr="00E053D5">
              <w:rPr>
                <w:rFonts w:ascii="Calibri" w:eastAsia="Times New Roman" w:hAnsi="Calibri" w:cs="Arial"/>
                <w:b/>
                <w:bCs/>
                <w:noProof/>
                <w:color w:val="000000"/>
                <w:sz w:val="16"/>
                <w:szCs w:val="16"/>
                <w:lang w:val="en-US" w:eastAsia="pt-BR"/>
              </w:rPr>
              <w:t>FINAL INSPECTION WITH A 10X LENS</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EF78701"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053D5">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2D5729D"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E053D5">
              <w:rPr>
                <w:rFonts w:ascii="Calibri" w:eastAsia="Times New Roman" w:hAnsi="Calibri" w:cs="Arial"/>
                <w:noProof/>
                <w:color w:val="000000"/>
                <w:sz w:val="16"/>
                <w:szCs w:val="16"/>
                <w:lang w:eastAsia="pt-BR"/>
              </w:rPr>
              <w:t>19/11/2025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355BE"/>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53D5"/>
    <w:rsid w:val="00E06992"/>
    <w:rsid w:val="00E30164"/>
    <w:rsid w:val="00EB7BD0"/>
    <w:rsid w:val="00ED0535"/>
    <w:rsid w:val="00ED5D40"/>
    <w:rsid w:val="00F00F9F"/>
    <w:rsid w:val="00F12340"/>
    <w:rsid w:val="00F26DC4"/>
    <w:rsid w:val="00F36DDB"/>
    <w:rsid w:val="00F831EB"/>
    <w:rsid w:val="00FC2C67"/>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355B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3414</Characters>
  <Application>Microsoft Office Word</Application>
  <DocSecurity>0</DocSecurity>
  <Lines>682</Lines>
  <Paragraphs>402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2025-11-19T14:09:00Z</dcterms:created>
  <dcterms:modified xsi:type="dcterms:W3CDTF">2025-11-19T14:09:00Z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