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CD37045" w:rsidR="00E8763A" w:rsidRPr="00AF3E41" w:rsidRDefault="0032685C" w:rsidP="00E8763A">
            <w:pPr>
              <w:rPr>
                <w:b/>
                <w:bCs/>
                <w:sz w:val="20"/>
                <w:szCs w:val="20"/>
              </w:rPr>
            </w:pPr>
            <w:r>
              <w:rPr>
                <w:b/>
                <w:bCs/>
                <w:sz w:val="20"/>
                <w:szCs w:val="20"/>
              </w:rPr>
              <w:t>3115907-01</w:t>
            </w:r>
          </w:p>
        </w:tc>
        <w:tc>
          <w:tcPr>
            <w:tcW w:w="2691" w:type="dxa"/>
            <w:gridSpan w:val="3"/>
            <w:tcBorders>
              <w:top w:val="nil"/>
              <w:bottom w:val="single" w:sz="4" w:space="0" w:color="000000" w:themeColor="text1"/>
            </w:tcBorders>
            <w:vAlign w:val="center"/>
          </w:tcPr>
          <w:p w14:paraId="217E279A" w14:textId="3B3577D2" w:rsidR="00E8763A" w:rsidRPr="00691E19" w:rsidRDefault="007B0C88" w:rsidP="00E8763A">
            <w:pPr>
              <w:rPr>
                <w:b/>
                <w:bCs/>
                <w:sz w:val="20"/>
                <w:szCs w:val="20"/>
              </w:rPr>
            </w:pPr>
            <w:r>
              <w:rPr>
                <w:b/>
                <w:bCs/>
                <w:sz w:val="20"/>
                <w:szCs w:val="20"/>
              </w:rPr>
              <w:t>FN18</w:t>
            </w:r>
          </w:p>
        </w:tc>
        <w:tc>
          <w:tcPr>
            <w:tcW w:w="2690" w:type="dxa"/>
            <w:gridSpan w:val="2"/>
            <w:tcBorders>
              <w:top w:val="nil"/>
              <w:bottom w:val="single" w:sz="4" w:space="0" w:color="000000" w:themeColor="text1"/>
            </w:tcBorders>
            <w:vAlign w:val="center"/>
          </w:tcPr>
          <w:p w14:paraId="7FC1FC28" w14:textId="7CBFC211" w:rsidR="00E8763A" w:rsidRPr="007B0C88" w:rsidRDefault="007B0C88" w:rsidP="00E8763A">
            <w:pPr>
              <w:rPr>
                <w:b/>
                <w:bCs/>
                <w:sz w:val="20"/>
                <w:szCs w:val="20"/>
              </w:rPr>
            </w:pPr>
            <w:r w:rsidRPr="007B0C88">
              <w:rPr>
                <w:b/>
                <w:bCs/>
                <w:sz w:val="20"/>
                <w:szCs w:val="20"/>
              </w:rPr>
              <w:t>044669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6E9B44FB" w:rsidR="00E8763A" w:rsidRPr="00AF3E41" w:rsidRDefault="007B0C88" w:rsidP="00E8763A">
            <w:pPr>
              <w:rPr>
                <w:b/>
                <w:bCs/>
                <w:sz w:val="20"/>
                <w:szCs w:val="20"/>
              </w:rPr>
            </w:pPr>
            <w:r>
              <w:rPr>
                <w:b/>
                <w:bCs/>
                <w:sz w:val="20"/>
                <w:szCs w:val="20"/>
              </w:rPr>
              <w:t>PCE-AX0362</w:t>
            </w:r>
          </w:p>
        </w:tc>
        <w:tc>
          <w:tcPr>
            <w:tcW w:w="2691" w:type="dxa"/>
            <w:gridSpan w:val="3"/>
            <w:tcBorders>
              <w:top w:val="nil"/>
            </w:tcBorders>
            <w:vAlign w:val="center"/>
          </w:tcPr>
          <w:p w14:paraId="6E590069" w14:textId="392F3F7B" w:rsidR="00E8763A" w:rsidRPr="00F264CB" w:rsidRDefault="0032685C" w:rsidP="00E8763A">
            <w:pPr>
              <w:rPr>
                <w:sz w:val="20"/>
                <w:szCs w:val="20"/>
                <w:lang w:val="en-US"/>
              </w:rPr>
            </w:pPr>
            <w:r w:rsidRPr="0032685C">
              <w:rPr>
                <w:sz w:val="20"/>
                <w:szCs w:val="20"/>
              </w:rPr>
              <w:t>NO.6-BEARING ROTOR NUT</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06FC8B5" w:rsidR="00E8763A" w:rsidRPr="0027369C" w:rsidRDefault="0050376F"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7B0C88"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2DDBFAA0"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0376F">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0376F">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50376F">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4575EEBC"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0376F">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50376F">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50376F">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7B0C88"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265C74E3"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32685C">
              <w:rPr>
                <w:rFonts w:ascii="Calibri" w:eastAsia="Times New Roman" w:hAnsi="Calibri" w:cs="Arial"/>
                <w:b/>
                <w:bCs/>
                <w:color w:val="000000"/>
                <w:sz w:val="20"/>
                <w:szCs w:val="20"/>
                <w:lang w:eastAsia="pt-BR"/>
              </w:rPr>
              <w:t>72-52-27</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32685C">
              <w:rPr>
                <w:rFonts w:ascii="Calibri" w:eastAsia="Times New Roman" w:hAnsi="Calibri" w:cs="Arial"/>
                <w:b/>
                <w:bCs/>
                <w:color w:val="000000"/>
                <w:sz w:val="20"/>
                <w:szCs w:val="20"/>
                <w:lang w:eastAsia="pt-BR"/>
              </w:rPr>
              <w:t>72-52-27</w:t>
            </w:r>
            <w:r w:rsidR="00F264CB" w:rsidRPr="00F264CB">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32685C">
              <w:rPr>
                <w:rFonts w:ascii="Calibri" w:eastAsia="Times New Roman" w:hAnsi="Calibri" w:cs="Arial"/>
                <w:b/>
                <w:bCs/>
                <w:color w:val="000000"/>
                <w:sz w:val="20"/>
                <w:szCs w:val="20"/>
                <w:lang w:eastAsia="pt-BR"/>
              </w:rPr>
              <w:t>72-52-27</w:t>
            </w:r>
            <w:r w:rsidR="00F264CB" w:rsidRPr="00F264CB">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5A53D1CA"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32685C">
              <w:rPr>
                <w:rFonts w:ascii="Calibri" w:eastAsia="Times New Roman" w:hAnsi="Calibri" w:cs="Arial"/>
                <w:i/>
                <w:iCs/>
                <w:color w:val="000000"/>
                <w:sz w:val="20"/>
                <w:szCs w:val="20"/>
                <w:lang w:val="en-US" w:eastAsia="pt-BR"/>
              </w:rPr>
              <w:t>72-52-27</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32685C">
              <w:rPr>
                <w:rFonts w:ascii="Calibri" w:eastAsia="Times New Roman" w:hAnsi="Calibri" w:cs="Arial"/>
                <w:i/>
                <w:iCs/>
                <w:color w:val="000000"/>
                <w:sz w:val="20"/>
                <w:szCs w:val="20"/>
                <w:lang w:val="en-US" w:eastAsia="pt-BR"/>
              </w:rPr>
              <w:t>72-52-27</w:t>
            </w:r>
            <w:r w:rsidR="00F264CB" w:rsidRPr="00F264CB">
              <w:rPr>
                <w:rFonts w:ascii="Calibri" w:eastAsia="Times New Roman" w:hAnsi="Calibri" w:cs="Arial"/>
                <w:i/>
                <w:iCs/>
                <w:color w:val="000000"/>
                <w:sz w:val="20"/>
                <w:szCs w:val="20"/>
                <w:lang w:val="en-US" w:eastAsia="pt-BR"/>
              </w:rPr>
              <w:t>-100-801</w:t>
            </w:r>
            <w:r w:rsidR="00C5082D" w:rsidRPr="00C5082D">
              <w:rPr>
                <w:rFonts w:ascii="Calibri" w:eastAsia="Times New Roman" w:hAnsi="Calibri" w:cs="Arial"/>
                <w:i/>
                <w:iCs/>
                <w:color w:val="000000"/>
                <w:sz w:val="20"/>
                <w:szCs w:val="20"/>
                <w:lang w:val="en-US" w:eastAsia="pt-BR"/>
              </w:rPr>
              <w:t xml:space="preserve">, Subtask </w:t>
            </w:r>
            <w:r w:rsidR="0032685C">
              <w:rPr>
                <w:rFonts w:ascii="Calibri" w:eastAsia="Times New Roman" w:hAnsi="Calibri" w:cs="Arial"/>
                <w:i/>
                <w:iCs/>
                <w:color w:val="000000"/>
                <w:sz w:val="20"/>
                <w:szCs w:val="20"/>
                <w:lang w:val="en-US" w:eastAsia="pt-BR"/>
              </w:rPr>
              <w:t>72-52-27</w:t>
            </w:r>
            <w:r w:rsidR="00F264CB" w:rsidRPr="00F264CB">
              <w:rPr>
                <w:rFonts w:ascii="Calibri" w:eastAsia="Times New Roman" w:hAnsi="Calibri" w:cs="Arial"/>
                <w:i/>
                <w:iCs/>
                <w:color w:val="000000"/>
                <w:sz w:val="20"/>
                <w:szCs w:val="20"/>
                <w:lang w:val="en-US" w:eastAsia="pt-BR"/>
              </w:rPr>
              <w:t>-110-041</w:t>
            </w:r>
            <w:r w:rsidR="00AD0C8D" w:rsidRPr="00C5082D">
              <w:rPr>
                <w:rFonts w:ascii="Calibri" w:eastAsia="Times New Roman" w:hAnsi="Calibri" w:cs="Arial"/>
                <w:i/>
                <w:iCs/>
                <w:color w:val="000000"/>
                <w:sz w:val="20"/>
                <w:szCs w:val="20"/>
                <w:lang w:val="en-US" w:eastAsia="pt-BR"/>
              </w:rPr>
              <w:t>)</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307D60C1" w14:textId="19642340" w:rsidR="002D2044" w:rsidRPr="00E409C6" w:rsidRDefault="002D2044" w:rsidP="0032685C">
            <w:pPr>
              <w:jc w:val="both"/>
              <w:rPr>
                <w:rFonts w:ascii="Calibri" w:eastAsia="Times New Roman" w:hAnsi="Calibri" w:cs="Arial"/>
                <w:b/>
                <w:bCs/>
                <w:color w:val="000000"/>
                <w:sz w:val="20"/>
                <w:szCs w:val="20"/>
                <w:lang w:val="en-US" w:eastAsia="pt-BR"/>
              </w:rPr>
            </w:pPr>
          </w:p>
        </w:tc>
      </w:tr>
      <w:tr w:rsidR="00520CAE" w:rsidRPr="007B0C88"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0633F56C"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32685C">
              <w:rPr>
                <w:rFonts w:ascii="Calibri" w:eastAsia="Times New Roman" w:hAnsi="Calibri" w:cs="Arial"/>
                <w:b/>
                <w:bCs/>
                <w:color w:val="000000"/>
                <w:sz w:val="20"/>
                <w:szCs w:val="20"/>
                <w:lang w:eastAsia="pt-BR"/>
              </w:rPr>
              <w:t>72-52-27</w:t>
            </w:r>
            <w:r w:rsidRPr="00E04E56">
              <w:rPr>
                <w:rFonts w:ascii="Calibri" w:eastAsia="Times New Roman" w:hAnsi="Calibri" w:cs="Arial"/>
                <w:b/>
                <w:bCs/>
                <w:color w:val="000000"/>
                <w:sz w:val="20"/>
                <w:szCs w:val="20"/>
                <w:lang w:eastAsia="pt-BR"/>
              </w:rPr>
              <w:t xml:space="preserve">, Seção “Cleaning-01”, Parágrafo 1., Etapa D. (Task </w:t>
            </w:r>
            <w:r w:rsidR="0032685C">
              <w:rPr>
                <w:rFonts w:ascii="Calibri" w:eastAsia="Times New Roman" w:hAnsi="Calibri" w:cs="Arial"/>
                <w:b/>
                <w:bCs/>
                <w:color w:val="000000"/>
                <w:sz w:val="20"/>
                <w:szCs w:val="20"/>
                <w:lang w:eastAsia="pt-BR"/>
              </w:rPr>
              <w:t>72-52-27</w:t>
            </w:r>
            <w:r w:rsidR="00F264CB" w:rsidRPr="00F264CB">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32685C">
              <w:rPr>
                <w:rFonts w:ascii="Calibri" w:eastAsia="Times New Roman" w:hAnsi="Calibri" w:cs="Arial"/>
                <w:b/>
                <w:bCs/>
                <w:color w:val="000000"/>
                <w:sz w:val="20"/>
                <w:szCs w:val="20"/>
                <w:lang w:eastAsia="pt-BR"/>
              </w:rPr>
              <w:t>72-52-27</w:t>
            </w:r>
            <w:r w:rsidR="00F264CB" w:rsidRPr="00F264CB">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53841791"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32685C">
              <w:rPr>
                <w:rFonts w:ascii="Calibri" w:eastAsia="Times New Roman" w:hAnsi="Calibri" w:cs="Arial"/>
                <w:i/>
                <w:iCs/>
                <w:color w:val="000000"/>
                <w:sz w:val="20"/>
                <w:szCs w:val="20"/>
                <w:lang w:val="en-US" w:eastAsia="pt-BR"/>
              </w:rPr>
              <w:t>72-52-27</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32685C">
              <w:rPr>
                <w:rFonts w:ascii="Calibri" w:eastAsia="Times New Roman" w:hAnsi="Calibri" w:cs="Arial"/>
                <w:i/>
                <w:iCs/>
                <w:color w:val="000000"/>
                <w:sz w:val="20"/>
                <w:szCs w:val="20"/>
                <w:lang w:val="en-US" w:eastAsia="pt-BR"/>
              </w:rPr>
              <w:t>72-52-27</w:t>
            </w:r>
            <w:r w:rsidR="00F264CB" w:rsidRPr="00F264CB">
              <w:rPr>
                <w:rFonts w:ascii="Calibri" w:eastAsia="Times New Roman" w:hAnsi="Calibri" w:cs="Arial"/>
                <w:i/>
                <w:iCs/>
                <w:color w:val="000000"/>
                <w:sz w:val="20"/>
                <w:szCs w:val="20"/>
                <w:lang w:val="en-US" w:eastAsia="pt-BR"/>
              </w:rPr>
              <w:t>-100-801</w:t>
            </w:r>
            <w:r w:rsidR="0059380B" w:rsidRPr="0059380B">
              <w:rPr>
                <w:rFonts w:ascii="Calibri" w:eastAsia="Times New Roman" w:hAnsi="Calibri" w:cs="Arial"/>
                <w:i/>
                <w:iCs/>
                <w:color w:val="000000"/>
                <w:sz w:val="20"/>
                <w:szCs w:val="20"/>
                <w:lang w:val="en-US" w:eastAsia="pt-BR"/>
              </w:rPr>
              <w:t xml:space="preserve">, Subtask </w:t>
            </w:r>
            <w:r w:rsidR="0032685C">
              <w:rPr>
                <w:rFonts w:ascii="Calibri" w:eastAsia="Times New Roman" w:hAnsi="Calibri" w:cs="Arial"/>
                <w:i/>
                <w:iCs/>
                <w:color w:val="000000"/>
                <w:sz w:val="20"/>
                <w:szCs w:val="20"/>
                <w:lang w:val="en-US" w:eastAsia="pt-BR"/>
              </w:rPr>
              <w:t>72-52-27</w:t>
            </w:r>
            <w:r w:rsidR="00F264CB" w:rsidRPr="00F264CB">
              <w:rPr>
                <w:rFonts w:ascii="Calibri" w:eastAsia="Times New Roman" w:hAnsi="Calibri" w:cs="Arial"/>
                <w:i/>
                <w:iCs/>
                <w:color w:val="000000"/>
                <w:sz w:val="20"/>
                <w:szCs w:val="20"/>
                <w:lang w:val="en-US" w:eastAsia="pt-BR"/>
              </w:rPr>
              <w:t>-110-007</w:t>
            </w:r>
            <w:r w:rsidR="0059380B" w:rsidRPr="0059380B">
              <w:rPr>
                <w:rFonts w:ascii="Calibri" w:eastAsia="Times New Roman" w:hAnsi="Calibri" w:cs="Arial"/>
                <w:i/>
                <w:iCs/>
                <w:color w:val="000000"/>
                <w:sz w:val="20"/>
                <w:szCs w:val="20"/>
                <w:lang w:val="en-US" w:eastAsia="pt-BR"/>
              </w:rPr>
              <w:t>)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32685C" w:rsidRPr="00C10C02" w14:paraId="23BAB56D" w14:textId="77777777" w:rsidTr="009B3906">
        <w:trPr>
          <w:trHeight w:val="1134"/>
          <w:jc w:val="center"/>
        </w:trPr>
        <w:tc>
          <w:tcPr>
            <w:tcW w:w="704" w:type="dxa"/>
            <w:vAlign w:val="center"/>
          </w:tcPr>
          <w:p w14:paraId="7797048D" w14:textId="7AE4B2B6" w:rsidR="0032685C" w:rsidRDefault="0032685C" w:rsidP="0032685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3D67BD">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56539087"/>
            <w:placeholder>
              <w:docPart w:val="DEF384F6A9EC4EE29E4E7227CF0CACE8"/>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01D34BB" w:rsidR="0032685C" w:rsidRDefault="0032685C" w:rsidP="0032685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5430A2952141474FBA2ABDB6979D3E4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66603F9B" w:rsidR="0032685C" w:rsidRDefault="0032685C" w:rsidP="0032685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PARTICULA MAGNETICA / MAGNETIC PARTICLE</w:t>
                </w:r>
              </w:p>
            </w:tc>
          </w:sdtContent>
        </w:sdt>
        <w:tc>
          <w:tcPr>
            <w:tcW w:w="5182" w:type="dxa"/>
            <w:gridSpan w:val="3"/>
            <w:vAlign w:val="center"/>
          </w:tcPr>
          <w:p w14:paraId="79199F0D" w14:textId="77777777" w:rsidR="0032685C" w:rsidRDefault="0032685C" w:rsidP="0032685C">
            <w:pPr>
              <w:jc w:val="both"/>
              <w:rPr>
                <w:rFonts w:ascii="Calibri" w:eastAsia="Times New Roman" w:hAnsi="Calibri" w:cs="Arial"/>
                <w:b/>
                <w:bCs/>
                <w:color w:val="000000"/>
                <w:sz w:val="20"/>
                <w:szCs w:val="20"/>
                <w:lang w:eastAsia="pt-BR"/>
              </w:rPr>
            </w:pPr>
          </w:p>
          <w:p w14:paraId="66F7ADAE" w14:textId="15F40D6B" w:rsidR="0032685C" w:rsidRDefault="0032685C" w:rsidP="0032685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inspeção por partícula magnética da peça conforme CIR Manual 3043515, ATA </w:t>
            </w:r>
            <w:r w:rsidR="00662F6C">
              <w:rPr>
                <w:rFonts w:ascii="Calibri" w:eastAsia="Times New Roman" w:hAnsi="Calibri" w:cs="Arial"/>
                <w:b/>
                <w:bCs/>
                <w:color w:val="000000"/>
                <w:sz w:val="20"/>
                <w:szCs w:val="20"/>
                <w:lang w:eastAsia="pt-BR"/>
              </w:rPr>
              <w:t>72-52-27</w:t>
            </w:r>
            <w:r>
              <w:rPr>
                <w:rFonts w:ascii="Calibri" w:eastAsia="Times New Roman" w:hAnsi="Calibri" w:cs="Arial"/>
                <w:b/>
                <w:bCs/>
                <w:color w:val="000000"/>
                <w:sz w:val="20"/>
                <w:szCs w:val="20"/>
                <w:lang w:eastAsia="pt-BR"/>
              </w:rPr>
              <w:t>, Seção “Inspection/Check-01”, Parágrafo 1., Etapa C</w:t>
            </w:r>
            <w:r w:rsidR="00662F6C">
              <w:rPr>
                <w:rFonts w:ascii="Calibri" w:eastAsia="Times New Roman" w:hAnsi="Calibri" w:cs="Arial"/>
                <w:b/>
                <w:bCs/>
                <w:color w:val="000000"/>
                <w:sz w:val="20"/>
                <w:szCs w:val="20"/>
                <w:lang w:eastAsia="pt-BR"/>
              </w:rPr>
              <w:t>., Figura 801</w:t>
            </w:r>
            <w:r>
              <w:rPr>
                <w:rFonts w:ascii="Calibri" w:eastAsia="Times New Roman" w:hAnsi="Calibri" w:cs="Arial"/>
                <w:b/>
                <w:bCs/>
                <w:color w:val="000000"/>
                <w:sz w:val="20"/>
                <w:szCs w:val="20"/>
                <w:lang w:eastAsia="pt-BR"/>
              </w:rPr>
              <w:t xml:space="preserve"> (Task </w:t>
            </w:r>
          </w:p>
          <w:p w14:paraId="46CEE512" w14:textId="7C5BF178" w:rsidR="0032685C" w:rsidRDefault="00662F6C" w:rsidP="0032685C">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72-52-27</w:t>
            </w:r>
            <w:r w:rsidR="0032685C">
              <w:rPr>
                <w:rFonts w:ascii="Calibri" w:eastAsia="Times New Roman" w:hAnsi="Calibri" w:cs="Arial"/>
                <w:b/>
                <w:bCs/>
                <w:color w:val="000000"/>
                <w:sz w:val="20"/>
                <w:szCs w:val="20"/>
                <w:lang w:val="en-US" w:eastAsia="pt-BR"/>
              </w:rPr>
              <w:t xml:space="preserve">-240-801): </w:t>
            </w:r>
          </w:p>
          <w:p w14:paraId="0A36BCDB" w14:textId="075CF80A" w:rsidR="0032685C" w:rsidRDefault="0032685C" w:rsidP="0032685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(Perform magnetic particle inspection of the part in accordance with CIR Manual 3043515, ATA </w:t>
            </w:r>
            <w:r w:rsidR="00662F6C">
              <w:rPr>
                <w:rFonts w:ascii="Calibri" w:eastAsia="Times New Roman" w:hAnsi="Calibri" w:cs="Arial"/>
                <w:i/>
                <w:iCs/>
                <w:color w:val="000000"/>
                <w:sz w:val="20"/>
                <w:szCs w:val="20"/>
                <w:lang w:val="en-US" w:eastAsia="pt-BR"/>
              </w:rPr>
              <w:t>72-52-27</w:t>
            </w:r>
            <w:r>
              <w:rPr>
                <w:rFonts w:ascii="Calibri" w:eastAsia="Times New Roman" w:hAnsi="Calibri" w:cs="Arial"/>
                <w:i/>
                <w:iCs/>
                <w:color w:val="000000"/>
                <w:sz w:val="20"/>
                <w:szCs w:val="20"/>
                <w:lang w:val="en-US" w:eastAsia="pt-BR"/>
              </w:rPr>
              <w:t>, Section “Inspection/Check-01”, Paragraph 1., Step C.</w:t>
            </w:r>
            <w:r w:rsidR="00662F6C">
              <w:rPr>
                <w:rFonts w:ascii="Calibri" w:eastAsia="Times New Roman" w:hAnsi="Calibri" w:cs="Arial"/>
                <w:i/>
                <w:iCs/>
                <w:color w:val="000000"/>
                <w:sz w:val="20"/>
                <w:szCs w:val="20"/>
                <w:lang w:val="en-US" w:eastAsia="pt-BR"/>
              </w:rPr>
              <w:t xml:space="preserve">, Figure 801 </w:t>
            </w:r>
            <w:r>
              <w:rPr>
                <w:rFonts w:ascii="Calibri" w:eastAsia="Times New Roman" w:hAnsi="Calibri" w:cs="Arial"/>
                <w:i/>
                <w:iCs/>
                <w:color w:val="000000"/>
                <w:sz w:val="20"/>
                <w:szCs w:val="20"/>
                <w:lang w:val="en-US" w:eastAsia="pt-BR"/>
              </w:rPr>
              <w:t xml:space="preserve">(Task </w:t>
            </w:r>
            <w:r w:rsidR="00662F6C">
              <w:rPr>
                <w:rFonts w:ascii="Calibri" w:eastAsia="Times New Roman" w:hAnsi="Calibri" w:cs="Arial"/>
                <w:i/>
                <w:iCs/>
                <w:color w:val="000000"/>
                <w:sz w:val="20"/>
                <w:szCs w:val="20"/>
                <w:lang w:val="en-US" w:eastAsia="pt-BR"/>
              </w:rPr>
              <w:t>72-52-27</w:t>
            </w:r>
            <w:r>
              <w:rPr>
                <w:rFonts w:ascii="Calibri" w:eastAsia="Times New Roman" w:hAnsi="Calibri" w:cs="Arial"/>
                <w:i/>
                <w:iCs/>
                <w:color w:val="000000"/>
                <w:sz w:val="20"/>
                <w:szCs w:val="20"/>
                <w:lang w:val="en-US" w:eastAsia="pt-BR"/>
              </w:rPr>
              <w:t>-240-801) :)</w:t>
            </w:r>
          </w:p>
          <w:p w14:paraId="70F7E4D0" w14:textId="77777777" w:rsidR="0032685C" w:rsidRDefault="0032685C" w:rsidP="0032685C">
            <w:pPr>
              <w:jc w:val="both"/>
              <w:rPr>
                <w:rFonts w:ascii="Calibri" w:eastAsia="Times New Roman" w:hAnsi="Calibri" w:cs="Arial"/>
                <w:i/>
                <w:iCs/>
                <w:color w:val="000000"/>
                <w:sz w:val="20"/>
                <w:szCs w:val="20"/>
                <w:lang w:val="en-US" w:eastAsia="pt-BR"/>
              </w:rPr>
            </w:pPr>
          </w:p>
          <w:p w14:paraId="7111F5CC" w14:textId="07E6C564" w:rsidR="0032685C" w:rsidRPr="0032685C" w:rsidRDefault="0032685C" w:rsidP="0032685C">
            <w:pPr>
              <w:jc w:val="both"/>
              <w:rPr>
                <w:rFonts w:ascii="Calibri" w:eastAsia="Times New Roman" w:hAnsi="Calibri" w:cs="Arial"/>
                <w:b/>
                <w:bCs/>
                <w:color w:val="000000"/>
                <w:sz w:val="20"/>
                <w:szCs w:val="20"/>
                <w:lang w:val="en-US" w:eastAsia="pt-BR"/>
              </w:rPr>
            </w:pPr>
            <w:r w:rsidRPr="0032685C">
              <w:rPr>
                <w:rFonts w:ascii="Calibri" w:eastAsia="Times New Roman" w:hAnsi="Calibri" w:cs="Arial"/>
                <w:b/>
                <w:bCs/>
                <w:color w:val="000000"/>
                <w:sz w:val="20"/>
                <w:szCs w:val="20"/>
                <w:lang w:val="en-US" w:eastAsia="pt-BR"/>
              </w:rPr>
              <w:t>Realizar o processo conforme SPOP 10</w:t>
            </w:r>
            <w:r w:rsidR="00662F6C">
              <w:rPr>
                <w:rFonts w:ascii="Calibri" w:eastAsia="Times New Roman" w:hAnsi="Calibri" w:cs="Arial"/>
                <w:b/>
                <w:bCs/>
                <w:color w:val="000000"/>
                <w:sz w:val="20"/>
                <w:szCs w:val="20"/>
                <w:lang w:val="en-US" w:eastAsia="pt-BR"/>
              </w:rPr>
              <w:t>1</w:t>
            </w:r>
            <w:r w:rsidRPr="0032685C">
              <w:rPr>
                <w:rFonts w:ascii="Calibri" w:eastAsia="Times New Roman" w:hAnsi="Calibri" w:cs="Arial"/>
                <w:b/>
                <w:bCs/>
                <w:color w:val="000000"/>
                <w:sz w:val="20"/>
                <w:szCs w:val="20"/>
                <w:lang w:val="en-US" w:eastAsia="pt-BR"/>
              </w:rPr>
              <w:t>.</w:t>
            </w:r>
          </w:p>
          <w:p w14:paraId="590F8539" w14:textId="1E93D37C" w:rsidR="0032685C" w:rsidRDefault="0032685C" w:rsidP="0032685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process in accordance with SPOP 10</w:t>
            </w:r>
            <w:r w:rsidR="00662F6C">
              <w:rPr>
                <w:rFonts w:ascii="Calibri" w:eastAsia="Times New Roman" w:hAnsi="Calibri" w:cs="Arial"/>
                <w:i/>
                <w:iCs/>
                <w:color w:val="000000"/>
                <w:sz w:val="20"/>
                <w:szCs w:val="20"/>
                <w:lang w:val="en-US" w:eastAsia="pt-BR"/>
              </w:rPr>
              <w:t>1</w:t>
            </w:r>
            <w:r>
              <w:rPr>
                <w:rFonts w:ascii="Calibri" w:eastAsia="Times New Roman" w:hAnsi="Calibri" w:cs="Arial"/>
                <w:i/>
                <w:iCs/>
                <w:color w:val="000000"/>
                <w:sz w:val="20"/>
                <w:szCs w:val="20"/>
                <w:lang w:val="en-US" w:eastAsia="pt-BR"/>
              </w:rPr>
              <w:t>.)</w:t>
            </w:r>
          </w:p>
          <w:p w14:paraId="4376CE1F" w14:textId="77777777" w:rsidR="0032685C" w:rsidRDefault="0032685C" w:rsidP="0032685C">
            <w:pPr>
              <w:jc w:val="both"/>
              <w:rPr>
                <w:rFonts w:ascii="Calibri" w:eastAsia="Times New Roman" w:hAnsi="Calibri" w:cs="Arial"/>
                <w:i/>
                <w:iCs/>
                <w:color w:val="000000"/>
                <w:sz w:val="20"/>
                <w:szCs w:val="20"/>
                <w:lang w:val="en-US" w:eastAsia="pt-BR"/>
              </w:rPr>
            </w:pPr>
          </w:p>
          <w:p w14:paraId="3FCE631D" w14:textId="77777777" w:rsidR="0032685C" w:rsidRDefault="0032685C" w:rsidP="0032685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p>
          <w:p w14:paraId="6BBD1FEE" w14:textId="69579E7F" w:rsidR="0032685C" w:rsidRDefault="0032685C" w:rsidP="0032685C">
            <w:pPr>
              <w:pStyle w:val="PargrafodaLista"/>
              <w:numPr>
                <w:ilvl w:val="0"/>
                <w:numId w:val="5"/>
              </w:num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Terminais </w:t>
            </w:r>
            <w:r w:rsidR="00662F6C">
              <w:rPr>
                <w:rFonts w:ascii="Calibri" w:eastAsia="Times New Roman" w:hAnsi="Calibri" w:cs="Arial"/>
                <w:b/>
                <w:bCs/>
                <w:color w:val="000000"/>
                <w:sz w:val="20"/>
                <w:szCs w:val="20"/>
                <w:lang w:eastAsia="pt-BR"/>
              </w:rPr>
              <w:t>1</w:t>
            </w:r>
            <w:r>
              <w:rPr>
                <w:rFonts w:ascii="Calibri" w:eastAsia="Times New Roman" w:hAnsi="Calibri" w:cs="Arial"/>
                <w:b/>
                <w:bCs/>
                <w:color w:val="000000"/>
                <w:sz w:val="20"/>
                <w:szCs w:val="20"/>
                <w:lang w:eastAsia="pt-BR"/>
              </w:rPr>
              <w:t>500 A</w:t>
            </w:r>
          </w:p>
          <w:p w14:paraId="0CDDCB07" w14:textId="77777777" w:rsidR="0032685C" w:rsidRDefault="0032685C" w:rsidP="0032685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(NOTE: </w:t>
            </w:r>
          </w:p>
          <w:p w14:paraId="33C290ED" w14:textId="61684D5E" w:rsidR="0032685C" w:rsidRDefault="0032685C" w:rsidP="0032685C">
            <w:pPr>
              <w:pStyle w:val="PargrafodaLista"/>
              <w:numPr>
                <w:ilvl w:val="0"/>
                <w:numId w:val="6"/>
              </w:num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00662F6C">
              <w:rPr>
                <w:rFonts w:ascii="Calibri" w:eastAsia="Times New Roman" w:hAnsi="Calibri" w:cs="Arial"/>
                <w:i/>
                <w:iCs/>
                <w:color w:val="000000"/>
                <w:sz w:val="20"/>
                <w:szCs w:val="20"/>
                <w:lang w:eastAsia="pt-BR"/>
              </w:rPr>
              <w:t>Rod</w:t>
            </w:r>
            <w:r>
              <w:rPr>
                <w:rFonts w:ascii="Calibri" w:eastAsia="Times New Roman" w:hAnsi="Calibri" w:cs="Arial"/>
                <w:i/>
                <w:iCs/>
                <w:color w:val="000000"/>
                <w:sz w:val="20"/>
                <w:szCs w:val="20"/>
                <w:lang w:eastAsia="pt-BR"/>
              </w:rPr>
              <w:t xml:space="preserve"> </w:t>
            </w:r>
            <w:r w:rsidR="00662F6C">
              <w:rPr>
                <w:rFonts w:ascii="Calibri" w:eastAsia="Times New Roman" w:hAnsi="Calibri" w:cs="Arial"/>
                <w:i/>
                <w:iCs/>
                <w:color w:val="000000"/>
                <w:sz w:val="20"/>
                <w:szCs w:val="20"/>
                <w:lang w:eastAsia="pt-BR"/>
              </w:rPr>
              <w:t>1</w:t>
            </w:r>
            <w:r>
              <w:rPr>
                <w:rFonts w:ascii="Calibri" w:eastAsia="Times New Roman" w:hAnsi="Calibri" w:cs="Arial"/>
                <w:i/>
                <w:iCs/>
                <w:color w:val="000000"/>
                <w:sz w:val="20"/>
                <w:szCs w:val="20"/>
                <w:lang w:eastAsia="pt-BR"/>
              </w:rPr>
              <w:t xml:space="preserve">500 amp </w:t>
            </w:r>
            <w:r w:rsidR="00662F6C">
              <w:rPr>
                <w:rFonts w:ascii="Calibri" w:eastAsia="Times New Roman" w:hAnsi="Calibri" w:cs="Arial"/>
                <w:i/>
                <w:iCs/>
                <w:color w:val="000000"/>
                <w:sz w:val="20"/>
                <w:szCs w:val="20"/>
                <w:lang w:eastAsia="pt-BR"/>
              </w:rPr>
              <w:t>)</w:t>
            </w:r>
          </w:p>
          <w:p w14:paraId="4A3EB594" w14:textId="05A3A8BB" w:rsidR="0032685C" w:rsidRDefault="0032685C" w:rsidP="00662F6C">
            <w:pPr>
              <w:pStyle w:val="PargrafodaLista"/>
              <w:jc w:val="both"/>
              <w:rPr>
                <w:rFonts w:ascii="Calibri" w:eastAsia="Times New Roman" w:hAnsi="Calibri" w:cs="Arial"/>
                <w:i/>
                <w:iCs/>
                <w:color w:val="000000"/>
                <w:sz w:val="20"/>
                <w:szCs w:val="20"/>
                <w:lang w:eastAsia="pt-BR"/>
              </w:rPr>
            </w:pPr>
          </w:p>
          <w:p w14:paraId="62C8D4AB" w14:textId="77777777" w:rsidR="0032685C" w:rsidRDefault="0032685C" w:rsidP="0032685C">
            <w:pPr>
              <w:jc w:val="both"/>
              <w:rPr>
                <w:rFonts w:ascii="Calibri" w:eastAsia="Times New Roman" w:hAnsi="Calibri" w:cs="Arial"/>
                <w:i/>
                <w:iCs/>
                <w:color w:val="000000"/>
                <w:sz w:val="20"/>
                <w:szCs w:val="20"/>
                <w:lang w:eastAsia="pt-BR"/>
              </w:rPr>
            </w:pPr>
          </w:p>
          <w:p w14:paraId="4D937F29" w14:textId="77777777" w:rsidR="0032685C" w:rsidRDefault="0032685C" w:rsidP="0032685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Preencher o formulário IAS-RG-0332. </w:t>
            </w:r>
          </w:p>
          <w:p w14:paraId="2E8215F9" w14:textId="77777777" w:rsidR="0032685C" w:rsidRDefault="0032685C" w:rsidP="0032685C">
            <w:pPr>
              <w:jc w:val="both"/>
              <w:rPr>
                <w:rFonts w:ascii="Calibri" w:eastAsia="Times New Roman" w:hAnsi="Calibri" w:cs="Arial"/>
                <w:i/>
                <w:iCs/>
                <w:color w:val="000000"/>
                <w:sz w:val="20"/>
                <w:szCs w:val="20"/>
                <w:lang w:eastAsia="pt-BR"/>
              </w:rPr>
            </w:pPr>
            <w:r>
              <w:rPr>
                <w:rFonts w:ascii="Calibri" w:eastAsia="Times New Roman" w:hAnsi="Calibri" w:cs="Arial"/>
                <w:b/>
                <w:bCs/>
                <w:color w:val="000000"/>
                <w:sz w:val="20"/>
                <w:szCs w:val="20"/>
                <w:lang w:eastAsia="pt-BR"/>
              </w:rPr>
              <w:t>Foram encontradas indicações</w:t>
            </w:r>
            <w:r>
              <w:rPr>
                <w:rFonts w:ascii="Calibri" w:eastAsia="Times New Roman" w:hAnsi="Calibri" w:cs="Arial"/>
                <w:i/>
                <w:iCs/>
                <w:color w:val="000000"/>
                <w:sz w:val="20"/>
                <w:szCs w:val="20"/>
                <w:lang w:eastAsia="pt-BR"/>
              </w:rPr>
              <w:t xml:space="preserve">? </w:t>
            </w:r>
          </w:p>
          <w:p w14:paraId="4F91AF46" w14:textId="77777777" w:rsidR="0032685C" w:rsidRDefault="0032685C" w:rsidP="0032685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p>
          <w:p w14:paraId="22FDE4A7" w14:textId="77777777" w:rsidR="0032685C" w:rsidRDefault="0032685C" w:rsidP="0032685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(Fill out form IAS-RG-0332. </w:t>
            </w:r>
          </w:p>
          <w:p w14:paraId="01399471" w14:textId="77777777" w:rsidR="0032685C" w:rsidRDefault="0032685C" w:rsidP="0032685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Were any indications found?) </w:t>
            </w:r>
          </w:p>
          <w:p w14:paraId="19006841" w14:textId="77777777" w:rsidR="0032685C" w:rsidRDefault="0032685C" w:rsidP="0032685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3FAC37BE" w14:textId="77777777" w:rsidR="0032685C" w:rsidRDefault="0032685C" w:rsidP="0032685C">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 Sim. </w:t>
            </w:r>
          </w:p>
          <w:p w14:paraId="4CE346DB" w14:textId="77777777" w:rsidR="0032685C" w:rsidRDefault="0032685C" w:rsidP="0032685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(Yes.) </w:t>
            </w:r>
          </w:p>
          <w:p w14:paraId="46222503" w14:textId="77777777" w:rsidR="0032685C" w:rsidRDefault="0032685C" w:rsidP="0032685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26F2BBAF" w14:textId="77777777" w:rsidR="0032685C" w:rsidRDefault="0032685C" w:rsidP="0032685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Não. </w:t>
            </w:r>
          </w:p>
          <w:p w14:paraId="4916E903" w14:textId="77777777" w:rsidR="0032685C" w:rsidRDefault="0032685C" w:rsidP="0032685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(No.)</w:t>
            </w:r>
          </w:p>
          <w:p w14:paraId="7ADA4CA1" w14:textId="7DC4E972" w:rsidR="0032685C" w:rsidRPr="00C10C02" w:rsidRDefault="0032685C" w:rsidP="0032685C">
            <w:pPr>
              <w:jc w:val="both"/>
              <w:rPr>
                <w:rFonts w:ascii="Calibri" w:eastAsia="Times New Roman" w:hAnsi="Calibri" w:cs="Arial"/>
                <w:i/>
                <w:iCs/>
                <w:color w:val="000000"/>
                <w:sz w:val="20"/>
                <w:szCs w:val="20"/>
                <w:lang w:eastAsia="pt-BR"/>
              </w:rPr>
            </w:pPr>
          </w:p>
        </w:tc>
      </w:tr>
      <w:tr w:rsidR="00C36001" w:rsidRPr="007B0C88" w14:paraId="5871C671" w14:textId="77777777" w:rsidTr="009B3906">
        <w:trPr>
          <w:trHeight w:val="1134"/>
          <w:jc w:val="center"/>
        </w:trPr>
        <w:tc>
          <w:tcPr>
            <w:tcW w:w="704" w:type="dxa"/>
            <w:vAlign w:val="center"/>
          </w:tcPr>
          <w:p w14:paraId="560A8F84" w14:textId="137A89BF"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3D67BD">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Pr="00217FBD" w:rsidRDefault="00C36001" w:rsidP="00C36001">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Pr="00217FBD" w:rsidRDefault="002922C3" w:rsidP="00C36001">
            <w:pPr>
              <w:jc w:val="both"/>
              <w:rPr>
                <w:rFonts w:ascii="Calibri" w:eastAsia="Times New Roman" w:hAnsi="Calibri" w:cs="Arial"/>
                <w:b/>
                <w:bCs/>
                <w:color w:val="000000"/>
                <w:sz w:val="20"/>
                <w:szCs w:val="20"/>
                <w:lang w:eastAsia="pt-BR"/>
              </w:rPr>
            </w:pPr>
          </w:p>
          <w:p w14:paraId="7B5EDA03" w14:textId="2EA93AF6" w:rsidR="00C36001" w:rsidRPr="00217FBD" w:rsidRDefault="00C36001" w:rsidP="00C36001">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 xml:space="preserve">Realizar a limpeza pós NDT da peça conforme instruções do SPOP </w:t>
            </w:r>
            <w:r w:rsidR="0032685C">
              <w:rPr>
                <w:rFonts w:ascii="Calibri" w:eastAsia="Times New Roman" w:hAnsi="Calibri" w:cs="Arial"/>
                <w:b/>
                <w:bCs/>
                <w:color w:val="000000"/>
                <w:sz w:val="20"/>
                <w:szCs w:val="20"/>
                <w:lang w:eastAsia="pt-BR"/>
              </w:rPr>
              <w:t>10</w:t>
            </w:r>
            <w:r w:rsidR="00662F6C">
              <w:rPr>
                <w:rFonts w:ascii="Calibri" w:eastAsia="Times New Roman" w:hAnsi="Calibri" w:cs="Arial"/>
                <w:b/>
                <w:bCs/>
                <w:color w:val="000000"/>
                <w:sz w:val="20"/>
                <w:szCs w:val="20"/>
                <w:lang w:eastAsia="pt-BR"/>
              </w:rPr>
              <w:t>1</w:t>
            </w:r>
            <w:r w:rsidRPr="00217FBD">
              <w:rPr>
                <w:rFonts w:ascii="Calibri" w:eastAsia="Times New Roman" w:hAnsi="Calibri" w:cs="Arial"/>
                <w:b/>
                <w:bCs/>
                <w:color w:val="000000"/>
                <w:sz w:val="20"/>
                <w:szCs w:val="20"/>
                <w:lang w:eastAsia="pt-BR"/>
              </w:rPr>
              <w:t xml:space="preserve">. </w:t>
            </w:r>
          </w:p>
          <w:p w14:paraId="3DF7B384" w14:textId="348638DE" w:rsidR="00C36001" w:rsidRPr="00217FBD" w:rsidRDefault="00C36001" w:rsidP="00C36001">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 xml:space="preserve">(Perform the post-NDT cleaning of the part in accordance with the instructions of SPOP </w:t>
            </w:r>
            <w:r w:rsidR="0032685C">
              <w:rPr>
                <w:rFonts w:ascii="Calibri" w:eastAsia="Times New Roman" w:hAnsi="Calibri" w:cs="Arial"/>
                <w:i/>
                <w:iCs/>
                <w:color w:val="000000"/>
                <w:sz w:val="20"/>
                <w:szCs w:val="20"/>
                <w:lang w:val="en-US" w:eastAsia="pt-BR"/>
              </w:rPr>
              <w:t>10</w:t>
            </w:r>
            <w:r w:rsidR="00662F6C">
              <w:rPr>
                <w:rFonts w:ascii="Calibri" w:eastAsia="Times New Roman" w:hAnsi="Calibri" w:cs="Arial"/>
                <w:i/>
                <w:iCs/>
                <w:color w:val="000000"/>
                <w:sz w:val="20"/>
                <w:szCs w:val="20"/>
                <w:lang w:val="en-US" w:eastAsia="pt-BR"/>
              </w:rPr>
              <w:t>1</w:t>
            </w:r>
            <w:r w:rsidR="0032685C">
              <w:rPr>
                <w:rFonts w:ascii="Calibri" w:eastAsia="Times New Roman" w:hAnsi="Calibri" w:cs="Arial"/>
                <w:i/>
                <w:iCs/>
                <w:color w:val="000000"/>
                <w:sz w:val="20"/>
                <w:szCs w:val="20"/>
                <w:lang w:val="en-US" w:eastAsia="pt-BR"/>
              </w:rPr>
              <w:t>.</w:t>
            </w:r>
            <w:r w:rsidRPr="00217FBD">
              <w:rPr>
                <w:rFonts w:ascii="Calibri" w:eastAsia="Times New Roman" w:hAnsi="Calibri" w:cs="Arial"/>
                <w:i/>
                <w:iCs/>
                <w:color w:val="000000"/>
                <w:sz w:val="20"/>
                <w:szCs w:val="20"/>
                <w:lang w:val="en-US" w:eastAsia="pt-BR"/>
              </w:rPr>
              <w:t>)</w:t>
            </w:r>
          </w:p>
          <w:p w14:paraId="0C529D86" w14:textId="764620A2" w:rsidR="002922C3" w:rsidRPr="00217FBD" w:rsidRDefault="002922C3" w:rsidP="00C36001">
            <w:pPr>
              <w:jc w:val="both"/>
              <w:rPr>
                <w:rFonts w:ascii="Calibri" w:eastAsia="Times New Roman" w:hAnsi="Calibri" w:cs="Arial"/>
                <w:i/>
                <w:iCs/>
                <w:color w:val="000000"/>
                <w:sz w:val="20"/>
                <w:szCs w:val="20"/>
                <w:lang w:val="en-US" w:eastAsia="pt-BR"/>
              </w:rPr>
            </w:pPr>
          </w:p>
        </w:tc>
      </w:tr>
      <w:tr w:rsidR="00662F6C" w:rsidRPr="00662F6C" w14:paraId="60D22ECD" w14:textId="77777777" w:rsidTr="009B3906">
        <w:trPr>
          <w:trHeight w:val="1134"/>
          <w:jc w:val="center"/>
        </w:trPr>
        <w:tc>
          <w:tcPr>
            <w:tcW w:w="704" w:type="dxa"/>
            <w:vAlign w:val="center"/>
          </w:tcPr>
          <w:p w14:paraId="469FF2E6" w14:textId="16E7D1BE" w:rsidR="00662F6C" w:rsidRDefault="00662F6C" w:rsidP="00662F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3D67BD">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384827153"/>
            <w:placeholder>
              <w:docPart w:val="966C12210DB147C5B3C5D2978B6FB735"/>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13649B6" w14:textId="3F889592" w:rsidR="00662F6C" w:rsidRDefault="00662F6C" w:rsidP="00662F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4775337"/>
            <w:placeholder>
              <w:docPart w:val="2AC0BA2098BB4777A1E711DFB1A7AC6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AB66AAA" w14:textId="7CF0E4B9" w:rsidR="00662F6C" w:rsidRDefault="00662F6C" w:rsidP="00662F6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4571C769" w14:textId="77777777" w:rsidR="00662F6C" w:rsidRDefault="00662F6C" w:rsidP="00662F6C">
            <w:pPr>
              <w:jc w:val="both"/>
              <w:rPr>
                <w:rFonts w:ascii="Calibri" w:eastAsia="Times New Roman" w:hAnsi="Calibri" w:cs="Arial"/>
                <w:b/>
                <w:bCs/>
                <w:color w:val="000000"/>
                <w:sz w:val="20"/>
                <w:szCs w:val="20"/>
                <w:lang w:eastAsia="pt-BR"/>
              </w:rPr>
            </w:pPr>
          </w:p>
          <w:p w14:paraId="38FBEDDF" w14:textId="7883C64C" w:rsidR="00662F6C" w:rsidRDefault="00662F6C" w:rsidP="00662F6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inspeção por líquido penetrante da área 1 da peça conforme CIR Manual 3043515, ATA 72-41-51, Seção Inspection/Check-01”, Parágrafo 1., Etapa C, Figura 801 (Task </w:t>
            </w:r>
            <w:r w:rsidRPr="00662F6C">
              <w:rPr>
                <w:rFonts w:ascii="Calibri" w:eastAsia="Times New Roman" w:hAnsi="Calibri" w:cs="Arial"/>
                <w:b/>
                <w:bCs/>
                <w:color w:val="000000"/>
                <w:sz w:val="20"/>
                <w:szCs w:val="20"/>
                <w:lang w:eastAsia="pt-BR"/>
              </w:rPr>
              <w:t>72-52-27-240-801</w:t>
            </w:r>
            <w:r>
              <w:rPr>
                <w:rFonts w:ascii="Calibri" w:eastAsia="Times New Roman" w:hAnsi="Calibri" w:cs="Arial"/>
                <w:b/>
                <w:bCs/>
                <w:color w:val="000000"/>
                <w:sz w:val="20"/>
                <w:szCs w:val="20"/>
                <w:lang w:eastAsia="pt-BR"/>
              </w:rPr>
              <w:t xml:space="preserve">): </w:t>
            </w:r>
          </w:p>
          <w:p w14:paraId="680563ED" w14:textId="310926ED" w:rsidR="00662F6C" w:rsidRPr="003D67BD" w:rsidRDefault="00662F6C" w:rsidP="00662F6C">
            <w:pPr>
              <w:jc w:val="both"/>
              <w:rPr>
                <w:rFonts w:ascii="Calibri" w:eastAsia="Times New Roman" w:hAnsi="Calibri" w:cs="Arial"/>
                <w:i/>
                <w:iCs/>
                <w:color w:val="000000"/>
                <w:sz w:val="20"/>
                <w:szCs w:val="20"/>
                <w:lang w:val="en-US" w:eastAsia="pt-BR"/>
              </w:rPr>
            </w:pPr>
            <w:r w:rsidRPr="003D67BD">
              <w:rPr>
                <w:rFonts w:ascii="Calibri" w:eastAsia="Times New Roman" w:hAnsi="Calibri" w:cs="Arial"/>
                <w:i/>
                <w:iCs/>
                <w:color w:val="000000"/>
                <w:sz w:val="20"/>
                <w:szCs w:val="20"/>
                <w:lang w:val="en-US" w:eastAsia="pt-BR"/>
              </w:rPr>
              <w:lastRenderedPageBreak/>
              <w:t>(</w:t>
            </w:r>
            <w:r w:rsidR="003D67BD" w:rsidRPr="003D67BD">
              <w:rPr>
                <w:rFonts w:ascii="Calibri" w:eastAsia="Times New Roman" w:hAnsi="Calibri" w:cs="Arial"/>
                <w:i/>
                <w:iCs/>
                <w:color w:val="000000"/>
                <w:sz w:val="20"/>
                <w:szCs w:val="20"/>
                <w:lang w:val="en-US" w:eastAsia="pt-BR"/>
              </w:rPr>
              <w:t>Perform the liquid penetrant inspection of Area 1 of the part in accordance with CIR Manual 3043515, ATA 72-41-51, Section “Inspection/Check-01,” Paragraph 1, Step C, Figure 801 (Task 72-52-27-240-801).)</w:t>
            </w:r>
          </w:p>
          <w:p w14:paraId="43913616" w14:textId="77777777" w:rsidR="003D67BD" w:rsidRPr="003D67BD" w:rsidRDefault="003D67BD" w:rsidP="00662F6C">
            <w:pPr>
              <w:jc w:val="both"/>
              <w:rPr>
                <w:rFonts w:ascii="Calibri" w:eastAsia="Times New Roman" w:hAnsi="Calibri" w:cs="Arial"/>
                <w:i/>
                <w:iCs/>
                <w:color w:val="000000"/>
                <w:sz w:val="20"/>
                <w:szCs w:val="20"/>
                <w:highlight w:val="yellow"/>
                <w:lang w:val="en-US" w:eastAsia="pt-BR"/>
              </w:rPr>
            </w:pPr>
          </w:p>
          <w:p w14:paraId="31D76366" w14:textId="77777777" w:rsidR="00662F6C" w:rsidRPr="00662F6C" w:rsidRDefault="00662F6C" w:rsidP="00662F6C">
            <w:pPr>
              <w:jc w:val="both"/>
              <w:rPr>
                <w:rFonts w:ascii="Calibri" w:eastAsia="Times New Roman" w:hAnsi="Calibri" w:cs="Arial"/>
                <w:b/>
                <w:bCs/>
                <w:color w:val="000000"/>
                <w:sz w:val="20"/>
                <w:szCs w:val="20"/>
                <w:lang w:val="en-US" w:eastAsia="pt-BR"/>
              </w:rPr>
            </w:pPr>
            <w:r w:rsidRPr="00662F6C">
              <w:rPr>
                <w:rFonts w:ascii="Calibri" w:eastAsia="Times New Roman" w:hAnsi="Calibri" w:cs="Arial"/>
                <w:b/>
                <w:bCs/>
                <w:color w:val="000000"/>
                <w:sz w:val="20"/>
                <w:szCs w:val="20"/>
                <w:lang w:val="en-US" w:eastAsia="pt-BR"/>
              </w:rPr>
              <w:t>Realizar o processo conforme SPOP 62.</w:t>
            </w:r>
          </w:p>
          <w:p w14:paraId="2F0D13E7" w14:textId="77777777" w:rsidR="00662F6C" w:rsidRDefault="00662F6C" w:rsidP="00662F6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process in accordance with SPOP 62.)</w:t>
            </w:r>
          </w:p>
          <w:p w14:paraId="23C14236" w14:textId="77777777" w:rsidR="00662F6C" w:rsidRDefault="00662F6C" w:rsidP="00662F6C">
            <w:pPr>
              <w:jc w:val="both"/>
              <w:rPr>
                <w:rFonts w:ascii="Calibri" w:eastAsia="Times New Roman" w:hAnsi="Calibri" w:cs="Arial"/>
                <w:i/>
                <w:iCs/>
                <w:color w:val="000000"/>
                <w:sz w:val="20"/>
                <w:szCs w:val="20"/>
                <w:lang w:val="en-US" w:eastAsia="pt-BR"/>
              </w:rPr>
            </w:pPr>
          </w:p>
          <w:p w14:paraId="6B9AEE57" w14:textId="77777777" w:rsidR="00662F6C" w:rsidRDefault="00662F6C" w:rsidP="00662F6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Preencher o formulário IAS-RG-0332. </w:t>
            </w:r>
          </w:p>
          <w:p w14:paraId="31B6759E" w14:textId="77777777" w:rsidR="00662F6C" w:rsidRDefault="00662F6C" w:rsidP="00662F6C">
            <w:pPr>
              <w:jc w:val="both"/>
              <w:rPr>
                <w:rFonts w:ascii="Calibri" w:eastAsia="Times New Roman" w:hAnsi="Calibri" w:cs="Arial"/>
                <w:i/>
                <w:iCs/>
                <w:color w:val="000000"/>
                <w:sz w:val="20"/>
                <w:szCs w:val="20"/>
                <w:lang w:eastAsia="pt-BR"/>
              </w:rPr>
            </w:pPr>
            <w:r>
              <w:rPr>
                <w:rFonts w:ascii="Calibri" w:eastAsia="Times New Roman" w:hAnsi="Calibri" w:cs="Arial"/>
                <w:b/>
                <w:bCs/>
                <w:color w:val="000000"/>
                <w:sz w:val="20"/>
                <w:szCs w:val="20"/>
                <w:lang w:eastAsia="pt-BR"/>
              </w:rPr>
              <w:t>Foram encontradas indicações</w:t>
            </w:r>
            <w:r>
              <w:rPr>
                <w:rFonts w:ascii="Calibri" w:eastAsia="Times New Roman" w:hAnsi="Calibri" w:cs="Arial"/>
                <w:i/>
                <w:iCs/>
                <w:color w:val="000000"/>
                <w:sz w:val="20"/>
                <w:szCs w:val="20"/>
                <w:lang w:eastAsia="pt-BR"/>
              </w:rPr>
              <w:t xml:space="preserve">? </w:t>
            </w:r>
          </w:p>
          <w:p w14:paraId="3FCB0B89" w14:textId="77777777" w:rsidR="00662F6C" w:rsidRDefault="00662F6C" w:rsidP="00662F6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p>
          <w:p w14:paraId="6B865824" w14:textId="77777777" w:rsidR="00662F6C" w:rsidRDefault="00662F6C" w:rsidP="00662F6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(Fill out form IAS-RG-0332. </w:t>
            </w:r>
          </w:p>
          <w:p w14:paraId="1BF040F6" w14:textId="77777777" w:rsidR="00662F6C" w:rsidRDefault="00662F6C" w:rsidP="00662F6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Were any indications found?) </w:t>
            </w:r>
          </w:p>
          <w:p w14:paraId="6AF8D5C9" w14:textId="77777777" w:rsidR="00662F6C" w:rsidRDefault="00662F6C" w:rsidP="00662F6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672E779A" w14:textId="77777777" w:rsidR="00662F6C" w:rsidRDefault="00662F6C" w:rsidP="00662F6C">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 Sim. </w:t>
            </w:r>
          </w:p>
          <w:p w14:paraId="7CAF4B3F" w14:textId="77777777" w:rsidR="00662F6C" w:rsidRDefault="00662F6C" w:rsidP="00662F6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(Yes.) </w:t>
            </w:r>
          </w:p>
          <w:p w14:paraId="6BE6BD33" w14:textId="77777777" w:rsidR="00662F6C" w:rsidRDefault="00662F6C" w:rsidP="00662F6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0DF53D8C" w14:textId="77777777" w:rsidR="00662F6C" w:rsidRDefault="00662F6C" w:rsidP="00662F6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Não. </w:t>
            </w:r>
          </w:p>
          <w:p w14:paraId="1446EC9E" w14:textId="77777777" w:rsidR="00662F6C" w:rsidRDefault="00662F6C" w:rsidP="00662F6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(No.)</w:t>
            </w:r>
          </w:p>
          <w:p w14:paraId="6326C14A" w14:textId="77777777" w:rsidR="00662F6C" w:rsidRPr="00662F6C" w:rsidRDefault="00662F6C" w:rsidP="00662F6C">
            <w:pPr>
              <w:jc w:val="both"/>
              <w:rPr>
                <w:rFonts w:ascii="Calibri" w:eastAsia="Times New Roman" w:hAnsi="Calibri" w:cs="Arial"/>
                <w:b/>
                <w:bCs/>
                <w:color w:val="000000"/>
                <w:sz w:val="20"/>
                <w:szCs w:val="20"/>
                <w:lang w:val="en-US" w:eastAsia="pt-BR"/>
              </w:rPr>
            </w:pPr>
          </w:p>
        </w:tc>
      </w:tr>
      <w:tr w:rsidR="00662F6C" w:rsidRPr="007B0C88" w14:paraId="008B69A0" w14:textId="77777777" w:rsidTr="009B3906">
        <w:trPr>
          <w:trHeight w:val="1134"/>
          <w:jc w:val="center"/>
        </w:trPr>
        <w:tc>
          <w:tcPr>
            <w:tcW w:w="704" w:type="dxa"/>
            <w:vAlign w:val="center"/>
          </w:tcPr>
          <w:p w14:paraId="38931F2D" w14:textId="26297275" w:rsidR="00662F6C" w:rsidRDefault="00662F6C" w:rsidP="00662F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3D67BD">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676001511"/>
            <w:placeholder>
              <w:docPart w:val="A3DF8F0CDE7A48A7A34E11CCEF2E1E10"/>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F1FDD6E" w14:textId="3BB59659" w:rsidR="00662F6C" w:rsidRDefault="00662F6C" w:rsidP="00662F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495988422"/>
            <w:placeholder>
              <w:docPart w:val="9393B5706A794D339DB4AF1B7E02BCE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47ECE3C" w14:textId="0E70D7CD" w:rsidR="00662F6C" w:rsidRDefault="00662F6C" w:rsidP="00662F6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CBC0B83" w14:textId="77777777" w:rsidR="00662F6C" w:rsidRDefault="00662F6C" w:rsidP="00662F6C">
            <w:pPr>
              <w:jc w:val="both"/>
              <w:rPr>
                <w:rFonts w:ascii="Calibri" w:eastAsia="Times New Roman" w:hAnsi="Calibri" w:cs="Arial"/>
                <w:b/>
                <w:bCs/>
                <w:color w:val="000000"/>
                <w:sz w:val="20"/>
                <w:szCs w:val="20"/>
                <w:lang w:eastAsia="pt-BR"/>
              </w:rPr>
            </w:pPr>
          </w:p>
          <w:p w14:paraId="5512A06B" w14:textId="77777777" w:rsidR="00662F6C" w:rsidRDefault="00662F6C" w:rsidP="00662F6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pós NDT da peça conforme instruções do SPOP 62. </w:t>
            </w:r>
          </w:p>
          <w:p w14:paraId="46A0FE37" w14:textId="77777777" w:rsidR="00662F6C" w:rsidRDefault="00662F6C" w:rsidP="00662F6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post-NDT cleaning of the part in accordance with the instructions of SPOP 62.)</w:t>
            </w:r>
          </w:p>
          <w:p w14:paraId="0FBA7E49" w14:textId="77777777" w:rsidR="00662F6C" w:rsidRPr="00662F6C" w:rsidRDefault="00662F6C" w:rsidP="00662F6C">
            <w:pPr>
              <w:jc w:val="both"/>
              <w:rPr>
                <w:rFonts w:ascii="Calibri" w:eastAsia="Times New Roman" w:hAnsi="Calibri" w:cs="Arial"/>
                <w:b/>
                <w:b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13DA4F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3D67BD">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7F30FAFA"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w:t>
            </w:r>
            <w:r w:rsidR="00662F6C">
              <w:rPr>
                <w:rFonts w:ascii="Calibri" w:eastAsia="Times New Roman" w:hAnsi="Calibri" w:cs="Arial"/>
                <w:b/>
                <w:bCs/>
                <w:color w:val="000000"/>
                <w:sz w:val="20"/>
                <w:szCs w:val="20"/>
                <w:lang w:eastAsia="pt-BR"/>
              </w:rPr>
              <w:t xml:space="preserve">NDT 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32685C">
              <w:rPr>
                <w:rFonts w:ascii="Calibri" w:eastAsia="Times New Roman" w:hAnsi="Calibri" w:cs="Arial"/>
                <w:b/>
                <w:bCs/>
                <w:color w:val="000000"/>
                <w:sz w:val="20"/>
                <w:szCs w:val="20"/>
                <w:lang w:eastAsia="pt-BR"/>
              </w:rPr>
              <w:t>72-52-27</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Seção Inspection/Check-01”, Parágrafo 1., Etapa C.</w:t>
            </w:r>
            <w:r w:rsidR="003D67BD">
              <w:rPr>
                <w:rFonts w:ascii="Calibri" w:eastAsia="Times New Roman" w:hAnsi="Calibri" w:cs="Arial"/>
                <w:b/>
                <w:bCs/>
                <w:color w:val="000000"/>
                <w:sz w:val="20"/>
                <w:szCs w:val="20"/>
                <w:lang w:eastAsia="pt-BR"/>
              </w:rPr>
              <w:t xml:space="preserve">, Figura 801 </w:t>
            </w:r>
            <w:r w:rsidR="00A43EDB" w:rsidRPr="00434C6F">
              <w:rPr>
                <w:rFonts w:ascii="Calibri" w:eastAsia="Times New Roman" w:hAnsi="Calibri" w:cs="Arial"/>
                <w:b/>
                <w:bCs/>
                <w:color w:val="000000"/>
                <w:sz w:val="20"/>
                <w:szCs w:val="20"/>
                <w:lang w:eastAsia="pt-BR"/>
              </w:rPr>
              <w:t xml:space="preserve">(Task </w:t>
            </w:r>
            <w:r w:rsidR="0032685C">
              <w:rPr>
                <w:rFonts w:ascii="Calibri" w:eastAsia="Times New Roman" w:hAnsi="Calibri" w:cs="Arial"/>
                <w:b/>
                <w:bCs/>
                <w:color w:val="000000"/>
                <w:sz w:val="20"/>
                <w:szCs w:val="20"/>
                <w:lang w:eastAsia="pt-BR"/>
              </w:rPr>
              <w:t>72-52-27</w:t>
            </w:r>
            <w:r w:rsidR="00C60AC9" w:rsidRPr="00C60AC9">
              <w:rPr>
                <w:rFonts w:ascii="Calibri" w:eastAsia="Times New Roman" w:hAnsi="Calibri" w:cs="Arial"/>
                <w:b/>
                <w:bCs/>
                <w:color w:val="000000"/>
                <w:sz w:val="20"/>
                <w:szCs w:val="20"/>
                <w:lang w:eastAsia="pt-BR"/>
              </w:rPr>
              <w:t>-2</w:t>
            </w:r>
            <w:r w:rsidR="003D67BD">
              <w:rPr>
                <w:rFonts w:ascii="Calibri" w:eastAsia="Times New Roman" w:hAnsi="Calibri" w:cs="Arial"/>
                <w:b/>
                <w:bCs/>
                <w:color w:val="000000"/>
                <w:sz w:val="20"/>
                <w:szCs w:val="20"/>
                <w:lang w:eastAsia="pt-BR"/>
              </w:rPr>
              <w:t>4</w:t>
            </w:r>
            <w:r w:rsidR="00C60AC9" w:rsidRPr="00C60AC9">
              <w:rPr>
                <w:rFonts w:ascii="Calibri" w:eastAsia="Times New Roman" w:hAnsi="Calibri" w:cs="Arial"/>
                <w:b/>
                <w:bCs/>
                <w:color w:val="000000"/>
                <w:sz w:val="20"/>
                <w:szCs w:val="20"/>
                <w:lang w:eastAsia="pt-BR"/>
              </w:rPr>
              <w:t>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C752A1">
              <w:rPr>
                <w:rFonts w:ascii="Calibri" w:eastAsia="Times New Roman" w:hAnsi="Calibri" w:cs="Arial"/>
                <w:b/>
                <w:bCs/>
                <w:color w:val="000000"/>
                <w:sz w:val="20"/>
                <w:szCs w:val="20"/>
                <w:lang w:val="en-US" w:eastAsia="pt-BR"/>
              </w:rPr>
              <w:t>Avaliar</w:t>
            </w:r>
            <w:r w:rsidRPr="00C752A1">
              <w:rPr>
                <w:rFonts w:ascii="Calibri" w:eastAsia="Times New Roman" w:hAnsi="Calibri" w:cs="Arial"/>
                <w:b/>
                <w:bCs/>
                <w:color w:val="000000"/>
                <w:sz w:val="20"/>
                <w:szCs w:val="20"/>
                <w:lang w:val="en-US" w:eastAsia="pt-BR"/>
              </w:rPr>
              <w:t xml:space="preserve"> os limites de aceitação conforme referências mencionadas.</w:t>
            </w:r>
          </w:p>
          <w:p w14:paraId="4613AFFF" w14:textId="295FAC19"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 xml:space="preserve">Perform the post-penetrant inspection of the part in accordance with CIR Manual 3043515, ATA </w:t>
            </w:r>
            <w:r w:rsidR="0032685C">
              <w:rPr>
                <w:rFonts w:ascii="Calibri" w:eastAsia="Times New Roman" w:hAnsi="Calibri" w:cs="Arial"/>
                <w:i/>
                <w:iCs/>
                <w:color w:val="000000"/>
                <w:sz w:val="20"/>
                <w:szCs w:val="20"/>
                <w:lang w:val="en-US" w:eastAsia="pt-BR"/>
              </w:rPr>
              <w:t>72-52-27</w:t>
            </w:r>
            <w:r w:rsidR="00CE07EF" w:rsidRPr="00CE07EF">
              <w:rPr>
                <w:rFonts w:ascii="Calibri" w:eastAsia="Times New Roman" w:hAnsi="Calibri" w:cs="Arial"/>
                <w:i/>
                <w:iCs/>
                <w:color w:val="000000"/>
                <w:sz w:val="20"/>
                <w:szCs w:val="20"/>
                <w:lang w:val="en-US" w:eastAsia="pt-BR"/>
              </w:rPr>
              <w:t>, Section 'Inspection/Check-01', Paragraph 1., Step C.</w:t>
            </w:r>
            <w:r w:rsidR="003D67BD">
              <w:rPr>
                <w:rFonts w:ascii="Calibri" w:eastAsia="Times New Roman" w:hAnsi="Calibri" w:cs="Arial"/>
                <w:i/>
                <w:iCs/>
                <w:color w:val="000000"/>
                <w:sz w:val="20"/>
                <w:szCs w:val="20"/>
                <w:lang w:val="en-US" w:eastAsia="pt-BR"/>
              </w:rPr>
              <w:t>, Figura 801</w:t>
            </w:r>
            <w:r w:rsidR="00CE07EF" w:rsidRPr="00CE07EF">
              <w:rPr>
                <w:rFonts w:ascii="Calibri" w:eastAsia="Times New Roman" w:hAnsi="Calibri" w:cs="Arial"/>
                <w:i/>
                <w:iCs/>
                <w:color w:val="000000"/>
                <w:sz w:val="20"/>
                <w:szCs w:val="20"/>
                <w:lang w:val="en-US" w:eastAsia="pt-BR"/>
              </w:rPr>
              <w:t xml:space="preserve"> (Task </w:t>
            </w:r>
            <w:r w:rsidR="0032685C">
              <w:rPr>
                <w:rFonts w:ascii="Calibri" w:eastAsia="Times New Roman" w:hAnsi="Calibri" w:cs="Arial"/>
                <w:i/>
                <w:iCs/>
                <w:color w:val="000000"/>
                <w:sz w:val="20"/>
                <w:szCs w:val="20"/>
                <w:lang w:val="en-US" w:eastAsia="pt-BR"/>
              </w:rPr>
              <w:t>72-52-27</w:t>
            </w:r>
            <w:r w:rsidR="00C60AC9" w:rsidRPr="00C60AC9">
              <w:rPr>
                <w:rFonts w:ascii="Calibri" w:eastAsia="Times New Roman" w:hAnsi="Calibri" w:cs="Arial"/>
                <w:i/>
                <w:iCs/>
                <w:color w:val="000000"/>
                <w:sz w:val="20"/>
                <w:szCs w:val="20"/>
                <w:lang w:val="en-US" w:eastAsia="pt-BR"/>
              </w:rPr>
              <w:t>-2</w:t>
            </w:r>
            <w:r w:rsidR="003D67BD">
              <w:rPr>
                <w:rFonts w:ascii="Calibri" w:eastAsia="Times New Roman" w:hAnsi="Calibri" w:cs="Arial"/>
                <w:i/>
                <w:iCs/>
                <w:color w:val="000000"/>
                <w:sz w:val="20"/>
                <w:szCs w:val="20"/>
                <w:lang w:val="en-US" w:eastAsia="pt-BR"/>
              </w:rPr>
              <w:t>4</w:t>
            </w:r>
            <w:r w:rsidR="00C60AC9" w:rsidRPr="00C60AC9">
              <w:rPr>
                <w:rFonts w:ascii="Calibri" w:eastAsia="Times New Roman" w:hAnsi="Calibri" w:cs="Arial"/>
                <w:i/>
                <w:iCs/>
                <w:color w:val="000000"/>
                <w:sz w:val="20"/>
                <w:szCs w:val="20"/>
                <w:lang w:val="en-US" w:eastAsia="pt-BR"/>
              </w:rPr>
              <w:t>0-801</w:t>
            </w:r>
            <w:r w:rsidR="00CE07EF" w:rsidRPr="00CE07EF">
              <w:rPr>
                <w:rFonts w:ascii="Calibri" w:eastAsia="Times New Roman" w:hAnsi="Calibri" w:cs="Arial"/>
                <w:i/>
                <w:iCs/>
                <w:color w:val="000000"/>
                <w:sz w:val="20"/>
                <w:szCs w:val="20"/>
                <w:lang w:val="en-US" w:eastAsia="pt-BR"/>
              </w:rPr>
              <w:t>).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1487D9B6" w14:textId="77777777" w:rsidR="00662F6C" w:rsidRPr="00EB776E" w:rsidRDefault="00662F6C" w:rsidP="003302B8">
            <w:pPr>
              <w:jc w:val="both"/>
              <w:rPr>
                <w:rFonts w:ascii="Calibri" w:eastAsia="Times New Roman" w:hAnsi="Calibri" w:cs="Arial"/>
                <w:i/>
                <w:iCs/>
                <w:color w:val="000000"/>
                <w:sz w:val="20"/>
                <w:szCs w:val="20"/>
                <w:lang w:eastAsia="pt-BR"/>
              </w:rPr>
            </w:pPr>
          </w:p>
          <w:p w14:paraId="3C81EC20" w14:textId="77777777" w:rsidR="00662F6C" w:rsidRPr="00662F6C" w:rsidRDefault="003302B8" w:rsidP="00662F6C">
            <w:pPr>
              <w:jc w:val="both"/>
              <w:rPr>
                <w:rFonts w:ascii="Calibri" w:eastAsia="Times New Roman" w:hAnsi="Calibri" w:cs="Arial"/>
                <w:b/>
                <w:bCs/>
                <w:i/>
                <w:iCs/>
                <w:color w:val="000000"/>
                <w:sz w:val="20"/>
                <w:szCs w:val="20"/>
                <w:lang w:eastAsia="pt-BR"/>
              </w:rPr>
            </w:pPr>
            <w:r w:rsidRPr="00EB776E">
              <w:rPr>
                <w:rFonts w:ascii="Calibri" w:eastAsia="Times New Roman" w:hAnsi="Calibri" w:cs="Arial"/>
                <w:i/>
                <w:iCs/>
                <w:color w:val="000000"/>
                <w:sz w:val="20"/>
                <w:szCs w:val="20"/>
                <w:lang w:eastAsia="pt-BR"/>
              </w:rPr>
              <w:t xml:space="preserve"> </w:t>
            </w:r>
            <w:r w:rsidR="00662F6C" w:rsidRPr="00662F6C">
              <w:rPr>
                <w:rFonts w:ascii="Calibri" w:eastAsia="Times New Roman" w:hAnsi="Calibri" w:cs="Arial"/>
                <w:b/>
                <w:bCs/>
                <w:color w:val="000000"/>
                <w:sz w:val="20"/>
                <w:szCs w:val="20"/>
                <w:lang w:eastAsia="pt-BR"/>
              </w:rPr>
              <w:t>(   ) Reparos aplicáveis. Nº da sub O.S. aberta para realização da etapa:</w:t>
            </w:r>
            <w:r w:rsidR="00662F6C" w:rsidRPr="00662F6C">
              <w:rPr>
                <w:rFonts w:ascii="Calibri" w:eastAsia="Times New Roman" w:hAnsi="Calibri" w:cs="Arial"/>
                <w:b/>
                <w:bCs/>
                <w:i/>
                <w:iCs/>
                <w:color w:val="000000"/>
                <w:sz w:val="20"/>
                <w:szCs w:val="20"/>
                <w:lang w:eastAsia="pt-BR"/>
              </w:rPr>
              <w:t xml:space="preserve"> ____________________</w:t>
            </w:r>
          </w:p>
          <w:p w14:paraId="5F4C58D9" w14:textId="77777777" w:rsidR="00662F6C" w:rsidRPr="00662F6C" w:rsidRDefault="00662F6C" w:rsidP="00662F6C">
            <w:pPr>
              <w:jc w:val="both"/>
              <w:rPr>
                <w:rFonts w:ascii="Calibri" w:eastAsia="Times New Roman" w:hAnsi="Calibri" w:cs="Arial"/>
                <w:i/>
                <w:iCs/>
                <w:color w:val="000000"/>
                <w:sz w:val="20"/>
                <w:szCs w:val="20"/>
                <w:lang w:val="en-US" w:eastAsia="pt-BR"/>
              </w:rPr>
            </w:pPr>
            <w:r w:rsidRPr="00662F6C">
              <w:rPr>
                <w:rFonts w:ascii="Calibri" w:eastAsia="Times New Roman" w:hAnsi="Calibri" w:cs="Arial"/>
                <w:i/>
                <w:iCs/>
                <w:color w:val="000000"/>
                <w:sz w:val="20"/>
                <w:szCs w:val="20"/>
                <w:lang w:eastAsia="pt-BR"/>
              </w:rPr>
              <w:t xml:space="preserve">       </w:t>
            </w:r>
            <w:r w:rsidRPr="00662F6C">
              <w:rPr>
                <w:rFonts w:ascii="Calibri" w:eastAsia="Times New Roman" w:hAnsi="Calibri" w:cs="Arial"/>
                <w:i/>
                <w:iCs/>
                <w:color w:val="000000"/>
                <w:sz w:val="20"/>
                <w:szCs w:val="20"/>
                <w:lang w:val="en-US" w:eastAsia="pt-BR"/>
              </w:rPr>
              <w:t>(Applicable repairs. Number of the sub W.O. opened for the performance of the step:))</w:t>
            </w:r>
          </w:p>
          <w:p w14:paraId="3513823D" w14:textId="77777777" w:rsidR="00662F6C" w:rsidRPr="00662F6C" w:rsidRDefault="00662F6C" w:rsidP="003302B8">
            <w:pPr>
              <w:jc w:val="both"/>
              <w:rPr>
                <w:rFonts w:ascii="Calibri" w:eastAsia="Times New Roman" w:hAnsi="Calibri" w:cs="Arial"/>
                <w:i/>
                <w:iCs/>
                <w:color w:val="000000"/>
                <w:sz w:val="20"/>
                <w:szCs w:val="20"/>
                <w:lang w:val="en-US" w:eastAsia="pt-BR"/>
              </w:rPr>
            </w:pPr>
          </w:p>
          <w:p w14:paraId="5F096F9B" w14:textId="5C4BEA10"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3302B8" w:rsidRPr="00EB776E" w14:paraId="6E5A12F5" w14:textId="77777777" w:rsidTr="009B3906">
        <w:trPr>
          <w:trHeight w:val="1134"/>
          <w:jc w:val="center"/>
        </w:trPr>
        <w:tc>
          <w:tcPr>
            <w:tcW w:w="704" w:type="dxa"/>
            <w:vAlign w:val="center"/>
          </w:tcPr>
          <w:p w14:paraId="16620F8B" w14:textId="0332077A"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0376F">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2E89D522"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32685C">
              <w:rPr>
                <w:rFonts w:ascii="Calibri" w:eastAsia="Times New Roman" w:hAnsi="Calibri" w:cs="Arial"/>
                <w:b/>
                <w:bCs/>
                <w:color w:val="000000"/>
                <w:sz w:val="20"/>
                <w:szCs w:val="20"/>
                <w:lang w:eastAsia="pt-BR"/>
              </w:rPr>
              <w:t>72-52-27</w:t>
            </w:r>
            <w:r w:rsidRPr="00AE0441">
              <w:rPr>
                <w:rFonts w:ascii="Calibri" w:eastAsia="Times New Roman" w:hAnsi="Calibri" w:cs="Arial"/>
                <w:b/>
                <w:bCs/>
                <w:color w:val="000000"/>
                <w:sz w:val="20"/>
                <w:szCs w:val="20"/>
                <w:lang w:eastAsia="pt-BR"/>
              </w:rPr>
              <w:t>, Seção “Inspection/Check-02”, Parágrafo 1., Etapa C.; Figura 80</w:t>
            </w:r>
            <w:r w:rsidR="003D67BD">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e Tabela 80</w:t>
            </w:r>
            <w:r w:rsidR="003D67BD">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(Task </w:t>
            </w:r>
            <w:r w:rsidR="0032685C">
              <w:rPr>
                <w:rFonts w:ascii="Calibri" w:eastAsia="Times New Roman" w:hAnsi="Calibri" w:cs="Arial"/>
                <w:b/>
                <w:bCs/>
                <w:color w:val="000000"/>
                <w:sz w:val="20"/>
                <w:szCs w:val="20"/>
                <w:lang w:eastAsia="pt-BR"/>
              </w:rPr>
              <w:t>72-52-27</w:t>
            </w:r>
            <w:r w:rsidR="00C60AC9" w:rsidRPr="00C60AC9">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23E748C2"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32685C">
              <w:rPr>
                <w:rFonts w:ascii="Calibri" w:eastAsia="Times New Roman" w:hAnsi="Calibri" w:cs="Arial"/>
                <w:i/>
                <w:iCs/>
                <w:color w:val="000000"/>
                <w:sz w:val="20"/>
                <w:szCs w:val="20"/>
                <w:lang w:val="en-US" w:eastAsia="pt-BR"/>
              </w:rPr>
              <w:t>72-52-27</w:t>
            </w:r>
            <w:r w:rsidR="00612C6E" w:rsidRPr="00612C6E">
              <w:rPr>
                <w:rFonts w:ascii="Calibri" w:eastAsia="Times New Roman" w:hAnsi="Calibri" w:cs="Arial"/>
                <w:i/>
                <w:iCs/>
                <w:color w:val="000000"/>
                <w:sz w:val="20"/>
                <w:szCs w:val="20"/>
                <w:lang w:val="en-US" w:eastAsia="pt-BR"/>
              </w:rPr>
              <w:t>, Section 'Inspection/Check-02', Paragraph 1., Step C.; Figure 80</w:t>
            </w:r>
            <w:r w:rsidR="003D67BD">
              <w:rPr>
                <w:rFonts w:ascii="Calibri" w:eastAsia="Times New Roman" w:hAnsi="Calibri" w:cs="Arial"/>
                <w:i/>
                <w:iCs/>
                <w:color w:val="000000"/>
                <w:sz w:val="20"/>
                <w:szCs w:val="20"/>
                <w:lang w:val="en-US" w:eastAsia="pt-BR"/>
              </w:rPr>
              <w:t>1</w:t>
            </w:r>
            <w:r w:rsidR="00612C6E" w:rsidRPr="00612C6E">
              <w:rPr>
                <w:rFonts w:ascii="Calibri" w:eastAsia="Times New Roman" w:hAnsi="Calibri" w:cs="Arial"/>
                <w:i/>
                <w:iCs/>
                <w:color w:val="000000"/>
                <w:sz w:val="20"/>
                <w:szCs w:val="20"/>
                <w:lang w:val="en-US" w:eastAsia="pt-BR"/>
              </w:rPr>
              <w:t xml:space="preserve"> and Table 80</w:t>
            </w:r>
            <w:r w:rsidR="003D67BD">
              <w:rPr>
                <w:rFonts w:ascii="Calibri" w:eastAsia="Times New Roman" w:hAnsi="Calibri" w:cs="Arial"/>
                <w:i/>
                <w:iCs/>
                <w:color w:val="000000"/>
                <w:sz w:val="20"/>
                <w:szCs w:val="20"/>
                <w:lang w:val="en-US" w:eastAsia="pt-BR"/>
              </w:rPr>
              <w:t>1</w:t>
            </w:r>
            <w:r w:rsidR="00612C6E" w:rsidRPr="00612C6E">
              <w:rPr>
                <w:rFonts w:ascii="Calibri" w:eastAsia="Times New Roman" w:hAnsi="Calibri" w:cs="Arial"/>
                <w:i/>
                <w:iCs/>
                <w:color w:val="000000"/>
                <w:sz w:val="20"/>
                <w:szCs w:val="20"/>
                <w:lang w:val="en-US" w:eastAsia="pt-BR"/>
              </w:rPr>
              <w:t xml:space="preserve"> (Task </w:t>
            </w:r>
            <w:r w:rsidR="0032685C">
              <w:rPr>
                <w:rFonts w:ascii="Calibri" w:eastAsia="Times New Roman" w:hAnsi="Calibri" w:cs="Arial"/>
                <w:i/>
                <w:iCs/>
                <w:color w:val="000000"/>
                <w:sz w:val="20"/>
                <w:szCs w:val="20"/>
                <w:lang w:val="en-US" w:eastAsia="pt-BR"/>
              </w:rPr>
              <w:t>72-52-27</w:t>
            </w:r>
            <w:r w:rsidR="00C60AC9" w:rsidRPr="00C60AC9">
              <w:rPr>
                <w:rFonts w:ascii="Calibri" w:eastAsia="Times New Roman" w:hAnsi="Calibri" w:cs="Arial"/>
                <w:i/>
                <w:iCs/>
                <w:color w:val="000000"/>
                <w:sz w:val="20"/>
                <w:szCs w:val="20"/>
                <w:lang w:val="en-US" w:eastAsia="pt-BR"/>
              </w:rPr>
              <w:t>-220-801</w:t>
            </w:r>
            <w:r w:rsidR="00612C6E" w:rsidRPr="00612C6E">
              <w:rPr>
                <w:rFonts w:ascii="Calibri" w:eastAsia="Times New Roman" w:hAnsi="Calibri" w:cs="Arial"/>
                <w:i/>
                <w:iCs/>
                <w:color w:val="000000"/>
                <w:sz w:val="20"/>
                <w:szCs w:val="20"/>
                <w:lang w:val="en-US" w:eastAsia="pt-BR"/>
              </w:rPr>
              <w:t>).</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7A6C1666" w14:textId="77777777" w:rsidR="00662F6C" w:rsidRPr="00662F6C" w:rsidRDefault="00662F6C" w:rsidP="00662F6C">
            <w:pPr>
              <w:jc w:val="both"/>
              <w:rPr>
                <w:rFonts w:ascii="Calibri" w:eastAsia="Times New Roman" w:hAnsi="Calibri" w:cs="Arial"/>
                <w:b/>
                <w:bCs/>
                <w:color w:val="000000"/>
                <w:sz w:val="20"/>
                <w:szCs w:val="20"/>
                <w:lang w:eastAsia="pt-BR"/>
              </w:rPr>
            </w:pPr>
            <w:r w:rsidRPr="00662F6C">
              <w:rPr>
                <w:rFonts w:ascii="Calibri" w:eastAsia="Times New Roman" w:hAnsi="Calibri" w:cs="Arial"/>
                <w:b/>
                <w:bCs/>
                <w:color w:val="000000"/>
                <w:sz w:val="20"/>
                <w:szCs w:val="20"/>
                <w:lang w:eastAsia="pt-BR"/>
              </w:rPr>
              <w:t>(   ) Reparos aplicáveis. Nº da sub O.S. aberta para realização da etapa: ____________________</w:t>
            </w:r>
          </w:p>
          <w:p w14:paraId="1FA43F77" w14:textId="77777777" w:rsidR="00662F6C" w:rsidRPr="00662F6C" w:rsidRDefault="00662F6C" w:rsidP="00662F6C">
            <w:pPr>
              <w:jc w:val="both"/>
              <w:rPr>
                <w:rFonts w:ascii="Calibri" w:eastAsia="Times New Roman" w:hAnsi="Calibri" w:cs="Arial"/>
                <w:color w:val="000000"/>
                <w:sz w:val="20"/>
                <w:szCs w:val="20"/>
                <w:lang w:val="en-US" w:eastAsia="pt-BR"/>
              </w:rPr>
            </w:pPr>
            <w:r w:rsidRPr="00662F6C">
              <w:rPr>
                <w:rFonts w:ascii="Calibri" w:eastAsia="Times New Roman" w:hAnsi="Calibri" w:cs="Arial"/>
                <w:b/>
                <w:bCs/>
                <w:i/>
                <w:iCs/>
                <w:color w:val="000000"/>
                <w:sz w:val="20"/>
                <w:szCs w:val="20"/>
                <w:lang w:eastAsia="pt-BR"/>
              </w:rPr>
              <w:t xml:space="preserve">       </w:t>
            </w:r>
            <w:r w:rsidRPr="00662F6C">
              <w:rPr>
                <w:rFonts w:ascii="Calibri" w:eastAsia="Times New Roman" w:hAnsi="Calibri" w:cs="Arial"/>
                <w:i/>
                <w:iCs/>
                <w:color w:val="000000"/>
                <w:sz w:val="20"/>
                <w:szCs w:val="20"/>
                <w:lang w:val="en-US" w:eastAsia="pt-BR"/>
              </w:rPr>
              <w:t>(Applicable repairs. Number of the sub W.O. opened for the performance of the step:))</w:t>
            </w:r>
          </w:p>
          <w:p w14:paraId="68B0E281" w14:textId="77777777" w:rsidR="003302B8" w:rsidRPr="00662F6C" w:rsidRDefault="003302B8" w:rsidP="003302B8">
            <w:pPr>
              <w:jc w:val="both"/>
              <w:rPr>
                <w:rFonts w:ascii="Calibri" w:eastAsia="Times New Roman" w:hAnsi="Calibri" w:cs="Arial"/>
                <w:b/>
                <w:bCs/>
                <w:color w:val="000000"/>
                <w:sz w:val="20"/>
                <w:szCs w:val="20"/>
                <w:lang w:val="en-US" w:eastAsia="pt-BR"/>
              </w:rPr>
            </w:pPr>
            <w:r w:rsidRPr="00662F6C">
              <w:rPr>
                <w:rFonts w:ascii="Calibri" w:eastAsia="Times New Roman" w:hAnsi="Calibri" w:cs="Arial"/>
                <w:b/>
                <w:bCs/>
                <w:color w:val="000000"/>
                <w:sz w:val="20"/>
                <w:szCs w:val="20"/>
                <w:lang w:val="en-US"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7B0C88" w14:paraId="0298F2E7" w14:textId="77777777" w:rsidTr="009B3906">
        <w:trPr>
          <w:trHeight w:val="1134"/>
          <w:jc w:val="center"/>
        </w:trPr>
        <w:tc>
          <w:tcPr>
            <w:tcW w:w="704" w:type="dxa"/>
            <w:vAlign w:val="center"/>
          </w:tcPr>
          <w:p w14:paraId="67DA18C3" w14:textId="33DD13E4" w:rsidR="003302B8" w:rsidRDefault="0050376F"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11BA5576"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32685C">
              <w:rPr>
                <w:rFonts w:ascii="Calibri" w:eastAsia="Times New Roman" w:hAnsi="Calibri" w:cs="Arial"/>
                <w:b/>
                <w:bCs/>
                <w:color w:val="000000"/>
                <w:sz w:val="20"/>
                <w:szCs w:val="20"/>
                <w:lang w:eastAsia="pt-BR"/>
              </w:rPr>
              <w:t>72-52-27</w:t>
            </w:r>
            <w:r w:rsidRPr="00A31DEF">
              <w:rPr>
                <w:rFonts w:ascii="Calibri" w:eastAsia="Times New Roman" w:hAnsi="Calibri" w:cs="Arial"/>
                <w:b/>
                <w:bCs/>
                <w:color w:val="000000"/>
                <w:sz w:val="20"/>
                <w:szCs w:val="20"/>
                <w:lang w:eastAsia="pt-BR"/>
              </w:rPr>
              <w:t>, Seção “Inspection/Check-03”, Parágrafo 1., Etapa C.; Figura 801 e Tabela 801 (</w:t>
            </w:r>
            <w:r w:rsidR="0032685C">
              <w:rPr>
                <w:rFonts w:ascii="Calibri" w:eastAsia="Times New Roman" w:hAnsi="Calibri" w:cs="Arial"/>
                <w:b/>
                <w:bCs/>
                <w:color w:val="000000"/>
                <w:sz w:val="20"/>
                <w:szCs w:val="20"/>
                <w:lang w:eastAsia="pt-BR"/>
              </w:rPr>
              <w:t>72-52-27</w:t>
            </w:r>
            <w:r w:rsidR="00A93449" w:rsidRPr="00A93449">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r w:rsidR="00442833">
              <w:rPr>
                <w:rFonts w:ascii="Calibri" w:eastAsia="Times New Roman" w:hAnsi="Calibri" w:cs="Arial"/>
                <w:b/>
                <w:bCs/>
                <w:color w:val="000000"/>
                <w:sz w:val="20"/>
                <w:szCs w:val="20"/>
                <w:lang w:eastAsia="pt-BR"/>
              </w:rPr>
              <w:t xml:space="preserve"> aplicáveis ao PN</w:t>
            </w:r>
            <w:r w:rsidR="008B28FE">
              <w:rPr>
                <w:rFonts w:ascii="Calibri" w:eastAsia="Times New Roman" w:hAnsi="Calibri" w:cs="Arial"/>
                <w:b/>
                <w:bCs/>
                <w:color w:val="000000"/>
                <w:sz w:val="20"/>
                <w:szCs w:val="20"/>
                <w:lang w:eastAsia="pt-BR"/>
              </w:rPr>
              <w:t>.</w:t>
            </w:r>
          </w:p>
          <w:p w14:paraId="56B3BA92" w14:textId="563152E1"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sidR="0032685C">
              <w:rPr>
                <w:rFonts w:ascii="Calibri" w:eastAsia="Times New Roman" w:hAnsi="Calibri" w:cs="Arial"/>
                <w:i/>
                <w:iCs/>
                <w:color w:val="000000"/>
                <w:sz w:val="20"/>
                <w:szCs w:val="20"/>
                <w:lang w:val="en-US" w:eastAsia="pt-BR"/>
              </w:rPr>
              <w:t>72-52-27</w:t>
            </w:r>
            <w:r w:rsidRPr="006A2A4D">
              <w:rPr>
                <w:rFonts w:ascii="Calibri" w:eastAsia="Times New Roman" w:hAnsi="Calibri" w:cs="Arial"/>
                <w:i/>
                <w:iCs/>
                <w:color w:val="000000"/>
                <w:sz w:val="20"/>
                <w:szCs w:val="20"/>
                <w:lang w:val="en-US" w:eastAsia="pt-BR"/>
              </w:rPr>
              <w:t>, Section 'Inspection/Check-03', Paragraph 1., Step C.; Figure 801 and Table 801 (</w:t>
            </w:r>
            <w:r w:rsidR="0032685C">
              <w:rPr>
                <w:rFonts w:ascii="Calibri" w:eastAsia="Times New Roman" w:hAnsi="Calibri" w:cs="Arial"/>
                <w:i/>
                <w:iCs/>
                <w:color w:val="000000"/>
                <w:sz w:val="20"/>
                <w:szCs w:val="20"/>
                <w:lang w:val="en-US" w:eastAsia="pt-BR"/>
              </w:rPr>
              <w:t>72-52-27</w:t>
            </w:r>
            <w:r w:rsidR="00A93449" w:rsidRPr="00A93449">
              <w:rPr>
                <w:rFonts w:ascii="Calibri" w:eastAsia="Times New Roman" w:hAnsi="Calibri" w:cs="Arial"/>
                <w:i/>
                <w:iCs/>
                <w:color w:val="000000"/>
                <w:sz w:val="20"/>
                <w:szCs w:val="20"/>
                <w:lang w:val="en-US" w:eastAsia="pt-BR"/>
              </w:rPr>
              <w:t>-220-802</w:t>
            </w:r>
            <w:r w:rsidRPr="006A2A4D">
              <w:rPr>
                <w:rFonts w:ascii="Calibri" w:eastAsia="Times New Roman" w:hAnsi="Calibri" w:cs="Arial"/>
                <w:i/>
                <w:iCs/>
                <w:color w:val="000000"/>
                <w:sz w:val="20"/>
                <w:szCs w:val="20"/>
                <w:lang w:val="en-US" w:eastAsia="pt-BR"/>
              </w:rPr>
              <w:t xml:space="preserve">), </w:t>
            </w:r>
            <w:r w:rsidR="00A0171E" w:rsidRPr="00A0171E">
              <w:rPr>
                <w:rFonts w:ascii="Calibri" w:eastAsia="Times New Roman" w:hAnsi="Calibri" w:cs="Arial"/>
                <w:i/>
                <w:iCs/>
                <w:color w:val="000000"/>
                <w:sz w:val="20"/>
                <w:szCs w:val="20"/>
                <w:lang w:val="en-US" w:eastAsia="pt-BR"/>
              </w:rPr>
              <w:t>for items with IFR CODE ‘A’ applicable to the PN.</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12D26C45"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50376F">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2BFDECDE"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w:t>
            </w:r>
            <w:r w:rsidR="00A93449" w:rsidRPr="00A31DEF">
              <w:rPr>
                <w:rFonts w:ascii="Calibri" w:eastAsia="Times New Roman" w:hAnsi="Calibri" w:cs="Arial"/>
                <w:b/>
                <w:bCs/>
                <w:color w:val="000000"/>
                <w:sz w:val="20"/>
                <w:szCs w:val="20"/>
                <w:lang w:eastAsia="pt-BR"/>
              </w:rPr>
              <w:t xml:space="preserve">ATA </w:t>
            </w:r>
            <w:r w:rsidR="0032685C">
              <w:rPr>
                <w:rFonts w:ascii="Calibri" w:eastAsia="Times New Roman" w:hAnsi="Calibri" w:cs="Arial"/>
                <w:b/>
                <w:bCs/>
                <w:color w:val="000000"/>
                <w:sz w:val="20"/>
                <w:szCs w:val="20"/>
                <w:lang w:eastAsia="pt-BR"/>
              </w:rPr>
              <w:t>72-52-27</w:t>
            </w:r>
            <w:r w:rsidR="00A93449" w:rsidRPr="00A31DEF">
              <w:rPr>
                <w:rFonts w:ascii="Calibri" w:eastAsia="Times New Roman" w:hAnsi="Calibri" w:cs="Arial"/>
                <w:b/>
                <w:bCs/>
                <w:color w:val="000000"/>
                <w:sz w:val="20"/>
                <w:szCs w:val="20"/>
                <w:lang w:eastAsia="pt-BR"/>
              </w:rPr>
              <w:t>, Seção “Inspection/Check-03”, Parágrafo 1., Etapa C.; Figura 801 e Tabela 801 (</w:t>
            </w:r>
            <w:r w:rsidR="0032685C">
              <w:rPr>
                <w:rFonts w:ascii="Calibri" w:eastAsia="Times New Roman" w:hAnsi="Calibri" w:cs="Arial"/>
                <w:b/>
                <w:bCs/>
                <w:color w:val="000000"/>
                <w:sz w:val="20"/>
                <w:szCs w:val="20"/>
                <w:lang w:eastAsia="pt-BR"/>
              </w:rPr>
              <w:t>72-52-27</w:t>
            </w:r>
            <w:r w:rsidR="00A93449" w:rsidRPr="00A93449">
              <w:rPr>
                <w:rFonts w:ascii="Calibri" w:eastAsia="Times New Roman" w:hAnsi="Calibri" w:cs="Arial"/>
                <w:b/>
                <w:bCs/>
                <w:color w:val="000000"/>
                <w:sz w:val="20"/>
                <w:szCs w:val="20"/>
                <w:lang w:eastAsia="pt-BR"/>
              </w:rPr>
              <w:t>-220-802</w:t>
            </w:r>
            <w:r w:rsidR="00A93449">
              <w:rPr>
                <w:rFonts w:ascii="Calibri" w:eastAsia="Times New Roman" w:hAnsi="Calibri" w:cs="Arial"/>
                <w:b/>
                <w:bCs/>
                <w:color w:val="000000"/>
                <w:sz w:val="20"/>
                <w:szCs w:val="20"/>
                <w:lang w:eastAsia="pt-BR"/>
              </w:rPr>
              <w:t>)</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7B71217A"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xml:space="preserve">Perform the post-dimensional inspection of the part in accordance with CIR Manual 3043515, </w:t>
            </w:r>
            <w:r w:rsidR="00A93449" w:rsidRPr="006A2A4D">
              <w:rPr>
                <w:rFonts w:ascii="Calibri" w:eastAsia="Times New Roman" w:hAnsi="Calibri" w:cs="Arial"/>
                <w:i/>
                <w:iCs/>
                <w:color w:val="000000"/>
                <w:sz w:val="20"/>
                <w:szCs w:val="20"/>
                <w:lang w:val="en-US" w:eastAsia="pt-BR"/>
              </w:rPr>
              <w:t xml:space="preserve">ATA </w:t>
            </w:r>
            <w:r w:rsidR="0032685C">
              <w:rPr>
                <w:rFonts w:ascii="Calibri" w:eastAsia="Times New Roman" w:hAnsi="Calibri" w:cs="Arial"/>
                <w:i/>
                <w:iCs/>
                <w:color w:val="000000"/>
                <w:sz w:val="20"/>
                <w:szCs w:val="20"/>
                <w:lang w:val="en-US" w:eastAsia="pt-BR"/>
              </w:rPr>
              <w:t>72-52-27</w:t>
            </w:r>
            <w:r w:rsidR="00A93449" w:rsidRPr="006A2A4D">
              <w:rPr>
                <w:rFonts w:ascii="Calibri" w:eastAsia="Times New Roman" w:hAnsi="Calibri" w:cs="Arial"/>
                <w:i/>
                <w:iCs/>
                <w:color w:val="000000"/>
                <w:sz w:val="20"/>
                <w:szCs w:val="20"/>
                <w:lang w:val="en-US" w:eastAsia="pt-BR"/>
              </w:rPr>
              <w:t>, Section 'Inspection/Check-03', Paragraph 1., Step C.; Figure 801 and Table 801 (</w:t>
            </w:r>
            <w:r w:rsidR="0032685C">
              <w:rPr>
                <w:rFonts w:ascii="Calibri" w:eastAsia="Times New Roman" w:hAnsi="Calibri" w:cs="Arial"/>
                <w:i/>
                <w:iCs/>
                <w:color w:val="000000"/>
                <w:sz w:val="20"/>
                <w:szCs w:val="20"/>
                <w:lang w:val="en-US" w:eastAsia="pt-BR"/>
              </w:rPr>
              <w:t>72-52-27</w:t>
            </w:r>
            <w:r w:rsidR="00A93449" w:rsidRPr="00A93449">
              <w:rPr>
                <w:rFonts w:ascii="Calibri" w:eastAsia="Times New Roman" w:hAnsi="Calibri" w:cs="Arial"/>
                <w:i/>
                <w:iCs/>
                <w:color w:val="000000"/>
                <w:sz w:val="20"/>
                <w:szCs w:val="20"/>
                <w:lang w:val="en-US" w:eastAsia="pt-BR"/>
              </w:rPr>
              <w:t>-220-802</w:t>
            </w:r>
            <w:r w:rsidR="00A93449" w:rsidRPr="006A2A4D">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Evaluate the acceptance limits in accordance with the referenced 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lastRenderedPageBreak/>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37337B0" w14:textId="7204FC98" w:rsidR="00662F6C" w:rsidRPr="00662F6C" w:rsidRDefault="00662F6C" w:rsidP="00662F6C">
            <w:pPr>
              <w:jc w:val="both"/>
              <w:rPr>
                <w:rFonts w:ascii="Calibri" w:eastAsia="Times New Roman" w:hAnsi="Calibri" w:cs="Arial"/>
                <w:b/>
                <w:bCs/>
                <w:color w:val="000000"/>
                <w:sz w:val="20"/>
                <w:szCs w:val="20"/>
                <w:lang w:eastAsia="pt-BR"/>
              </w:rPr>
            </w:pPr>
            <w:r w:rsidRPr="00662F6C">
              <w:rPr>
                <w:rFonts w:ascii="Calibri" w:eastAsia="Times New Roman" w:hAnsi="Calibri" w:cs="Arial"/>
                <w:b/>
                <w:bCs/>
                <w:color w:val="000000"/>
                <w:sz w:val="20"/>
                <w:szCs w:val="20"/>
                <w:lang w:eastAsia="pt-BR"/>
              </w:rPr>
              <w:t>(   ) Reparos aplicáveis. Nº da sub O.S. aberta para realização da etapa: ____________________</w:t>
            </w:r>
          </w:p>
          <w:p w14:paraId="36CE3894" w14:textId="062C3A7A" w:rsidR="003302B8" w:rsidRPr="00662F6C" w:rsidRDefault="00662F6C" w:rsidP="00662F6C">
            <w:pPr>
              <w:jc w:val="both"/>
              <w:rPr>
                <w:rFonts w:ascii="Calibri" w:eastAsia="Times New Roman" w:hAnsi="Calibri" w:cs="Arial"/>
                <w:i/>
                <w:iCs/>
                <w:color w:val="000000"/>
                <w:sz w:val="20"/>
                <w:szCs w:val="20"/>
                <w:lang w:val="en-US" w:eastAsia="pt-BR"/>
              </w:rPr>
            </w:pPr>
            <w:r w:rsidRPr="00662F6C">
              <w:rPr>
                <w:rFonts w:ascii="Calibri" w:eastAsia="Times New Roman" w:hAnsi="Calibri" w:cs="Arial"/>
                <w:b/>
                <w:bCs/>
                <w:color w:val="000000"/>
                <w:sz w:val="20"/>
                <w:szCs w:val="20"/>
                <w:lang w:eastAsia="pt-BR"/>
              </w:rPr>
              <w:t xml:space="preserve">       </w:t>
            </w:r>
            <w:r w:rsidRPr="00662F6C">
              <w:rPr>
                <w:rFonts w:ascii="Calibri" w:eastAsia="Times New Roman" w:hAnsi="Calibri" w:cs="Arial"/>
                <w:i/>
                <w:iCs/>
                <w:color w:val="000000"/>
                <w:sz w:val="20"/>
                <w:szCs w:val="20"/>
                <w:lang w:val="en-US" w:eastAsia="pt-BR"/>
              </w:rPr>
              <w:t>(Applicable repairs. Number of the sub W.O. opened for the performance of the step:))</w:t>
            </w:r>
            <w:r w:rsidR="003302B8" w:rsidRPr="00662F6C">
              <w:rPr>
                <w:rFonts w:ascii="Calibri" w:eastAsia="Times New Roman" w:hAnsi="Calibri" w:cs="Arial"/>
                <w:i/>
                <w:iCs/>
                <w:color w:val="000000"/>
                <w:sz w:val="20"/>
                <w:szCs w:val="20"/>
                <w:lang w:val="en-US"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3302B8" w:rsidRPr="00825856" w14:paraId="4CC98F67" w14:textId="77777777" w:rsidTr="009B3906">
        <w:trPr>
          <w:trHeight w:val="1134"/>
          <w:jc w:val="center"/>
        </w:trPr>
        <w:tc>
          <w:tcPr>
            <w:tcW w:w="704" w:type="dxa"/>
            <w:vAlign w:val="center"/>
          </w:tcPr>
          <w:p w14:paraId="6A1EA610" w14:textId="143F650A"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50376F">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645B054B" w:rsidR="003302B8" w:rsidRPr="005068AF" w:rsidRDefault="007B0C88" w:rsidP="003302B8">
            <w:pPr>
              <w:jc w:val="left"/>
              <w:rPr>
                <w:sz w:val="20"/>
                <w:szCs w:val="20"/>
              </w:rPr>
            </w:pPr>
            <w:r>
              <w:rPr>
                <w:rFonts w:ascii="Calibri" w:eastAsia="Times New Roman" w:hAnsi="Calibri" w:cs="Arial"/>
                <w:b/>
                <w:bCs/>
                <w:color w:val="000000"/>
                <w:sz w:val="20"/>
                <w:szCs w:val="20"/>
                <w:lang w:eastAsia="pt-BR"/>
              </w:rPr>
              <w:t>21</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8616E" w14:textId="77777777" w:rsidR="00C56046" w:rsidRDefault="00C56046" w:rsidP="00381EB6">
      <w:r>
        <w:separator/>
      </w:r>
    </w:p>
  </w:endnote>
  <w:endnote w:type="continuationSeparator" w:id="0">
    <w:p w14:paraId="723BC0B0" w14:textId="77777777" w:rsidR="00C56046" w:rsidRDefault="00C5604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610FB" w14:textId="77777777" w:rsidR="00C56046" w:rsidRDefault="00C56046" w:rsidP="00381EB6">
      <w:r>
        <w:separator/>
      </w:r>
    </w:p>
  </w:footnote>
  <w:footnote w:type="continuationSeparator" w:id="0">
    <w:p w14:paraId="72C88A09" w14:textId="77777777" w:rsidR="00C56046" w:rsidRDefault="00C5604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0150A22"/>
    <w:multiLevelType w:val="hybridMultilevel"/>
    <w:tmpl w:val="B2B65C5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6F670933"/>
    <w:multiLevelType w:val="hybridMultilevel"/>
    <w:tmpl w:val="43BCE96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5"/>
  </w:num>
  <w:num w:numId="3" w16cid:durableId="2124691154">
    <w:abstractNumId w:val="3"/>
  </w:num>
  <w:num w:numId="4" w16cid:durableId="949168782">
    <w:abstractNumId w:val="1"/>
  </w:num>
  <w:num w:numId="5" w16cid:durableId="15370867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896029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34BFE"/>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2685C"/>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D67BD"/>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6B67"/>
    <w:rsid w:val="004C5A81"/>
    <w:rsid w:val="004D094F"/>
    <w:rsid w:val="004E3223"/>
    <w:rsid w:val="004F748B"/>
    <w:rsid w:val="0050214E"/>
    <w:rsid w:val="005027AC"/>
    <w:rsid w:val="0050376F"/>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2F6C"/>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C88"/>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8F504E"/>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91970"/>
    <w:rsid w:val="00A93449"/>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ED6D19"/>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59DA"/>
    <w:rsid w:val="00FB0781"/>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ED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3D67B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
      <w:docPartPr>
        <w:name w:val="DEF384F6A9EC4EE29E4E7227CF0CACE8"/>
        <w:category>
          <w:name w:val="Geral"/>
          <w:gallery w:val="placeholder"/>
        </w:category>
        <w:types>
          <w:type w:val="bbPlcHdr"/>
        </w:types>
        <w:behaviors>
          <w:behavior w:val="content"/>
        </w:behaviors>
        <w:guid w:val="{D0924CED-4F02-4A70-8CAB-7614E42EA658}"/>
      </w:docPartPr>
      <w:docPartBody>
        <w:p w:rsidR="004E4521" w:rsidRDefault="004E4521" w:rsidP="004E4521">
          <w:pPr>
            <w:pStyle w:val="DEF384F6A9EC4EE29E4E7227CF0CACE8"/>
          </w:pPr>
          <w:r>
            <w:rPr>
              <w:rStyle w:val="TextodoEspaoReservado"/>
            </w:rPr>
            <w:t>Escolher um item.</w:t>
          </w:r>
        </w:p>
      </w:docPartBody>
    </w:docPart>
    <w:docPart>
      <w:docPartPr>
        <w:name w:val="5430A2952141474FBA2ABDB6979D3E4E"/>
        <w:category>
          <w:name w:val="Geral"/>
          <w:gallery w:val="placeholder"/>
        </w:category>
        <w:types>
          <w:type w:val="bbPlcHdr"/>
        </w:types>
        <w:behaviors>
          <w:behavior w:val="content"/>
        </w:behaviors>
        <w:guid w:val="{49E0A68E-7570-47EB-BAAF-7045CDE2D958}"/>
      </w:docPartPr>
      <w:docPartBody>
        <w:p w:rsidR="004E4521" w:rsidRDefault="004E4521" w:rsidP="004E4521">
          <w:pPr>
            <w:pStyle w:val="5430A2952141474FBA2ABDB6979D3E4E"/>
          </w:pPr>
          <w:r>
            <w:rPr>
              <w:rStyle w:val="TextodoEspaoReservado"/>
            </w:rPr>
            <w:t>Escolher um item.</w:t>
          </w:r>
        </w:p>
      </w:docPartBody>
    </w:docPart>
    <w:docPart>
      <w:docPartPr>
        <w:name w:val="966C12210DB147C5B3C5D2978B6FB735"/>
        <w:category>
          <w:name w:val="Geral"/>
          <w:gallery w:val="placeholder"/>
        </w:category>
        <w:types>
          <w:type w:val="bbPlcHdr"/>
        </w:types>
        <w:behaviors>
          <w:behavior w:val="content"/>
        </w:behaviors>
        <w:guid w:val="{6727D5E0-CAC1-4A3A-B1B8-A744A6F90BCF}"/>
      </w:docPartPr>
      <w:docPartBody>
        <w:p w:rsidR="004E4521" w:rsidRDefault="004E4521" w:rsidP="004E4521">
          <w:pPr>
            <w:pStyle w:val="966C12210DB147C5B3C5D2978B6FB735"/>
          </w:pPr>
          <w:r>
            <w:rPr>
              <w:rStyle w:val="TextodoEspaoReservado"/>
            </w:rPr>
            <w:t>Escolher um item.</w:t>
          </w:r>
        </w:p>
      </w:docPartBody>
    </w:docPart>
    <w:docPart>
      <w:docPartPr>
        <w:name w:val="2AC0BA2098BB4777A1E711DFB1A7AC6E"/>
        <w:category>
          <w:name w:val="Geral"/>
          <w:gallery w:val="placeholder"/>
        </w:category>
        <w:types>
          <w:type w:val="bbPlcHdr"/>
        </w:types>
        <w:behaviors>
          <w:behavior w:val="content"/>
        </w:behaviors>
        <w:guid w:val="{19CA99BF-3002-492C-8D07-D85AEAEA1259}"/>
      </w:docPartPr>
      <w:docPartBody>
        <w:p w:rsidR="004E4521" w:rsidRDefault="004E4521" w:rsidP="004E4521">
          <w:pPr>
            <w:pStyle w:val="2AC0BA2098BB4777A1E711DFB1A7AC6E"/>
          </w:pPr>
          <w:r>
            <w:rPr>
              <w:rStyle w:val="TextodoEspaoReservado"/>
            </w:rPr>
            <w:t>Escolher um item.</w:t>
          </w:r>
        </w:p>
      </w:docPartBody>
    </w:docPart>
    <w:docPart>
      <w:docPartPr>
        <w:name w:val="A3DF8F0CDE7A48A7A34E11CCEF2E1E10"/>
        <w:category>
          <w:name w:val="Geral"/>
          <w:gallery w:val="placeholder"/>
        </w:category>
        <w:types>
          <w:type w:val="bbPlcHdr"/>
        </w:types>
        <w:behaviors>
          <w:behavior w:val="content"/>
        </w:behaviors>
        <w:guid w:val="{04385762-2A8C-46C7-B1A0-F68FCE823609}"/>
      </w:docPartPr>
      <w:docPartBody>
        <w:p w:rsidR="004E4521" w:rsidRDefault="004E4521" w:rsidP="004E4521">
          <w:pPr>
            <w:pStyle w:val="A3DF8F0CDE7A48A7A34E11CCEF2E1E10"/>
          </w:pPr>
          <w:r>
            <w:rPr>
              <w:rStyle w:val="TextodoEspaoReservado"/>
            </w:rPr>
            <w:t>Escolher um item.</w:t>
          </w:r>
        </w:p>
      </w:docPartBody>
    </w:docPart>
    <w:docPart>
      <w:docPartPr>
        <w:name w:val="9393B5706A794D339DB4AF1B7E02BCE8"/>
        <w:category>
          <w:name w:val="Geral"/>
          <w:gallery w:val="placeholder"/>
        </w:category>
        <w:types>
          <w:type w:val="bbPlcHdr"/>
        </w:types>
        <w:behaviors>
          <w:behavior w:val="content"/>
        </w:behaviors>
        <w:guid w:val="{9885E57D-3091-402A-90CF-A68061A14678}"/>
      </w:docPartPr>
      <w:docPartBody>
        <w:p w:rsidR="004E4521" w:rsidRDefault="004E4521" w:rsidP="004E4521">
          <w:pPr>
            <w:pStyle w:val="9393B5706A794D339DB4AF1B7E02BCE8"/>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34BFE"/>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4E4521"/>
    <w:rsid w:val="004E6B2C"/>
    <w:rsid w:val="005078C6"/>
    <w:rsid w:val="00535D16"/>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05F2D"/>
    <w:rsid w:val="008469CA"/>
    <w:rsid w:val="0086137E"/>
    <w:rsid w:val="008821E1"/>
    <w:rsid w:val="008A57A8"/>
    <w:rsid w:val="008A6B73"/>
    <w:rsid w:val="008C354C"/>
    <w:rsid w:val="0098544F"/>
    <w:rsid w:val="009F2000"/>
    <w:rsid w:val="009F708E"/>
    <w:rsid w:val="00A27E5C"/>
    <w:rsid w:val="00A57975"/>
    <w:rsid w:val="00A7670D"/>
    <w:rsid w:val="00A8213F"/>
    <w:rsid w:val="00B17B77"/>
    <w:rsid w:val="00B30343"/>
    <w:rsid w:val="00B327B0"/>
    <w:rsid w:val="00B60188"/>
    <w:rsid w:val="00B7290A"/>
    <w:rsid w:val="00B86985"/>
    <w:rsid w:val="00BB7E4C"/>
    <w:rsid w:val="00BC7D9B"/>
    <w:rsid w:val="00BE5569"/>
    <w:rsid w:val="00C01D8E"/>
    <w:rsid w:val="00C5354D"/>
    <w:rsid w:val="00C56051"/>
    <w:rsid w:val="00CB3A44"/>
    <w:rsid w:val="00CD6F8C"/>
    <w:rsid w:val="00CE6A20"/>
    <w:rsid w:val="00D26DF3"/>
    <w:rsid w:val="00D72717"/>
    <w:rsid w:val="00DC5119"/>
    <w:rsid w:val="00E1277D"/>
    <w:rsid w:val="00EB59CB"/>
    <w:rsid w:val="00EB59F4"/>
    <w:rsid w:val="00ED6D19"/>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4521"/>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 w:type="paragraph" w:customStyle="1" w:styleId="DEF384F6A9EC4EE29E4E7227CF0CACE8">
    <w:name w:val="DEF384F6A9EC4EE29E4E7227CF0CACE8"/>
    <w:rsid w:val="004E4521"/>
  </w:style>
  <w:style w:type="paragraph" w:customStyle="1" w:styleId="5430A2952141474FBA2ABDB6979D3E4E">
    <w:name w:val="5430A2952141474FBA2ABDB6979D3E4E"/>
    <w:rsid w:val="004E4521"/>
  </w:style>
  <w:style w:type="paragraph" w:customStyle="1" w:styleId="966C12210DB147C5B3C5D2978B6FB735">
    <w:name w:val="966C12210DB147C5B3C5D2978B6FB735"/>
    <w:rsid w:val="004E4521"/>
  </w:style>
  <w:style w:type="paragraph" w:customStyle="1" w:styleId="2AC0BA2098BB4777A1E711DFB1A7AC6E">
    <w:name w:val="2AC0BA2098BB4777A1E711DFB1A7AC6E"/>
    <w:rsid w:val="004E4521"/>
  </w:style>
  <w:style w:type="paragraph" w:customStyle="1" w:styleId="A3DF8F0CDE7A48A7A34E11CCEF2E1E10">
    <w:name w:val="A3DF8F0CDE7A48A7A34E11CCEF2E1E10"/>
    <w:rsid w:val="004E4521"/>
  </w:style>
  <w:style w:type="paragraph" w:customStyle="1" w:styleId="9393B5706A794D339DB4AF1B7E02BCE8">
    <w:name w:val="9393B5706A794D339DB4AF1B7E02BCE8"/>
    <w:rsid w:val="004E45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3209</TotalTime>
  <Pages>5</Pages>
  <Words>1200</Words>
  <Characters>7229</Characters>
  <Application>Microsoft Office Word</Application>
  <DocSecurity>0</DocSecurity>
  <Lines>60</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356</cp:revision>
  <cp:lastPrinted>2017-04-19T12:03:00Z</cp:lastPrinted>
  <dcterms:created xsi:type="dcterms:W3CDTF">2024-12-09T18:37:00Z</dcterms:created>
  <dcterms:modified xsi:type="dcterms:W3CDTF">2025-11-21T12:11:00Z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