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0AC399BD" w:rsidR="00E8763A" w:rsidRPr="00AF3E41" w:rsidRDefault="00D45520" w:rsidP="00E8763A">
            <w:pPr>
              <w:rPr>
                <w:b/>
                <w:bCs/>
                <w:sz w:val="20"/>
                <w:szCs w:val="20"/>
              </w:rPr>
            </w:pPr>
            <w:r w:rsidRPr="00D45520">
              <w:rPr>
                <w:b/>
                <w:bCs/>
                <w:sz w:val="20"/>
                <w:szCs w:val="20"/>
              </w:rPr>
              <w:t>3113747-02</w:t>
            </w:r>
          </w:p>
        </w:tc>
        <w:tc>
          <w:tcPr>
            <w:tcW w:w="2691" w:type="dxa"/>
            <w:gridSpan w:val="3"/>
            <w:tcBorders>
              <w:top w:val="nil"/>
              <w:bottom w:val="single" w:sz="4" w:space="0" w:color="000000" w:themeColor="text1"/>
            </w:tcBorders>
            <w:vAlign w:val="center"/>
          </w:tcPr>
          <w:p w14:paraId="217E279A" w14:textId="1E849E20" w:rsidR="00E8763A" w:rsidRPr="00691E19" w:rsidRDefault="00D45520" w:rsidP="00E8763A">
            <w:pPr>
              <w:rPr>
                <w:b/>
                <w:bCs/>
                <w:sz w:val="20"/>
                <w:szCs w:val="20"/>
              </w:rPr>
            </w:pPr>
            <w:r w:rsidRPr="00D45520">
              <w:rPr>
                <w:b/>
                <w:bCs/>
                <w:sz w:val="20"/>
                <w:szCs w:val="20"/>
              </w:rPr>
              <w:t>FN421/17</w:t>
            </w:r>
          </w:p>
        </w:tc>
        <w:tc>
          <w:tcPr>
            <w:tcW w:w="2690" w:type="dxa"/>
            <w:gridSpan w:val="2"/>
            <w:tcBorders>
              <w:top w:val="nil"/>
              <w:bottom w:val="single" w:sz="4" w:space="0" w:color="000000" w:themeColor="text1"/>
            </w:tcBorders>
            <w:vAlign w:val="center"/>
          </w:tcPr>
          <w:p w14:paraId="7FC1FC28" w14:textId="62A7E61C" w:rsidR="00E8763A" w:rsidRPr="00E4082C" w:rsidRDefault="00D45520" w:rsidP="00E8763A">
            <w:pPr>
              <w:rPr>
                <w:b/>
                <w:bCs/>
                <w:sz w:val="20"/>
                <w:szCs w:val="20"/>
              </w:rPr>
            </w:pPr>
            <w:r w:rsidRPr="00D45520">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D69D486" w:rsidR="00E8763A" w:rsidRPr="00AF3E41" w:rsidRDefault="00D45520" w:rsidP="00E8763A">
            <w:pPr>
              <w:rPr>
                <w:b/>
                <w:bCs/>
                <w:sz w:val="20"/>
                <w:szCs w:val="20"/>
              </w:rPr>
            </w:pPr>
            <w:r w:rsidRPr="00D45520">
              <w:rPr>
                <w:b/>
                <w:bCs/>
                <w:sz w:val="20"/>
                <w:szCs w:val="20"/>
              </w:rPr>
              <w:t>PCE-AX0362</w:t>
            </w:r>
          </w:p>
        </w:tc>
        <w:tc>
          <w:tcPr>
            <w:tcW w:w="2691" w:type="dxa"/>
            <w:gridSpan w:val="3"/>
            <w:tcBorders>
              <w:top w:val="nil"/>
            </w:tcBorders>
            <w:vAlign w:val="center"/>
          </w:tcPr>
          <w:p w14:paraId="6E590069" w14:textId="5B4E62D1" w:rsidR="00E8763A" w:rsidRPr="00E4082C" w:rsidRDefault="00D45520" w:rsidP="00E8763A">
            <w:pPr>
              <w:rPr>
                <w:b/>
                <w:bCs/>
                <w:sz w:val="20"/>
                <w:szCs w:val="20"/>
                <w:lang w:val="en-US"/>
              </w:rPr>
            </w:pPr>
            <w:r w:rsidRPr="00D45520">
              <w:rPr>
                <w:b/>
                <w:bCs/>
                <w:sz w:val="20"/>
                <w:szCs w:val="20"/>
              </w:rPr>
              <w:t>LABYRINTH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8DDFAF3" w:rsidR="00E8763A" w:rsidRPr="0027369C" w:rsidRDefault="00D45520"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35DDC3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D45520">
              <w:rPr>
                <w:b/>
                <w:bCs/>
                <w:sz w:val="20"/>
                <w:szCs w:val="20"/>
              </w:rPr>
              <w:t>N/A</w:t>
            </w:r>
          </w:p>
        </w:tc>
        <w:tc>
          <w:tcPr>
            <w:tcW w:w="2691" w:type="dxa"/>
            <w:gridSpan w:val="3"/>
            <w:vAlign w:val="center"/>
          </w:tcPr>
          <w:p w14:paraId="6563F1F2" w14:textId="30195A91" w:rsidR="00E8763A" w:rsidRPr="00E8763A" w:rsidRDefault="00E8763A" w:rsidP="00D45520">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D45520">
              <w:rPr>
                <w:b/>
                <w:bCs/>
                <w:sz w:val="20"/>
                <w:szCs w:val="20"/>
              </w:rPr>
              <w:t>N/A</w:t>
            </w:r>
          </w:p>
        </w:tc>
        <w:tc>
          <w:tcPr>
            <w:tcW w:w="2690" w:type="dxa"/>
            <w:gridSpan w:val="2"/>
            <w:vAlign w:val="center"/>
          </w:tcPr>
          <w:p w14:paraId="4645C4FA" w14:textId="65055998" w:rsidR="00E8763A" w:rsidRPr="00E8763A" w:rsidRDefault="00E8763A" w:rsidP="00D45520">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D45520">
              <w:rPr>
                <w:b/>
                <w:bCs/>
                <w:sz w:val="20"/>
                <w:szCs w:val="20"/>
              </w:rPr>
              <w:t>N/A</w:t>
            </w:r>
          </w:p>
        </w:tc>
        <w:tc>
          <w:tcPr>
            <w:tcW w:w="2691" w:type="dxa"/>
            <w:gridSpan w:val="2"/>
            <w:vAlign w:val="center"/>
          </w:tcPr>
          <w:p w14:paraId="2CFDEDF5" w14:textId="08775AA5" w:rsidR="00E8763A" w:rsidRPr="00E8763A" w:rsidRDefault="00E8763A" w:rsidP="00D45520">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D45520">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7585E"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D45520">
              <w:rPr>
                <w:rFonts w:ascii="Calibri" w:eastAsia="Times New Roman" w:hAnsi="Calibri" w:cs="Arial"/>
                <w:b/>
                <w:bCs/>
                <w:color w:val="000000"/>
                <w:sz w:val="20"/>
                <w:szCs w:val="20"/>
                <w:lang w:eastAsia="pt-BR"/>
              </w:rPr>
              <w:t>conformidade com a revisão mais recente da publicação aplicável. Para isso, conferir se a revisão mencionada abaixo corresponde a revisão 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FD4C467" w:rsidR="00E4082C" w:rsidRDefault="00E84543"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D21BAF">
              <w:rPr>
                <w:rFonts w:ascii="Calibri" w:eastAsia="Times New Roman" w:hAnsi="Calibri" w:cs="Arial"/>
                <w:b/>
                <w:bCs/>
                <w:color w:val="000000"/>
                <w:sz w:val="20"/>
                <w:szCs w:val="20"/>
                <w:lang w:val="en-US" w:eastAsia="pt-BR"/>
              </w:rPr>
              <w:t xml:space="preserve"> _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05811976" w:rsidR="00E4082C" w:rsidRDefault="00E84543"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w:t>
            </w:r>
            <w:r w:rsidR="00D21BAF">
              <w:rPr>
                <w:rFonts w:ascii="Calibri" w:eastAsia="Times New Roman" w:hAnsi="Calibri" w:cs="Arial"/>
                <w:i/>
                <w:iCs/>
                <w:color w:val="000000"/>
                <w:sz w:val="20"/>
                <w:szCs w:val="20"/>
                <w:lang w:val="en-US" w:eastAsia="pt-BR"/>
              </w:rPr>
              <w:t xml:space="preserve"> </w:t>
            </w:r>
            <w:r w:rsidRPr="00372CEF">
              <w:rPr>
                <w:rFonts w:ascii="Calibri" w:eastAsia="Times New Roman" w:hAnsi="Calibri" w:cs="Arial"/>
                <w:i/>
                <w:iCs/>
                <w:color w:val="000000"/>
                <w:sz w:val="20"/>
                <w:szCs w:val="20"/>
                <w:lang w:val="en-US" w:eastAsia="pt-BR"/>
              </w:rPr>
              <w:t>_</w:t>
            </w:r>
            <w:r w:rsidR="00D21BAF">
              <w:rPr>
                <w:rFonts w:ascii="Calibri" w:eastAsia="Times New Roman" w:hAnsi="Calibri" w:cs="Arial"/>
                <w:i/>
                <w:iCs/>
                <w:color w:val="000000"/>
                <w:sz w:val="20"/>
                <w:szCs w:val="20"/>
                <w:lang w:val="en-US" w:eastAsia="pt-BR"/>
              </w:rPr>
              <w:t xml:space="preserve"> </w:t>
            </w:r>
            <w:r w:rsidR="00D21BAF" w:rsidRPr="00D21BAF">
              <w:rPr>
                <w:rFonts w:ascii="Calibri" w:eastAsia="Times New Roman" w:hAnsi="Calibri" w:cs="Arial"/>
                <w:i/>
                <w:iCs/>
                <w:color w:val="000000"/>
                <w:sz w:val="20"/>
                <w:szCs w:val="20"/>
                <w:lang w:val="en-US" w:eastAsia="pt-BR"/>
              </w:rPr>
              <w:t>3043515</w:t>
            </w:r>
            <w:r w:rsidR="00D21BAF">
              <w:rPr>
                <w:rFonts w:ascii="Calibri" w:eastAsia="Times New Roman" w:hAnsi="Calibri" w:cs="Arial"/>
                <w:i/>
                <w:iCs/>
                <w:color w:val="000000"/>
                <w:sz w:val="20"/>
                <w:szCs w:val="20"/>
                <w:lang w:val="en-US" w:eastAsia="pt-BR"/>
              </w:rPr>
              <w:t xml:space="preserve"> _ </w:t>
            </w:r>
            <w:r w:rsidRPr="00372CEF">
              <w:rPr>
                <w:rFonts w:ascii="Calibri" w:eastAsia="Times New Roman" w:hAnsi="Calibri" w:cs="Arial"/>
                <w:i/>
                <w:iCs/>
                <w:color w:val="000000"/>
                <w:sz w:val="20"/>
                <w:szCs w:val="20"/>
                <w:lang w:val="en-US" w:eastAsia="pt-BR"/>
              </w:rPr>
              <w:t xml:space="preserve">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01F26" w:rsidRPr="0077585E" w14:paraId="64226F81" w14:textId="77777777" w:rsidTr="00C72935">
        <w:trPr>
          <w:trHeight w:val="1134"/>
          <w:jc w:val="center"/>
        </w:trPr>
        <w:tc>
          <w:tcPr>
            <w:tcW w:w="704" w:type="dxa"/>
            <w:vAlign w:val="center"/>
          </w:tcPr>
          <w:p w14:paraId="50F6CDD5" w14:textId="10B3478B" w:rsidR="00301F26" w:rsidRPr="00D45520" w:rsidRDefault="00D45520" w:rsidP="00301F26">
            <w:pPr>
              <w:rPr>
                <w:rFonts w:ascii="Calibri" w:eastAsia="Times New Roman" w:hAnsi="Calibri" w:cs="Arial"/>
                <w:b/>
                <w:bCs/>
                <w:color w:val="000000"/>
                <w:sz w:val="20"/>
                <w:szCs w:val="20"/>
                <w:lang w:val="en-US" w:eastAsia="pt-BR"/>
              </w:rPr>
            </w:pPr>
            <w:r w:rsidRPr="00D45520">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814255589"/>
            <w:placeholder>
              <w:docPart w:val="F858DF4BE599441AA57C88015B6D7D4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5052FF5D" w:rsidR="00301F26" w:rsidRDefault="00301F26" w:rsidP="00301F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25881950"/>
            <w:placeholder>
              <w:docPart w:val="F2A6D2E942194BB6AE74A5D2C9335BF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0772D102" w:rsidR="00301F26" w:rsidRDefault="00301F26" w:rsidP="00301F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AB7A90" w14:textId="77777777" w:rsidR="00301F26" w:rsidRDefault="00301F26" w:rsidP="00301F26">
            <w:pPr>
              <w:jc w:val="both"/>
              <w:rPr>
                <w:rFonts w:ascii="Calibri" w:eastAsia="Times New Roman" w:hAnsi="Calibri" w:cs="Arial"/>
                <w:b/>
                <w:bCs/>
                <w:color w:val="000000"/>
                <w:sz w:val="20"/>
                <w:szCs w:val="20"/>
                <w:highlight w:val="yellow"/>
                <w:lang w:eastAsia="pt-BR"/>
              </w:rPr>
            </w:pPr>
          </w:p>
          <w:p w14:paraId="5C89D1D5" w14:textId="77777777" w:rsidR="00301F26" w:rsidRDefault="00301F26" w:rsidP="00301F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2E43CB52" w14:textId="77777777" w:rsidR="00301F26" w:rsidRDefault="00301F26" w:rsidP="00301F26">
            <w:pPr>
              <w:jc w:val="both"/>
              <w:rPr>
                <w:rFonts w:ascii="Calibri" w:eastAsia="Times New Roman" w:hAnsi="Calibri" w:cs="Arial"/>
                <w:b/>
                <w:bCs/>
                <w:color w:val="000000"/>
                <w:sz w:val="20"/>
                <w:szCs w:val="20"/>
                <w:lang w:eastAsia="pt-BR"/>
              </w:rPr>
            </w:pPr>
          </w:p>
          <w:p w14:paraId="79DBD4B0" w14:textId="77777777" w:rsidR="00301F26" w:rsidRPr="00B51273" w:rsidRDefault="00301F26" w:rsidP="00301F26">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17B6438" w14:textId="77777777" w:rsidR="00301F26" w:rsidRPr="00B51273" w:rsidRDefault="00301F26" w:rsidP="00301F26">
            <w:pPr>
              <w:jc w:val="both"/>
              <w:rPr>
                <w:rFonts w:ascii="Calibri" w:eastAsia="Times New Roman" w:hAnsi="Calibri" w:cs="Arial"/>
                <w:b/>
                <w:bCs/>
                <w:color w:val="000000"/>
                <w:sz w:val="20"/>
                <w:szCs w:val="20"/>
                <w:lang w:val="en-US" w:eastAsia="pt-BR"/>
              </w:rPr>
            </w:pPr>
          </w:p>
          <w:p w14:paraId="75C06A9E" w14:textId="77777777" w:rsidR="00301F26" w:rsidRPr="00B51273" w:rsidRDefault="00301F26" w:rsidP="00301F26">
            <w:pPr>
              <w:jc w:val="both"/>
              <w:rPr>
                <w:rFonts w:ascii="Calibri" w:eastAsia="Times New Roman" w:hAnsi="Calibri" w:cs="Arial"/>
                <w:b/>
                <w:bCs/>
                <w:color w:val="000000"/>
                <w:sz w:val="20"/>
                <w:szCs w:val="20"/>
                <w:lang w:val="en-US" w:eastAsia="pt-BR"/>
              </w:rPr>
            </w:pPr>
          </w:p>
          <w:p w14:paraId="71C72B07" w14:textId="77777777" w:rsidR="00301F26" w:rsidRDefault="00301F26" w:rsidP="00301F26">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00CAAC0D" w14:textId="77777777" w:rsidR="00301F26" w:rsidRDefault="00301F26" w:rsidP="00301F26">
            <w:pPr>
              <w:jc w:val="both"/>
              <w:rPr>
                <w:rFonts w:ascii="Calibri" w:eastAsia="Times New Roman" w:hAnsi="Calibri" w:cs="Arial"/>
                <w:b/>
                <w:bCs/>
                <w:color w:val="000000"/>
                <w:sz w:val="20"/>
                <w:szCs w:val="20"/>
                <w:lang w:eastAsia="pt-BR"/>
              </w:rPr>
            </w:pPr>
          </w:p>
          <w:p w14:paraId="7A370F9D" w14:textId="77777777" w:rsidR="00301F26" w:rsidRDefault="00301F26" w:rsidP="00301F26">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2D5EF046" w14:textId="77777777" w:rsidR="00301F26" w:rsidRDefault="00301F26" w:rsidP="00301F26">
            <w:pPr>
              <w:jc w:val="both"/>
              <w:rPr>
                <w:rFonts w:ascii="Calibri" w:eastAsia="Times New Roman" w:hAnsi="Calibri" w:cs="Arial"/>
                <w:b/>
                <w:bCs/>
                <w:color w:val="000000"/>
                <w:sz w:val="20"/>
                <w:szCs w:val="20"/>
                <w:lang w:eastAsia="pt-BR"/>
              </w:rPr>
            </w:pPr>
          </w:p>
          <w:p w14:paraId="2E348493" w14:textId="77777777" w:rsidR="00301F26" w:rsidRPr="0014784B" w:rsidRDefault="00301F26" w:rsidP="00301F26">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“Cleaning – General-01”, Parágrafo 6., Etapa A. (3) (d) (Task 70-20-00-100-101-002):</w:t>
            </w:r>
          </w:p>
          <w:p w14:paraId="2FCEB865" w14:textId="77777777" w:rsidR="00301F26" w:rsidRDefault="00301F26" w:rsidP="00301F26">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 mas utilize o SPOP 211 se a remoção de incrustações térmicas (heat scale) for necessária para limpar a peça adequadamente para o FPI. Não é necessário realizar o SPOP 203 se já se sabe que será necessário o SPOP 211 para limpar a peça.</w:t>
            </w:r>
          </w:p>
          <w:p w14:paraId="2884CEFD" w14:textId="77777777" w:rsidR="00301F26" w:rsidRPr="0014784B" w:rsidRDefault="00301F26" w:rsidP="00301F26">
            <w:pPr>
              <w:jc w:val="both"/>
              <w:rPr>
                <w:rFonts w:ascii="Calibri" w:eastAsia="Times New Roman" w:hAnsi="Calibri" w:cs="Arial"/>
                <w:b/>
                <w:bCs/>
                <w:color w:val="000000"/>
                <w:sz w:val="20"/>
                <w:szCs w:val="20"/>
                <w:lang w:eastAsia="pt-BR"/>
              </w:rPr>
            </w:pPr>
          </w:p>
          <w:p w14:paraId="0A0580A7" w14:textId="77777777" w:rsidR="00301F26" w:rsidRDefault="00301F26" w:rsidP="00301F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algum dos três SPOP’s não seja realizado considerando essas instruções, assinale a respectiva etapa da O.S. com o carimbo “N/A”.</w:t>
            </w:r>
          </w:p>
          <w:p w14:paraId="102537C0" w14:textId="77777777" w:rsidR="00301F26" w:rsidRPr="00F45D8D" w:rsidRDefault="00301F26" w:rsidP="00301F26">
            <w:pPr>
              <w:jc w:val="both"/>
              <w:rPr>
                <w:rFonts w:ascii="Calibri" w:eastAsia="Times New Roman" w:hAnsi="Calibri" w:cs="Arial"/>
                <w:b/>
                <w:bCs/>
                <w:color w:val="000000"/>
                <w:sz w:val="20"/>
                <w:szCs w:val="20"/>
                <w:lang w:eastAsia="pt-BR"/>
              </w:rPr>
            </w:pPr>
          </w:p>
          <w:p w14:paraId="7ED87340" w14:textId="77777777" w:rsidR="00301F26" w:rsidRDefault="00301F26" w:rsidP="00301F26">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50CA486C" w14:textId="77777777" w:rsidR="00301F26" w:rsidRDefault="00301F26" w:rsidP="00301F26">
            <w:pPr>
              <w:jc w:val="both"/>
              <w:rPr>
                <w:rFonts w:ascii="Calibri" w:eastAsia="Times New Roman" w:hAnsi="Calibri" w:cs="Arial"/>
                <w:i/>
                <w:iCs/>
                <w:color w:val="000000"/>
                <w:sz w:val="20"/>
                <w:szCs w:val="20"/>
                <w:lang w:val="en-US" w:eastAsia="pt-BR"/>
              </w:rPr>
            </w:pPr>
          </w:p>
          <w:p w14:paraId="7B493FE8" w14:textId="77777777" w:rsidR="00301F26" w:rsidRDefault="00301F26" w:rsidP="00301F26">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44259DF8" w14:textId="77777777" w:rsidR="00301F26" w:rsidRDefault="00301F26" w:rsidP="00301F26">
            <w:pPr>
              <w:jc w:val="both"/>
              <w:rPr>
                <w:rFonts w:ascii="Calibri" w:eastAsia="Times New Roman" w:hAnsi="Calibri" w:cs="Arial"/>
                <w:i/>
                <w:iCs/>
                <w:color w:val="000000"/>
                <w:sz w:val="20"/>
                <w:szCs w:val="20"/>
                <w:lang w:val="en-US" w:eastAsia="pt-BR"/>
              </w:rPr>
            </w:pPr>
          </w:p>
          <w:p w14:paraId="722A0224" w14:textId="77777777" w:rsidR="00301F26" w:rsidRPr="0014784B" w:rsidRDefault="00301F26" w:rsidP="00301F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50A1111E" w14:textId="77777777" w:rsidR="00301F26" w:rsidRDefault="00301F26" w:rsidP="00301F26">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1A976C" w14:textId="77777777" w:rsidR="00301F26" w:rsidRDefault="00301F26" w:rsidP="00301F26">
            <w:pPr>
              <w:jc w:val="both"/>
              <w:rPr>
                <w:rFonts w:ascii="Calibri" w:eastAsia="Times New Roman" w:hAnsi="Calibri" w:cs="Arial"/>
                <w:i/>
                <w:iCs/>
                <w:color w:val="000000"/>
                <w:sz w:val="20"/>
                <w:szCs w:val="20"/>
                <w:lang w:val="en-US" w:eastAsia="pt-BR"/>
              </w:rPr>
            </w:pPr>
          </w:p>
          <w:p w14:paraId="6D2FD6CF" w14:textId="77777777" w:rsidR="00301F26" w:rsidRDefault="00301F26" w:rsidP="00301F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52128AF" w14:textId="77777777" w:rsidR="00301F26" w:rsidRPr="00301F26" w:rsidRDefault="00301F26" w:rsidP="00301F26">
            <w:pPr>
              <w:jc w:val="both"/>
              <w:rPr>
                <w:rFonts w:ascii="Calibri" w:eastAsia="Times New Roman" w:hAnsi="Calibri" w:cs="Arial"/>
                <w:b/>
                <w:bCs/>
                <w:color w:val="000000"/>
                <w:sz w:val="20"/>
                <w:szCs w:val="20"/>
                <w:lang w:val="en-US" w:eastAsia="pt-BR"/>
              </w:rPr>
            </w:pPr>
          </w:p>
        </w:tc>
      </w:tr>
      <w:tr w:rsidR="00C64E34" w:rsidRPr="0077585E" w14:paraId="46A3F088" w14:textId="77777777" w:rsidTr="000D634D">
        <w:trPr>
          <w:trHeight w:val="1134"/>
          <w:jc w:val="center"/>
        </w:trPr>
        <w:tc>
          <w:tcPr>
            <w:tcW w:w="704" w:type="dxa"/>
            <w:vAlign w:val="center"/>
          </w:tcPr>
          <w:p w14:paraId="3ED44D82" w14:textId="31CE82A8" w:rsidR="00C64E34" w:rsidRDefault="00D45520"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528652E0" w:rsidR="00C64E34" w:rsidRDefault="00C64E34" w:rsidP="00C64E34">
            <w:pPr>
              <w:jc w:val="both"/>
              <w:rPr>
                <w:rFonts w:ascii="Calibri" w:eastAsia="Times New Roman" w:hAnsi="Calibri" w:cs="Arial"/>
                <w:b/>
                <w:bCs/>
                <w:color w:val="000000"/>
                <w:sz w:val="20"/>
                <w:szCs w:val="20"/>
                <w:lang w:eastAsia="pt-BR"/>
              </w:rPr>
            </w:pPr>
            <w:r w:rsidRPr="005B455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45520">
              <w:rPr>
                <w:rFonts w:ascii="Calibri" w:eastAsia="Times New Roman" w:hAnsi="Calibri" w:cs="Arial"/>
                <w:b/>
                <w:bCs/>
                <w:color w:val="000000"/>
                <w:sz w:val="20"/>
                <w:szCs w:val="20"/>
                <w:lang w:eastAsia="pt-BR"/>
              </w:rPr>
              <w:t>72-53-50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6D1D066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B51273">
              <w:rPr>
                <w:rFonts w:ascii="Calibri" w:eastAsia="Times New Roman" w:hAnsi="Calibri" w:cs="Arial"/>
                <w:i/>
                <w:iCs/>
                <w:color w:val="000000"/>
                <w:sz w:val="20"/>
                <w:szCs w:val="20"/>
                <w:lang w:val="en-US" w:eastAsia="pt-BR"/>
              </w:rPr>
              <w:t xml:space="preserve">, Section “Cleaning-01”, Paragraph 1., Step C. (Task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45520">
              <w:rPr>
                <w:rFonts w:ascii="Calibri" w:eastAsia="Times New Roman" w:hAnsi="Calibri" w:cs="Arial"/>
                <w:i/>
                <w:iCs/>
                <w:color w:val="000000"/>
                <w:sz w:val="20"/>
                <w:szCs w:val="20"/>
                <w:lang w:val="en-US" w:eastAsia="pt-BR"/>
              </w:rPr>
              <w:t>72-53-50</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77585E" w14:paraId="6EF5B472" w14:textId="77777777" w:rsidTr="000D634D">
        <w:trPr>
          <w:trHeight w:val="1134"/>
          <w:jc w:val="center"/>
        </w:trPr>
        <w:tc>
          <w:tcPr>
            <w:tcW w:w="704" w:type="dxa"/>
            <w:vAlign w:val="center"/>
          </w:tcPr>
          <w:p w14:paraId="39C47FB3" w14:textId="6448D42D" w:rsidR="00FE56A7" w:rsidRDefault="005B4552"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060D2FF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301F26">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4E5C2CA"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B51273">
              <w:rPr>
                <w:rFonts w:ascii="Calibri" w:eastAsia="Times New Roman" w:hAnsi="Calibri" w:cs="Arial"/>
                <w:i/>
                <w:iCs/>
                <w:color w:val="000000"/>
                <w:sz w:val="20"/>
                <w:szCs w:val="20"/>
                <w:lang w:val="en-US" w:eastAsia="pt-BR"/>
              </w:rPr>
              <w:t xml:space="preserve">, Section “Cleaning-01”, Paragraph 1., Step </w:t>
            </w:r>
            <w:r w:rsidR="00301F26">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77585E" w14:paraId="04EA4FE9" w14:textId="77777777" w:rsidTr="000D634D">
        <w:trPr>
          <w:trHeight w:val="1134"/>
          <w:jc w:val="center"/>
        </w:trPr>
        <w:tc>
          <w:tcPr>
            <w:tcW w:w="704" w:type="dxa"/>
            <w:vAlign w:val="center"/>
          </w:tcPr>
          <w:p w14:paraId="4B3E9906" w14:textId="66D28166" w:rsidR="00FE56A7" w:rsidRDefault="005B4552"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4650514E"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301F2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D45520">
              <w:rPr>
                <w:rFonts w:ascii="Calibri" w:eastAsia="Times New Roman" w:hAnsi="Calibri" w:cs="Arial"/>
                <w:b/>
                <w:bCs/>
                <w:color w:val="000000"/>
                <w:sz w:val="20"/>
                <w:szCs w:val="20"/>
                <w:lang w:eastAsia="pt-BR"/>
              </w:rPr>
              <w:t>72-53-50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45520">
              <w:rPr>
                <w:rFonts w:ascii="Calibri" w:eastAsia="Times New Roman" w:hAnsi="Calibri" w:cs="Arial"/>
                <w:b/>
                <w:bCs/>
                <w:color w:val="000000"/>
                <w:sz w:val="20"/>
                <w:szCs w:val="20"/>
                <w:lang w:eastAsia="pt-BR"/>
              </w:rPr>
              <w:t>72-53-50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026ACF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B51273">
              <w:rPr>
                <w:rFonts w:ascii="Calibri" w:eastAsia="Times New Roman" w:hAnsi="Calibri" w:cs="Arial"/>
                <w:i/>
                <w:iCs/>
                <w:color w:val="000000"/>
                <w:sz w:val="20"/>
                <w:szCs w:val="20"/>
                <w:lang w:val="en-US" w:eastAsia="pt-BR"/>
              </w:rPr>
              <w:t xml:space="preserve">, Section “Cleaning-01”, Paragraph 1., Step </w:t>
            </w:r>
            <w:r w:rsidR="00301F26">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D45520">
              <w:rPr>
                <w:rFonts w:ascii="Calibri" w:eastAsia="Times New Roman" w:hAnsi="Calibri" w:cs="Arial"/>
                <w:i/>
                <w:iCs/>
                <w:color w:val="000000"/>
                <w:sz w:val="20"/>
                <w:szCs w:val="20"/>
                <w:lang w:val="en-US" w:eastAsia="pt-BR"/>
              </w:rPr>
              <w:t>72-53-50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45520">
              <w:rPr>
                <w:rFonts w:ascii="Calibri" w:eastAsia="Times New Roman" w:hAnsi="Calibri" w:cs="Arial"/>
                <w:i/>
                <w:iCs/>
                <w:color w:val="000000"/>
                <w:sz w:val="20"/>
                <w:szCs w:val="20"/>
                <w:lang w:val="en-US" w:eastAsia="pt-BR"/>
              </w:rPr>
              <w:t>72-53-50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6875BE" w:rsidRPr="006875BE" w14:paraId="5871C671" w14:textId="77777777" w:rsidTr="000D634D">
        <w:trPr>
          <w:trHeight w:val="1134"/>
          <w:jc w:val="center"/>
        </w:trPr>
        <w:tc>
          <w:tcPr>
            <w:tcW w:w="704" w:type="dxa"/>
            <w:vAlign w:val="center"/>
          </w:tcPr>
          <w:p w14:paraId="560A8F84" w14:textId="6E9622E3" w:rsidR="006875BE" w:rsidRDefault="007628A8"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10C54FC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C6691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7C919187"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AD0815">
              <w:rPr>
                <w:rFonts w:ascii="Calibri" w:eastAsia="Times New Roman" w:hAnsi="Calibri" w:cs="Arial"/>
                <w:i/>
                <w:iCs/>
                <w:color w:val="000000"/>
                <w:sz w:val="20"/>
                <w:szCs w:val="20"/>
                <w:lang w:val="en-US" w:eastAsia="pt-BR"/>
              </w:rPr>
              <w:t xml:space="preserve">, Section “Inspection/Check-01”, Paragraph 1., Step C. (Task </w:t>
            </w:r>
            <w:r w:rsidR="00D45520">
              <w:rPr>
                <w:rFonts w:ascii="Calibri" w:eastAsia="Times New Roman" w:hAnsi="Calibri" w:cs="Arial"/>
                <w:i/>
                <w:iCs/>
                <w:color w:val="000000"/>
                <w:sz w:val="20"/>
                <w:szCs w:val="20"/>
                <w:lang w:val="en-US" w:eastAsia="pt-BR"/>
              </w:rPr>
              <w:t>72-53-50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123649AE" w:rsidR="006875BE" w:rsidRPr="007628A8"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7628A8">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Redobrar a atenção quanto à aplicação nas áreas críticas </w:t>
            </w:r>
            <w:r>
              <w:rPr>
                <w:rFonts w:ascii="Calibri" w:eastAsia="Times New Roman" w:hAnsi="Calibri" w:cs="Arial"/>
                <w:b/>
                <w:bCs/>
                <w:color w:val="000000"/>
                <w:sz w:val="20"/>
                <w:szCs w:val="20"/>
                <w:lang w:eastAsia="pt-BR"/>
              </w:rPr>
              <w:t>de inspeção</w:t>
            </w:r>
            <w:r w:rsidR="007628A8">
              <w:rPr>
                <w:rFonts w:ascii="Calibri" w:eastAsia="Times New Roman" w:hAnsi="Calibri" w:cs="Arial"/>
                <w:b/>
                <w:bCs/>
                <w:color w:val="000000"/>
                <w:sz w:val="20"/>
                <w:szCs w:val="20"/>
                <w:lang w:eastAsia="pt-BR"/>
              </w:rPr>
              <w:t>.</w:t>
            </w:r>
          </w:p>
          <w:p w14:paraId="4203D851" w14:textId="77777777" w:rsidR="006875BE" w:rsidRPr="007628A8" w:rsidRDefault="006875BE" w:rsidP="006875BE">
            <w:pPr>
              <w:jc w:val="both"/>
              <w:rPr>
                <w:rFonts w:ascii="Calibri" w:eastAsia="Times New Roman" w:hAnsi="Calibri" w:cs="Arial"/>
                <w:b/>
                <w:bCs/>
                <w:color w:val="000000"/>
                <w:sz w:val="20"/>
                <w:szCs w:val="20"/>
                <w:lang w:eastAsia="pt-BR"/>
              </w:rPr>
            </w:pPr>
          </w:p>
          <w:p w14:paraId="288E629C" w14:textId="5E8BF17B" w:rsidR="006875BE" w:rsidRPr="007628A8"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28A8">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critical inspection areas</w:t>
            </w:r>
            <w:r w:rsidRPr="007628A8">
              <w:rPr>
                <w:rFonts w:ascii="Calibri" w:eastAsia="Times New Roman" w:hAnsi="Calibri" w:cs="Arial"/>
                <w:i/>
                <w:iCs/>
                <w:color w:val="000000"/>
                <w:sz w:val="20"/>
                <w:szCs w:val="20"/>
                <w:lang w:val="en-US" w:eastAsia="pt-BR"/>
              </w:rPr>
              <w:t>.)</w:t>
            </w:r>
          </w:p>
          <w:p w14:paraId="01216D5C" w14:textId="77777777" w:rsidR="006875BE" w:rsidRPr="007628A8"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7628A8"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77585E" w:rsidRDefault="006875BE" w:rsidP="006875BE">
            <w:pPr>
              <w:jc w:val="both"/>
              <w:rPr>
                <w:rFonts w:ascii="Calibri" w:eastAsia="Times New Roman" w:hAnsi="Calibri" w:cs="Arial"/>
                <w:i/>
                <w:iCs/>
                <w:color w:val="000000"/>
                <w:sz w:val="20"/>
                <w:szCs w:val="20"/>
                <w:lang w:eastAsia="pt-BR"/>
              </w:rPr>
            </w:pPr>
            <w:r w:rsidRPr="0077585E">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77585E" w14:paraId="329CE648" w14:textId="77777777" w:rsidTr="000D634D">
        <w:trPr>
          <w:trHeight w:val="1134"/>
          <w:jc w:val="center"/>
        </w:trPr>
        <w:tc>
          <w:tcPr>
            <w:tcW w:w="704" w:type="dxa"/>
            <w:vAlign w:val="center"/>
          </w:tcPr>
          <w:p w14:paraId="70A7EAF5" w14:textId="1436D0BD" w:rsidR="00E93DFC" w:rsidRDefault="007628A8"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6CF4DA4A"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7628A8">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2F2BF8CA"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7628A8">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0D634D">
        <w:trPr>
          <w:trHeight w:val="1134"/>
          <w:jc w:val="center"/>
        </w:trPr>
        <w:tc>
          <w:tcPr>
            <w:tcW w:w="704" w:type="dxa"/>
            <w:vAlign w:val="center"/>
          </w:tcPr>
          <w:p w14:paraId="7BDFDBA8" w14:textId="6029AE8E" w:rsidR="00E93DFC" w:rsidRDefault="007628A8"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68F24E53" w:rsidR="00E93DFC" w:rsidRDefault="00E93DFC" w:rsidP="00E93DFC">
            <w:pPr>
              <w:jc w:val="both"/>
              <w:rPr>
                <w:rFonts w:ascii="Calibri" w:eastAsia="Times New Roman" w:hAnsi="Calibri" w:cs="Arial"/>
                <w:b/>
                <w:bCs/>
                <w:color w:val="000000"/>
                <w:sz w:val="20"/>
                <w:szCs w:val="20"/>
                <w:lang w:eastAsia="pt-BR"/>
              </w:rPr>
            </w:pPr>
            <w:r w:rsidRPr="0077585E">
              <w:rPr>
                <w:rFonts w:ascii="Calibri" w:eastAsia="Times New Roman" w:hAnsi="Calibri" w:cs="Arial"/>
                <w:b/>
                <w:bCs/>
                <w:color w:val="000000"/>
                <w:sz w:val="20"/>
                <w:szCs w:val="20"/>
                <w:lang w:eastAsia="pt-BR"/>
              </w:rPr>
              <w:t xml:space="preserve">Realizar a inspeção pós </w:t>
            </w:r>
            <w:r w:rsidR="00C64E34" w:rsidRPr="0077585E">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32B3ACCE"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D45520">
              <w:rPr>
                <w:rFonts w:ascii="Calibri" w:eastAsia="Times New Roman" w:hAnsi="Calibri" w:cs="Arial"/>
                <w:i/>
                <w:iCs/>
                <w:color w:val="000000"/>
                <w:sz w:val="20"/>
                <w:szCs w:val="20"/>
                <w:lang w:val="en-US" w:eastAsia="pt-BR"/>
              </w:rPr>
              <w:t>72-53-50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2BD2A4F8" w14:textId="31F92ED5"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E93DFC" w:rsidRPr="00F35B82" w:rsidRDefault="00E93DFC" w:rsidP="00E93DFC">
            <w:pPr>
              <w:jc w:val="both"/>
              <w:rPr>
                <w:rFonts w:ascii="Calibri" w:eastAsia="Times New Roman" w:hAnsi="Calibri" w:cs="Arial"/>
                <w:b/>
                <w:bCs/>
                <w:color w:val="000000"/>
                <w:sz w:val="20"/>
                <w:szCs w:val="20"/>
                <w:lang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0D634D">
        <w:trPr>
          <w:trHeight w:val="1134"/>
          <w:jc w:val="center"/>
        </w:trPr>
        <w:tc>
          <w:tcPr>
            <w:tcW w:w="704" w:type="dxa"/>
            <w:vAlign w:val="center"/>
          </w:tcPr>
          <w:p w14:paraId="56E1D29B" w14:textId="579F25D5" w:rsidR="00E93DFC" w:rsidRDefault="0077585E"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58B47EB3"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w:t>
            </w:r>
            <w:r w:rsidR="0077585E">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4549BB6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77585E">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w:t>
            </w:r>
            <w:r w:rsidRPr="006C5F31">
              <w:rPr>
                <w:rFonts w:ascii="Calibri" w:eastAsia="Times New Roman" w:hAnsi="Calibri" w:cs="Arial"/>
                <w:i/>
                <w:iCs/>
                <w:color w:val="000000"/>
                <w:sz w:val="20"/>
                <w:szCs w:val="20"/>
                <w:lang w:val="en-US" w:eastAsia="pt-BR"/>
              </w:rPr>
              <w:lastRenderedPageBreak/>
              <w:t xml:space="preserve">Table 801 (Task </w:t>
            </w:r>
            <w:r w:rsidR="00D45520">
              <w:rPr>
                <w:rFonts w:ascii="Calibri" w:eastAsia="Times New Roman" w:hAnsi="Calibri" w:cs="Arial"/>
                <w:i/>
                <w:iCs/>
                <w:color w:val="000000"/>
                <w:sz w:val="20"/>
                <w:szCs w:val="20"/>
                <w:lang w:val="en-US" w:eastAsia="pt-BR"/>
              </w:rPr>
              <w:t>72-53-50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05D2BCC6" w14:textId="3B2BDAD5"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77585E" w14:paraId="4CC98F67" w14:textId="77777777" w:rsidTr="000D634D">
        <w:trPr>
          <w:trHeight w:val="1134"/>
          <w:jc w:val="center"/>
        </w:trPr>
        <w:tc>
          <w:tcPr>
            <w:tcW w:w="704" w:type="dxa"/>
            <w:vAlign w:val="center"/>
          </w:tcPr>
          <w:p w14:paraId="6A1EA610" w14:textId="7AAA4B74" w:rsidR="00E93DFC" w:rsidRDefault="0077585E"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2E52F0D9" w14:textId="77777777" w:rsidR="0077585E"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5DEA706D" w14:textId="77777777" w:rsidR="0077585E" w:rsidRDefault="0077585E" w:rsidP="00E93DFC">
            <w:pPr>
              <w:jc w:val="both"/>
              <w:rPr>
                <w:rFonts w:ascii="Calibri" w:eastAsia="Times New Roman" w:hAnsi="Calibri" w:cs="Arial"/>
                <w:b/>
                <w:bCs/>
                <w:color w:val="000000"/>
                <w:sz w:val="20"/>
                <w:szCs w:val="20"/>
                <w:lang w:eastAsia="pt-BR"/>
              </w:rPr>
            </w:pPr>
          </w:p>
          <w:p w14:paraId="33EB9497" w14:textId="3EEE7AD1" w:rsidR="00E93DFC" w:rsidRPr="0083308C" w:rsidRDefault="00E93DFC" w:rsidP="00E93DFC">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6BEBCE2F" w14:textId="77777777" w:rsidR="0077585E"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D45520">
              <w:rPr>
                <w:rFonts w:ascii="Calibri" w:eastAsia="Times New Roman" w:hAnsi="Calibri" w:cs="Arial"/>
                <w:i/>
                <w:iCs/>
                <w:color w:val="000000"/>
                <w:sz w:val="20"/>
                <w:szCs w:val="20"/>
                <w:lang w:val="en-US" w:eastAsia="pt-BR"/>
              </w:rPr>
              <w:t>72-53-50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sidR="0077585E">
              <w:rPr>
                <w:rFonts w:ascii="Calibri" w:eastAsia="Times New Roman" w:hAnsi="Calibri" w:cs="Arial"/>
                <w:i/>
                <w:iCs/>
                <w:color w:val="000000"/>
                <w:sz w:val="20"/>
                <w:szCs w:val="20"/>
                <w:lang w:val="en-US" w:eastAsia="pt-BR"/>
              </w:rPr>
              <w:t>)</w:t>
            </w:r>
          </w:p>
          <w:p w14:paraId="6E5C280F" w14:textId="77777777" w:rsidR="0077585E" w:rsidRDefault="0077585E" w:rsidP="00E93DFC">
            <w:pPr>
              <w:jc w:val="both"/>
              <w:rPr>
                <w:rFonts w:ascii="Calibri" w:eastAsia="Times New Roman" w:hAnsi="Calibri" w:cs="Arial"/>
                <w:i/>
                <w:iCs/>
                <w:color w:val="000000"/>
                <w:sz w:val="20"/>
                <w:szCs w:val="20"/>
                <w:lang w:val="en-US" w:eastAsia="pt-BR"/>
              </w:rPr>
            </w:pPr>
          </w:p>
          <w:p w14:paraId="53EF8C0A" w14:textId="5051D4C3" w:rsidR="00E93DFC" w:rsidRDefault="0077585E"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E93DFC" w:rsidRPr="00C902C8">
              <w:rPr>
                <w:rFonts w:ascii="Calibri" w:eastAsia="Times New Roman" w:hAnsi="Calibri" w:cs="Arial"/>
                <w:i/>
                <w:iCs/>
                <w:color w:val="000000"/>
                <w:sz w:val="20"/>
                <w:szCs w:val="20"/>
                <w:lang w:val="en-US" w:eastAsia="pt-BR"/>
              </w:rPr>
              <w:t xml:space="preserve">Attach to this </w:t>
            </w:r>
            <w:r w:rsidR="00E93DFC">
              <w:rPr>
                <w:rFonts w:ascii="Calibri" w:eastAsia="Times New Roman" w:hAnsi="Calibri" w:cs="Arial"/>
                <w:i/>
                <w:iCs/>
                <w:color w:val="000000"/>
                <w:sz w:val="20"/>
                <w:szCs w:val="20"/>
                <w:lang w:val="en-US" w:eastAsia="pt-BR"/>
              </w:rPr>
              <w:t>W.O.</w:t>
            </w:r>
            <w:r w:rsidR="00E93DFC"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00E93DFC"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0D634D">
        <w:trPr>
          <w:trHeight w:val="1134"/>
          <w:jc w:val="center"/>
        </w:trPr>
        <w:tc>
          <w:tcPr>
            <w:tcW w:w="704" w:type="dxa"/>
            <w:vAlign w:val="center"/>
          </w:tcPr>
          <w:p w14:paraId="233EFDAA" w14:textId="3BB90FCB" w:rsidR="00E93DFC" w:rsidRDefault="0077585E"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7E2A15CB" w14:textId="77777777" w:rsidR="0077585E"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45520">
              <w:rPr>
                <w:rFonts w:ascii="Calibri" w:eastAsia="Times New Roman" w:hAnsi="Calibri" w:cs="Arial"/>
                <w:b/>
                <w:bCs/>
                <w:color w:val="000000"/>
                <w:sz w:val="20"/>
                <w:szCs w:val="20"/>
                <w:lang w:eastAsia="pt-BR"/>
              </w:rPr>
              <w:t>72-53-50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45520">
              <w:rPr>
                <w:rFonts w:ascii="Calibri" w:eastAsia="Times New Roman" w:hAnsi="Calibri" w:cs="Arial"/>
                <w:b/>
                <w:bCs/>
                <w:color w:val="000000"/>
                <w:sz w:val="20"/>
                <w:szCs w:val="20"/>
                <w:lang w:eastAsia="pt-BR"/>
              </w:rPr>
              <w:t>72-53-50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343CDC71" w14:textId="77777777" w:rsidR="0077585E" w:rsidRDefault="0077585E" w:rsidP="00E93DFC">
            <w:pPr>
              <w:jc w:val="both"/>
              <w:rPr>
                <w:rFonts w:ascii="Calibri" w:eastAsia="Times New Roman" w:hAnsi="Calibri" w:cs="Arial"/>
                <w:b/>
                <w:bCs/>
                <w:color w:val="000000"/>
                <w:sz w:val="20"/>
                <w:szCs w:val="20"/>
                <w:lang w:eastAsia="pt-BR"/>
              </w:rPr>
            </w:pPr>
          </w:p>
          <w:p w14:paraId="5BF83F67" w14:textId="2F92F7E5" w:rsidR="00E93DFC" w:rsidRDefault="00E93DFC" w:rsidP="00E93DFC">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49501D1D" w14:textId="77777777" w:rsidR="0077585E"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45520">
              <w:rPr>
                <w:rFonts w:ascii="Calibri" w:eastAsia="Times New Roman" w:hAnsi="Calibri" w:cs="Arial"/>
                <w:i/>
                <w:iCs/>
                <w:color w:val="000000"/>
                <w:sz w:val="20"/>
                <w:szCs w:val="20"/>
                <w:lang w:val="en-US" w:eastAsia="pt-BR"/>
              </w:rPr>
              <w:t>72-53-50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D45520">
              <w:rPr>
                <w:rFonts w:ascii="Calibri" w:eastAsia="Times New Roman" w:hAnsi="Calibri" w:cs="Arial"/>
                <w:i/>
                <w:iCs/>
                <w:color w:val="000000"/>
                <w:sz w:val="20"/>
                <w:szCs w:val="20"/>
                <w:lang w:val="en-US" w:eastAsia="pt-BR"/>
              </w:rPr>
              <w:t>72-53-50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77585E">
              <w:rPr>
                <w:rFonts w:ascii="Calibri" w:eastAsia="Times New Roman" w:hAnsi="Calibri" w:cs="Arial"/>
                <w:i/>
                <w:iCs/>
                <w:color w:val="000000"/>
                <w:sz w:val="20"/>
                <w:szCs w:val="20"/>
                <w:lang w:val="en-US" w:eastAsia="pt-BR"/>
              </w:rPr>
              <w:t>)</w:t>
            </w:r>
          </w:p>
          <w:p w14:paraId="584C6A12" w14:textId="77777777" w:rsidR="0077585E" w:rsidRDefault="0077585E" w:rsidP="00E93DFC">
            <w:pPr>
              <w:jc w:val="both"/>
              <w:rPr>
                <w:rFonts w:ascii="Calibri" w:eastAsia="Times New Roman" w:hAnsi="Calibri" w:cs="Arial"/>
                <w:i/>
                <w:iCs/>
                <w:color w:val="000000"/>
                <w:sz w:val="20"/>
                <w:szCs w:val="20"/>
                <w:lang w:val="en-US" w:eastAsia="pt-BR"/>
              </w:rPr>
            </w:pPr>
          </w:p>
          <w:p w14:paraId="61D8F9E9" w14:textId="068E07B7" w:rsidR="00E93DFC" w:rsidRDefault="0077585E"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E93DFC" w:rsidRPr="007F35FB">
              <w:rPr>
                <w:rFonts w:ascii="Calibri" w:eastAsia="Times New Roman" w:hAnsi="Calibri" w:cs="Arial"/>
                <w:i/>
                <w:iCs/>
                <w:color w:val="000000"/>
                <w:sz w:val="20"/>
                <w:szCs w:val="20"/>
                <w:lang w:val="en-US" w:eastAsia="pt-BR"/>
              </w:rPr>
              <w:t xml:space="preserve">Evaluate </w:t>
            </w:r>
            <w:r w:rsidR="00E93DFC">
              <w:rPr>
                <w:rFonts w:ascii="Calibri" w:eastAsia="Times New Roman" w:hAnsi="Calibri" w:cs="Arial"/>
                <w:i/>
                <w:iCs/>
                <w:color w:val="000000"/>
                <w:sz w:val="20"/>
                <w:szCs w:val="20"/>
                <w:lang w:val="en-US" w:eastAsia="pt-BR"/>
              </w:rPr>
              <w:t xml:space="preserve">the </w:t>
            </w:r>
            <w:r w:rsidR="00E93DFC" w:rsidRPr="007F35FB">
              <w:rPr>
                <w:rFonts w:ascii="Calibri" w:eastAsia="Times New Roman" w:hAnsi="Calibri" w:cs="Arial"/>
                <w:i/>
                <w:iCs/>
                <w:color w:val="000000"/>
                <w:sz w:val="20"/>
                <w:szCs w:val="20"/>
                <w:lang w:val="en-US" w:eastAsia="pt-BR"/>
              </w:rPr>
              <w:t xml:space="preserve">acceptance limits in accordance with the </w:t>
            </w:r>
            <w:r w:rsidR="00E93DFC">
              <w:rPr>
                <w:rFonts w:ascii="Calibri" w:eastAsia="Times New Roman" w:hAnsi="Calibri" w:cs="Arial"/>
                <w:i/>
                <w:iCs/>
                <w:color w:val="000000"/>
                <w:sz w:val="20"/>
                <w:szCs w:val="20"/>
                <w:lang w:val="en-US" w:eastAsia="pt-BR"/>
              </w:rPr>
              <w:t>references</w:t>
            </w:r>
            <w:r w:rsidR="00E93DFC" w:rsidRPr="007F35FB">
              <w:rPr>
                <w:rFonts w:ascii="Calibri" w:eastAsia="Times New Roman" w:hAnsi="Calibri" w:cs="Arial"/>
                <w:i/>
                <w:iCs/>
                <w:color w:val="000000"/>
                <w:sz w:val="20"/>
                <w:szCs w:val="20"/>
                <w:lang w:val="en-US" w:eastAsia="pt-BR"/>
              </w:rPr>
              <w:t xml:space="preserve"> </w:t>
            </w:r>
            <w:r w:rsidR="00E93DFC" w:rsidRPr="00101FC1">
              <w:rPr>
                <w:rFonts w:ascii="Calibri" w:eastAsia="Times New Roman" w:hAnsi="Calibri" w:cs="Arial"/>
                <w:i/>
                <w:iCs/>
                <w:color w:val="000000"/>
                <w:sz w:val="20"/>
                <w:szCs w:val="20"/>
                <w:lang w:val="en-US" w:eastAsia="pt-BR"/>
              </w:rPr>
              <w:t>mentioned</w:t>
            </w:r>
            <w:r w:rsidR="00E93DFC" w:rsidRPr="007F35FB">
              <w:rPr>
                <w:rFonts w:ascii="Calibri" w:eastAsia="Times New Roman" w:hAnsi="Calibri" w:cs="Arial"/>
                <w:i/>
                <w:iCs/>
                <w:color w:val="000000"/>
                <w:sz w:val="20"/>
                <w:szCs w:val="20"/>
                <w:lang w:val="en-US" w:eastAsia="pt-BR"/>
              </w:rPr>
              <w:t xml:space="preserve">. </w:t>
            </w:r>
            <w:r w:rsidR="00E93DFC" w:rsidRPr="00101FC1">
              <w:rPr>
                <w:rFonts w:ascii="Calibri" w:eastAsia="Times New Roman" w:hAnsi="Calibri" w:cs="Arial"/>
                <w:i/>
                <w:iCs/>
                <w:color w:val="000000"/>
                <w:sz w:val="20"/>
                <w:szCs w:val="20"/>
                <w:lang w:val="en-US" w:eastAsia="pt-BR"/>
              </w:rPr>
              <w:t>Refer to the results recorded in the dimensional inspection report.</w:t>
            </w:r>
            <w:r w:rsidR="00E93DFC"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7210FB7D" w14:textId="11CA9C6C"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77585E" w14:paraId="59CD6888" w14:textId="77777777" w:rsidTr="000D634D">
        <w:trPr>
          <w:trHeight w:val="1134"/>
          <w:jc w:val="center"/>
        </w:trPr>
        <w:tc>
          <w:tcPr>
            <w:tcW w:w="704" w:type="dxa"/>
            <w:vAlign w:val="center"/>
          </w:tcPr>
          <w:p w14:paraId="185EB00B" w14:textId="1B5F12EF" w:rsidR="00E93DFC" w:rsidRDefault="009D78A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77585E"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49D76A30"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C12346">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4D2AFB87" w:rsidR="00E93DFC" w:rsidRPr="005068AF" w:rsidRDefault="009D78AC"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2718F925" w:rsidR="00E93DFC" w:rsidRPr="005068AF" w:rsidRDefault="009D78AC" w:rsidP="00E93DFC">
            <w:pPr>
              <w:jc w:val="left"/>
              <w:rPr>
                <w:sz w:val="20"/>
                <w:szCs w:val="20"/>
              </w:rPr>
            </w:pPr>
            <w:r>
              <w:rPr>
                <w:rFonts w:ascii="Calibri" w:eastAsia="Times New Roman" w:hAnsi="Calibri" w:cs="Arial"/>
                <w:b/>
                <w:bCs/>
                <w:color w:val="000000"/>
                <w:sz w:val="20"/>
                <w:szCs w:val="20"/>
                <w:lang w:eastAsia="pt-BR"/>
              </w:rPr>
              <w:t>24</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717F" w14:textId="77777777" w:rsidR="009977C0" w:rsidRDefault="009977C0" w:rsidP="00381EB6">
      <w:r>
        <w:separator/>
      </w:r>
    </w:p>
  </w:endnote>
  <w:endnote w:type="continuationSeparator" w:id="0">
    <w:p w14:paraId="640B9819" w14:textId="77777777" w:rsidR="009977C0" w:rsidRDefault="009977C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9F7C" w14:textId="77777777" w:rsidR="009977C0" w:rsidRDefault="009977C0" w:rsidP="00381EB6">
      <w:r>
        <w:separator/>
      </w:r>
    </w:p>
  </w:footnote>
  <w:footnote w:type="continuationSeparator" w:id="0">
    <w:p w14:paraId="11A0E04B" w14:textId="77777777" w:rsidR="009977C0" w:rsidRDefault="009977C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4552"/>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28A8"/>
    <w:rsid w:val="007707AF"/>
    <w:rsid w:val="00771A08"/>
    <w:rsid w:val="00773B70"/>
    <w:rsid w:val="0077585E"/>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977C0"/>
    <w:rsid w:val="009A1808"/>
    <w:rsid w:val="009A1B93"/>
    <w:rsid w:val="009A6D7E"/>
    <w:rsid w:val="009A7D4E"/>
    <w:rsid w:val="009B14E2"/>
    <w:rsid w:val="009B3906"/>
    <w:rsid w:val="009C0F25"/>
    <w:rsid w:val="009D5C9E"/>
    <w:rsid w:val="009D78AC"/>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4DFD"/>
    <w:rsid w:val="00A76069"/>
    <w:rsid w:val="00A833FA"/>
    <w:rsid w:val="00A91970"/>
    <w:rsid w:val="00AA2EFA"/>
    <w:rsid w:val="00AA704D"/>
    <w:rsid w:val="00AA7ACF"/>
    <w:rsid w:val="00AB4728"/>
    <w:rsid w:val="00AB7A44"/>
    <w:rsid w:val="00AB7A61"/>
    <w:rsid w:val="00AD0C8D"/>
    <w:rsid w:val="00AD37DA"/>
    <w:rsid w:val="00AD3C1E"/>
    <w:rsid w:val="00AD5A73"/>
    <w:rsid w:val="00AD7E6A"/>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2346"/>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1201"/>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21BAF"/>
    <w:rsid w:val="00D406F7"/>
    <w:rsid w:val="00D42A81"/>
    <w:rsid w:val="00D45520"/>
    <w:rsid w:val="00D469D5"/>
    <w:rsid w:val="00D46F4F"/>
    <w:rsid w:val="00D53465"/>
    <w:rsid w:val="00D64BA6"/>
    <w:rsid w:val="00D764FB"/>
    <w:rsid w:val="00D82FEB"/>
    <w:rsid w:val="00D92FD5"/>
    <w:rsid w:val="00D93B98"/>
    <w:rsid w:val="00DA635D"/>
    <w:rsid w:val="00DA7E0F"/>
    <w:rsid w:val="00DB022D"/>
    <w:rsid w:val="00DB0574"/>
    <w:rsid w:val="00DC2188"/>
    <w:rsid w:val="00DC379C"/>
    <w:rsid w:val="00DC6A6B"/>
    <w:rsid w:val="00DD6C6F"/>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0B7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F858DF4BE599441AA57C88015B6D7D45"/>
        <w:category>
          <w:name w:val="Geral"/>
          <w:gallery w:val="placeholder"/>
        </w:category>
        <w:types>
          <w:type w:val="bbPlcHdr"/>
        </w:types>
        <w:behaviors>
          <w:behavior w:val="content"/>
        </w:behaviors>
        <w:guid w:val="{6F8A3302-5EB6-45CB-9B7A-1BED6C57EE5D}"/>
      </w:docPartPr>
      <w:docPartBody>
        <w:p w:rsidR="00571665" w:rsidRDefault="00735286" w:rsidP="00735286">
          <w:pPr>
            <w:pStyle w:val="F858DF4BE599441AA57C88015B6D7D45"/>
          </w:pPr>
          <w:r w:rsidRPr="006F02ED">
            <w:rPr>
              <w:rStyle w:val="TextodoEspaoReservado"/>
            </w:rPr>
            <w:t>Escolher um item.</w:t>
          </w:r>
        </w:p>
      </w:docPartBody>
    </w:docPart>
    <w:docPart>
      <w:docPartPr>
        <w:name w:val="F2A6D2E942194BB6AE74A5D2C9335BF3"/>
        <w:category>
          <w:name w:val="Geral"/>
          <w:gallery w:val="placeholder"/>
        </w:category>
        <w:types>
          <w:type w:val="bbPlcHdr"/>
        </w:types>
        <w:behaviors>
          <w:behavior w:val="content"/>
        </w:behaviors>
        <w:guid w:val="{4641CFC8-7DA8-4AF0-9557-5A7E0CC8DE70}"/>
      </w:docPartPr>
      <w:docPartBody>
        <w:p w:rsidR="00571665" w:rsidRDefault="00735286" w:rsidP="00735286">
          <w:pPr>
            <w:pStyle w:val="F2A6D2E942194BB6AE74A5D2C9335BF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400"/>
    <w:rsid w:val="00076B51"/>
    <w:rsid w:val="00096317"/>
    <w:rsid w:val="000B4A86"/>
    <w:rsid w:val="000F5221"/>
    <w:rsid w:val="00122800"/>
    <w:rsid w:val="0013279A"/>
    <w:rsid w:val="00170CE6"/>
    <w:rsid w:val="00183A44"/>
    <w:rsid w:val="001B5909"/>
    <w:rsid w:val="001D34B2"/>
    <w:rsid w:val="001D7A4D"/>
    <w:rsid w:val="001F0BC5"/>
    <w:rsid w:val="001F42EE"/>
    <w:rsid w:val="002072A5"/>
    <w:rsid w:val="002127B3"/>
    <w:rsid w:val="0029628C"/>
    <w:rsid w:val="002B78BA"/>
    <w:rsid w:val="002C6A60"/>
    <w:rsid w:val="0031086E"/>
    <w:rsid w:val="00310FA4"/>
    <w:rsid w:val="003167C6"/>
    <w:rsid w:val="00362625"/>
    <w:rsid w:val="003A5B59"/>
    <w:rsid w:val="003F1861"/>
    <w:rsid w:val="00412012"/>
    <w:rsid w:val="00442780"/>
    <w:rsid w:val="00480995"/>
    <w:rsid w:val="004832DE"/>
    <w:rsid w:val="004B2B9F"/>
    <w:rsid w:val="004B40EB"/>
    <w:rsid w:val="004E3223"/>
    <w:rsid w:val="004E6B2C"/>
    <w:rsid w:val="005078C6"/>
    <w:rsid w:val="00535D16"/>
    <w:rsid w:val="00561B13"/>
    <w:rsid w:val="00571665"/>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43F9"/>
    <w:rsid w:val="00747734"/>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AD7E6A"/>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D6C6F"/>
    <w:rsid w:val="00DF65F9"/>
    <w:rsid w:val="00E1277D"/>
    <w:rsid w:val="00E97DC6"/>
    <w:rsid w:val="00E97FF8"/>
    <w:rsid w:val="00EB59CB"/>
    <w:rsid w:val="00EB59F4"/>
    <w:rsid w:val="00ED0B75"/>
    <w:rsid w:val="00F063A0"/>
    <w:rsid w:val="00F13DCD"/>
    <w:rsid w:val="00F34133"/>
    <w:rsid w:val="00F34877"/>
    <w:rsid w:val="00F6700E"/>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35286"/>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2981D8AD6D48428AA61D5A2334704DBC">
    <w:name w:val="2981D8AD6D48428AA61D5A2334704DBC"/>
    <w:rsid w:val="008554C7"/>
  </w:style>
  <w:style w:type="paragraph" w:customStyle="1" w:styleId="3A29F728F730490EA150C1F2CD7C5E92">
    <w:name w:val="3A29F728F730490EA150C1F2CD7C5E92"/>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F858DF4BE599441AA57C88015B6D7D45">
    <w:name w:val="F858DF4BE599441AA57C88015B6D7D45"/>
    <w:rsid w:val="00735286"/>
  </w:style>
  <w:style w:type="paragraph" w:customStyle="1" w:styleId="F2A6D2E942194BB6AE74A5D2C9335BF3">
    <w:name w:val="F2A6D2E942194BB6AE74A5D2C9335BF3"/>
    <w:rsid w:val="00735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4917</TotalTime>
  <Pages>6</Pages>
  <Words>1590</Words>
  <Characters>9264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436</cp:revision>
  <cp:lastPrinted>2017-04-19T12:03:00Z</cp:lastPrinted>
  <dcterms:created xsi:type="dcterms:W3CDTF">2024-12-09T18:37:00Z</dcterms:created>
  <dcterms:modified xsi:type="dcterms:W3CDTF">2025-11-24T11:45:00Z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