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E12C7AA" w:rsidR="00E8763A" w:rsidRPr="00AF3E41" w:rsidRDefault="006B6ED8" w:rsidP="00E8763A">
            <w:pPr>
              <w:rPr>
                <w:b/>
                <w:bCs/>
                <w:sz w:val="20"/>
                <w:szCs w:val="20"/>
              </w:rPr>
            </w:pPr>
            <w:r>
              <w:rPr>
                <w:b/>
                <w:bCs/>
                <w:sz w:val="20"/>
                <w:szCs w:val="20"/>
              </w:rPr>
              <w:t>3073364</w:t>
            </w:r>
          </w:p>
        </w:tc>
        <w:tc>
          <w:tcPr>
            <w:tcW w:w="2691" w:type="dxa"/>
            <w:gridSpan w:val="3"/>
            <w:tcBorders>
              <w:top w:val="nil"/>
              <w:bottom w:val="single" w:sz="4" w:space="0" w:color="000000" w:themeColor="text1"/>
            </w:tcBorders>
            <w:vAlign w:val="center"/>
          </w:tcPr>
          <w:p w14:paraId="217E279A" w14:textId="6D97E1C9" w:rsidR="00E8763A" w:rsidRPr="00691E19" w:rsidRDefault="005A61F1" w:rsidP="00E8763A">
            <w:pPr>
              <w:rPr>
                <w:b/>
                <w:bCs/>
                <w:sz w:val="20"/>
                <w:szCs w:val="20"/>
              </w:rPr>
            </w:pPr>
            <w:r>
              <w:rPr>
                <w:b/>
                <w:bCs/>
                <w:sz w:val="20"/>
                <w:szCs w:val="20"/>
              </w:rPr>
              <w:t>9K075</w:t>
            </w:r>
          </w:p>
        </w:tc>
        <w:tc>
          <w:tcPr>
            <w:tcW w:w="2690" w:type="dxa"/>
            <w:gridSpan w:val="2"/>
            <w:tcBorders>
              <w:top w:val="nil"/>
              <w:bottom w:val="single" w:sz="4" w:space="0" w:color="000000" w:themeColor="text1"/>
            </w:tcBorders>
            <w:vAlign w:val="center"/>
          </w:tcPr>
          <w:p w14:paraId="7FC1FC28" w14:textId="68F073E8" w:rsidR="00E8763A" w:rsidRPr="00E4082C" w:rsidRDefault="005A61F1" w:rsidP="000F2787">
            <w:pPr>
              <w:rPr>
                <w:b/>
                <w:bCs/>
                <w:sz w:val="20"/>
                <w:szCs w:val="20"/>
              </w:rPr>
            </w:pPr>
            <w:r>
              <w:rPr>
                <w:b/>
                <w:bCs/>
                <w:sz w:val="20"/>
                <w:szCs w:val="20"/>
              </w:rPr>
              <w:t>-</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7C545FC" w:rsidR="00E8763A" w:rsidRPr="00AF3E41" w:rsidRDefault="005A61F1" w:rsidP="000F2787">
            <w:pPr>
              <w:rPr>
                <w:b/>
                <w:bCs/>
                <w:sz w:val="20"/>
                <w:szCs w:val="20"/>
              </w:rPr>
            </w:pPr>
            <w:r>
              <w:rPr>
                <w:b/>
                <w:bCs/>
                <w:sz w:val="20"/>
                <w:szCs w:val="20"/>
              </w:rPr>
              <w:t>PCE-115229</w:t>
            </w:r>
          </w:p>
        </w:tc>
        <w:tc>
          <w:tcPr>
            <w:tcW w:w="2691" w:type="dxa"/>
            <w:gridSpan w:val="3"/>
            <w:tcBorders>
              <w:top w:val="nil"/>
            </w:tcBorders>
            <w:vAlign w:val="center"/>
          </w:tcPr>
          <w:p w14:paraId="6E590069" w14:textId="3506580B" w:rsidR="00E8763A" w:rsidRPr="00CA7F11" w:rsidRDefault="00CA7F11" w:rsidP="00E8763A">
            <w:pPr>
              <w:rPr>
                <w:b/>
                <w:bCs/>
                <w:sz w:val="20"/>
                <w:szCs w:val="20"/>
                <w:lang w:val="en-US"/>
              </w:rPr>
            </w:pPr>
            <w:r w:rsidRPr="00CA7F11">
              <w:rPr>
                <w:b/>
                <w:bCs/>
                <w:sz w:val="20"/>
                <w:szCs w:val="20"/>
                <w:lang w:val="en-US"/>
              </w:rPr>
              <w:t>SECOND</w:t>
            </w:r>
            <w:r>
              <w:rPr>
                <w:b/>
                <w:bCs/>
                <w:sz w:val="20"/>
                <w:szCs w:val="20"/>
                <w:lang w:val="en-US"/>
              </w:rPr>
              <w:t xml:space="preserve"> </w:t>
            </w:r>
            <w:r w:rsidRPr="00CA7F11">
              <w:rPr>
                <w:b/>
                <w:bCs/>
                <w:sz w:val="20"/>
                <w:szCs w:val="20"/>
                <w:lang w:val="en-US"/>
              </w:rPr>
              <w:t>STAGE PT</w:t>
            </w:r>
            <w:r>
              <w:rPr>
                <w:b/>
                <w:bCs/>
                <w:sz w:val="20"/>
                <w:szCs w:val="20"/>
                <w:lang w:val="en-US"/>
              </w:rPr>
              <w:t xml:space="preserve"> </w:t>
            </w:r>
            <w:r w:rsidRPr="00CA7F11">
              <w:rPr>
                <w:b/>
                <w:bCs/>
                <w:sz w:val="20"/>
                <w:szCs w:val="20"/>
                <w:lang w:val="en-US"/>
              </w:rPr>
              <w: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E2DAC3" w:rsidR="00E8763A" w:rsidRPr="0027369C" w:rsidRDefault="007B47EE"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4827742E"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5A61F1">
              <w:rPr>
                <w:b/>
                <w:bCs/>
                <w:sz w:val="20"/>
                <w:szCs w:val="20"/>
              </w:rPr>
              <w:t>N/A</w:t>
            </w:r>
          </w:p>
        </w:tc>
        <w:tc>
          <w:tcPr>
            <w:tcW w:w="2691" w:type="dxa"/>
            <w:gridSpan w:val="3"/>
            <w:vAlign w:val="center"/>
          </w:tcPr>
          <w:p w14:paraId="6563F1F2" w14:textId="36CC353B"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5A61F1">
              <w:rPr>
                <w:rFonts w:ascii="Calibri" w:eastAsia="Times New Roman" w:hAnsi="Calibri" w:cs="Arial"/>
                <w:b/>
                <w:bCs/>
                <w:color w:val="000000"/>
                <w:sz w:val="20"/>
                <w:szCs w:val="20"/>
                <w:lang w:eastAsia="pt-BR"/>
              </w:rPr>
              <w:t>N/A</w:t>
            </w:r>
          </w:p>
        </w:tc>
        <w:tc>
          <w:tcPr>
            <w:tcW w:w="2690" w:type="dxa"/>
            <w:gridSpan w:val="2"/>
            <w:vAlign w:val="center"/>
          </w:tcPr>
          <w:p w14:paraId="4645C4FA" w14:textId="7217EDB2"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5A61F1">
              <w:rPr>
                <w:rFonts w:ascii="Calibri" w:eastAsia="Times New Roman" w:hAnsi="Calibri" w:cs="Arial"/>
                <w:b/>
                <w:bCs/>
                <w:color w:val="000000"/>
                <w:sz w:val="20"/>
                <w:szCs w:val="20"/>
                <w:lang w:eastAsia="pt-BR"/>
              </w:rPr>
              <w:t>N/A</w:t>
            </w:r>
          </w:p>
        </w:tc>
        <w:tc>
          <w:tcPr>
            <w:tcW w:w="2691" w:type="dxa"/>
            <w:gridSpan w:val="2"/>
            <w:vAlign w:val="center"/>
          </w:tcPr>
          <w:p w14:paraId="2CFDEDF5" w14:textId="388CF35A"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5A61F1">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A61F1" w14:paraId="08724328" w14:textId="77777777" w:rsidTr="00174A13">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CA7F11">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129BB01"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7B47EE">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7B47EE">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7B47EE">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2D75E546"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7B47EE">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7B47EE">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7B47EE">
              <w:rPr>
                <w:rFonts w:ascii="Calibri" w:eastAsia="Times New Roman" w:hAnsi="Calibri" w:cs="Arial"/>
                <w:i/>
                <w:iCs/>
                <w:color w:val="000000"/>
                <w:sz w:val="20"/>
                <w:szCs w:val="20"/>
                <w:lang w:val="en-US" w:eastAsia="pt-BR"/>
              </w:rPr>
              <w:t>Out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25903" w:rsidRPr="005A61F1" w14:paraId="74069A0B" w14:textId="77777777" w:rsidTr="00174A13">
        <w:trPr>
          <w:trHeight w:val="1134"/>
          <w:jc w:val="center"/>
        </w:trPr>
        <w:tc>
          <w:tcPr>
            <w:tcW w:w="704" w:type="dxa"/>
            <w:vAlign w:val="center"/>
          </w:tcPr>
          <w:p w14:paraId="51B6BFDE" w14:textId="72DCFE73" w:rsidR="00925903" w:rsidRPr="004D5BB2" w:rsidRDefault="00D327DA"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13573CEC"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14C8EEE5" w14:textId="77777777" w:rsidR="00D327DA" w:rsidRDefault="00D327DA" w:rsidP="00D327DA">
            <w:pPr>
              <w:jc w:val="both"/>
              <w:rPr>
                <w:rFonts w:ascii="Calibri" w:eastAsia="Times New Roman" w:hAnsi="Calibri" w:cs="Arial"/>
                <w:b/>
                <w:bCs/>
                <w:color w:val="000000"/>
                <w:sz w:val="20"/>
                <w:szCs w:val="20"/>
                <w:lang w:eastAsia="pt-BR"/>
              </w:rPr>
            </w:pPr>
          </w:p>
          <w:p w14:paraId="7B8193C4" w14:textId="77777777" w:rsidR="00D327DA" w:rsidRPr="00B51273" w:rsidRDefault="00D327DA" w:rsidP="00D327D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350EB878"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10C7AD96"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575B0CBC" w14:textId="77777777" w:rsidR="00D327DA" w:rsidRDefault="00D327DA" w:rsidP="00D327DA">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5B047FCE" w14:textId="77777777" w:rsidR="00D327DA" w:rsidRDefault="00D327DA" w:rsidP="00D327DA">
            <w:pPr>
              <w:jc w:val="both"/>
              <w:rPr>
                <w:rFonts w:ascii="Calibri" w:eastAsia="Times New Roman" w:hAnsi="Calibri" w:cs="Arial"/>
                <w:b/>
                <w:bCs/>
                <w:color w:val="000000"/>
                <w:sz w:val="20"/>
                <w:szCs w:val="20"/>
                <w:lang w:eastAsia="pt-BR"/>
              </w:rPr>
            </w:pPr>
          </w:p>
          <w:p w14:paraId="56A7F72C"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w:t>
            </w:r>
            <w:r>
              <w:rPr>
                <w:rFonts w:ascii="Calibri" w:eastAsia="Times New Roman" w:hAnsi="Calibri" w:cs="Arial"/>
                <w:b/>
                <w:bCs/>
                <w:color w:val="000000"/>
                <w:sz w:val="20"/>
                <w:szCs w:val="20"/>
                <w:lang w:eastAsia="pt-BR"/>
              </w:rPr>
              <w:lastRenderedPageBreak/>
              <w:t xml:space="preserve">de menor intensidade e a limpeza não for suficiente, utilize um de maior intensidade. </w:t>
            </w:r>
          </w:p>
          <w:p w14:paraId="04C23E10" w14:textId="77777777" w:rsidR="00D327DA" w:rsidRDefault="00D327DA" w:rsidP="00D327DA">
            <w:pPr>
              <w:jc w:val="both"/>
              <w:rPr>
                <w:rFonts w:ascii="Calibri" w:eastAsia="Times New Roman" w:hAnsi="Calibri" w:cs="Arial"/>
                <w:b/>
                <w:bCs/>
                <w:color w:val="000000"/>
                <w:sz w:val="20"/>
                <w:szCs w:val="20"/>
                <w:lang w:eastAsia="pt-BR"/>
              </w:rPr>
            </w:pPr>
          </w:p>
          <w:p w14:paraId="2AD38E95" w14:textId="77777777" w:rsidR="00D327DA" w:rsidRPr="0014784B"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“Cleaning – General-01”, Parágrafo 6., Etapa A. (3) (d) (Task 70-20-00-100-101-002):</w:t>
            </w:r>
          </w:p>
          <w:p w14:paraId="1111A866"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 mas utilize o SPOP 211 se a remoção de incrustações térmicas (heat scale) for necessária para limpar a peça adequadamente para o FPI. Não é necessário realizar o SPOP 203 se já se sabe que será necessário o SPOP 211 para limpar a peça.</w:t>
            </w:r>
          </w:p>
          <w:p w14:paraId="6D76025B" w14:textId="77777777" w:rsidR="00D327DA" w:rsidRPr="0014784B" w:rsidRDefault="00D327DA" w:rsidP="00D327DA">
            <w:pPr>
              <w:jc w:val="both"/>
              <w:rPr>
                <w:rFonts w:ascii="Calibri" w:eastAsia="Times New Roman" w:hAnsi="Calibri" w:cs="Arial"/>
                <w:b/>
                <w:bCs/>
                <w:color w:val="000000"/>
                <w:sz w:val="20"/>
                <w:szCs w:val="20"/>
                <w:lang w:eastAsia="pt-BR"/>
              </w:rPr>
            </w:pPr>
          </w:p>
          <w:p w14:paraId="63454AD4"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algum dos três SPOP’s não seja realizado considerando essas instruções, assinale a respectiva etapa da O.S. com o carimbo “N/A”.</w:t>
            </w:r>
          </w:p>
          <w:p w14:paraId="745484E6" w14:textId="77777777" w:rsidR="00D327DA" w:rsidRPr="000F2787" w:rsidRDefault="00D327DA" w:rsidP="00D327DA">
            <w:pPr>
              <w:jc w:val="both"/>
              <w:rPr>
                <w:rFonts w:ascii="Calibri" w:eastAsia="Times New Roman" w:hAnsi="Calibri" w:cs="Arial"/>
                <w:b/>
                <w:bCs/>
                <w:color w:val="000000"/>
                <w:sz w:val="20"/>
                <w:szCs w:val="20"/>
                <w:lang w:eastAsia="pt-BR"/>
              </w:rPr>
            </w:pPr>
          </w:p>
          <w:p w14:paraId="697B5C3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3C8EBDEB" w14:textId="77777777" w:rsidR="00D327DA" w:rsidRDefault="00D327DA" w:rsidP="00D327DA">
            <w:pPr>
              <w:jc w:val="both"/>
              <w:rPr>
                <w:rFonts w:ascii="Calibri" w:eastAsia="Times New Roman" w:hAnsi="Calibri" w:cs="Arial"/>
                <w:i/>
                <w:iCs/>
                <w:color w:val="000000"/>
                <w:sz w:val="20"/>
                <w:szCs w:val="20"/>
                <w:lang w:val="en-US" w:eastAsia="pt-BR"/>
              </w:rPr>
            </w:pPr>
          </w:p>
          <w:p w14:paraId="4B18C2D4"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0FF70C6B" w14:textId="77777777" w:rsidR="00D327DA" w:rsidRDefault="00D327DA" w:rsidP="00D327DA">
            <w:pPr>
              <w:jc w:val="both"/>
              <w:rPr>
                <w:rFonts w:ascii="Calibri" w:eastAsia="Times New Roman" w:hAnsi="Calibri" w:cs="Arial"/>
                <w:i/>
                <w:iCs/>
                <w:color w:val="000000"/>
                <w:sz w:val="20"/>
                <w:szCs w:val="20"/>
                <w:lang w:val="en-US" w:eastAsia="pt-BR"/>
              </w:rPr>
            </w:pPr>
          </w:p>
          <w:p w14:paraId="13A430B4" w14:textId="77777777" w:rsidR="00D327DA" w:rsidRPr="0014784B"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70-20-00-100-101-002):)</w:t>
            </w:r>
          </w:p>
          <w:p w14:paraId="1CED15FA" w14:textId="77777777" w:rsidR="00D327DA" w:rsidRDefault="00D327DA" w:rsidP="00D327DA">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4E70CE38" w14:textId="77777777" w:rsidR="00D327DA" w:rsidRDefault="00D327DA" w:rsidP="00D327DA">
            <w:pPr>
              <w:jc w:val="both"/>
              <w:rPr>
                <w:rFonts w:ascii="Calibri" w:eastAsia="Times New Roman" w:hAnsi="Calibri" w:cs="Arial"/>
                <w:i/>
                <w:iCs/>
                <w:color w:val="000000"/>
                <w:sz w:val="20"/>
                <w:szCs w:val="20"/>
                <w:lang w:val="en-US" w:eastAsia="pt-BR"/>
              </w:rPr>
            </w:pPr>
          </w:p>
          <w:p w14:paraId="3085C5DC" w14:textId="58A40F3C" w:rsidR="00925903"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0F105382" w14:textId="77777777" w:rsidR="00D327DA" w:rsidRDefault="00D327DA" w:rsidP="00D327DA">
            <w:pPr>
              <w:jc w:val="both"/>
              <w:rPr>
                <w:rFonts w:ascii="Calibri" w:eastAsia="Times New Roman" w:hAnsi="Calibri" w:cs="Arial"/>
                <w:b/>
                <w:bCs/>
                <w:color w:val="000000"/>
                <w:sz w:val="20"/>
                <w:szCs w:val="20"/>
                <w:highlight w:val="yellow"/>
                <w:lang w:val="en-US" w:eastAsia="pt-BR"/>
              </w:rPr>
            </w:pPr>
          </w:p>
          <w:p w14:paraId="36D48925"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7613404C"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5B96A7C8" w14:textId="77777777" w:rsidR="00D327DA" w:rsidRPr="00F81919" w:rsidRDefault="00D327DA" w:rsidP="00D327DA">
            <w:pPr>
              <w:jc w:val="both"/>
              <w:rPr>
                <w:rFonts w:ascii="Calibri" w:eastAsia="Times New Roman" w:hAnsi="Calibri" w:cs="Arial"/>
                <w:b/>
                <w:bCs/>
                <w:color w:val="000000"/>
                <w:sz w:val="20"/>
                <w:szCs w:val="20"/>
                <w:lang w:eastAsia="pt-BR"/>
              </w:rPr>
            </w:pPr>
          </w:p>
          <w:p w14:paraId="3DAF8D61"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96AC47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33D4642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B674651" w14:textId="50003A96"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74017620" w14:textId="77777777" w:rsidR="00D327DA" w:rsidRDefault="00D327DA" w:rsidP="00D327DA">
            <w:pPr>
              <w:jc w:val="both"/>
              <w:rPr>
                <w:rFonts w:ascii="Calibri" w:eastAsia="Times New Roman" w:hAnsi="Calibri" w:cs="Arial"/>
                <w:b/>
                <w:bCs/>
                <w:color w:val="000000"/>
                <w:sz w:val="20"/>
                <w:szCs w:val="20"/>
                <w:lang w:eastAsia="pt-BR"/>
              </w:rPr>
            </w:pPr>
          </w:p>
          <w:p w14:paraId="771DAE9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lastRenderedPageBreak/>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14F41CEE" w14:textId="77777777" w:rsidR="00925903" w:rsidRPr="00F07343" w:rsidRDefault="00925903" w:rsidP="00D327DA">
            <w:pPr>
              <w:jc w:val="both"/>
              <w:rPr>
                <w:rFonts w:ascii="Calibri" w:eastAsia="Times New Roman" w:hAnsi="Calibri" w:cs="Arial"/>
                <w:b/>
                <w:bCs/>
                <w:color w:val="000000"/>
                <w:sz w:val="20"/>
                <w:szCs w:val="20"/>
                <w:highlight w:val="yellow"/>
                <w:lang w:val="en-US" w:eastAsia="pt-BR"/>
              </w:rPr>
            </w:pPr>
          </w:p>
        </w:tc>
      </w:tr>
      <w:tr w:rsidR="00C64E34" w:rsidRPr="005A61F1" w14:paraId="46A3F088" w14:textId="77777777" w:rsidTr="00174A13">
        <w:trPr>
          <w:trHeight w:val="1134"/>
          <w:jc w:val="center"/>
        </w:trPr>
        <w:tc>
          <w:tcPr>
            <w:tcW w:w="704" w:type="dxa"/>
            <w:vAlign w:val="center"/>
          </w:tcPr>
          <w:p w14:paraId="3ED44D82" w14:textId="7FEDC6D4" w:rsidR="00C64E34" w:rsidRDefault="00CE0C2A"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47ABF56E"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2B75C926"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286465">
              <w:rPr>
                <w:rFonts w:ascii="Calibri" w:eastAsia="Times New Roman" w:hAnsi="Calibri" w:cs="Arial"/>
                <w:i/>
                <w:iCs/>
                <w:color w:val="000000"/>
                <w:sz w:val="20"/>
                <w:szCs w:val="20"/>
                <w:lang w:val="en-US" w:eastAsia="pt-BR"/>
              </w:rPr>
              <w:t>-110-041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5A61F1" w14:paraId="6EF5B472" w14:textId="77777777" w:rsidTr="00174A13">
        <w:trPr>
          <w:trHeight w:val="1134"/>
          <w:jc w:val="center"/>
        </w:trPr>
        <w:tc>
          <w:tcPr>
            <w:tcW w:w="704" w:type="dxa"/>
            <w:vAlign w:val="center"/>
          </w:tcPr>
          <w:p w14:paraId="39C47FB3" w14:textId="6E30B4D6"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51DF1C25"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35B4B6F9"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5A61F1" w14:paraId="04EA4FE9" w14:textId="77777777" w:rsidTr="00174A13">
        <w:trPr>
          <w:trHeight w:val="1134"/>
          <w:jc w:val="center"/>
        </w:trPr>
        <w:tc>
          <w:tcPr>
            <w:tcW w:w="704" w:type="dxa"/>
            <w:vAlign w:val="center"/>
          </w:tcPr>
          <w:p w14:paraId="4B3E9906" w14:textId="62E7F46B"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2EE7DC6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22E12EE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3A38DEE5" w14:textId="77777777" w:rsidR="00D327DA" w:rsidRDefault="00D327DA" w:rsidP="00FE56A7">
            <w:pPr>
              <w:jc w:val="both"/>
              <w:rPr>
                <w:rFonts w:ascii="Calibri" w:eastAsia="Times New Roman" w:hAnsi="Calibri" w:cs="Arial"/>
                <w:i/>
                <w:iCs/>
                <w:color w:val="000000"/>
                <w:sz w:val="20"/>
                <w:szCs w:val="20"/>
                <w:lang w:val="en-US" w:eastAsia="pt-BR"/>
              </w:rPr>
            </w:pPr>
          </w:p>
          <w:p w14:paraId="5149E421" w14:textId="77777777" w:rsidR="00D327DA" w:rsidRDefault="00D327DA" w:rsidP="00FE56A7">
            <w:pPr>
              <w:jc w:val="both"/>
              <w:rPr>
                <w:rFonts w:ascii="Calibri" w:eastAsia="Times New Roman" w:hAnsi="Calibri" w:cs="Arial"/>
                <w:i/>
                <w:iCs/>
                <w:color w:val="000000"/>
                <w:sz w:val="20"/>
                <w:szCs w:val="20"/>
                <w:lang w:val="en-US" w:eastAsia="pt-BR"/>
              </w:rPr>
            </w:pPr>
          </w:p>
          <w:p w14:paraId="302BAC9B"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lastRenderedPageBreak/>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168987AF" w14:textId="77777777" w:rsidR="00D327DA" w:rsidRPr="00F81919" w:rsidRDefault="00D327DA" w:rsidP="00D327DA">
            <w:pPr>
              <w:jc w:val="both"/>
              <w:rPr>
                <w:rFonts w:ascii="Calibri" w:eastAsia="Times New Roman" w:hAnsi="Calibri" w:cs="Arial"/>
                <w:b/>
                <w:bCs/>
                <w:color w:val="000000"/>
                <w:sz w:val="20"/>
                <w:szCs w:val="20"/>
                <w:lang w:eastAsia="pt-BR"/>
              </w:rPr>
            </w:pPr>
          </w:p>
          <w:p w14:paraId="35270217"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4880B11"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21D556E"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1A633707" w14:textId="77777777"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6B42C7C1" w14:textId="77777777" w:rsidR="00D327DA" w:rsidRDefault="00D327DA" w:rsidP="00D327DA">
            <w:pPr>
              <w:jc w:val="both"/>
              <w:rPr>
                <w:rFonts w:ascii="Calibri" w:eastAsia="Times New Roman" w:hAnsi="Calibri" w:cs="Arial"/>
                <w:b/>
                <w:bCs/>
                <w:color w:val="000000"/>
                <w:sz w:val="20"/>
                <w:szCs w:val="20"/>
                <w:lang w:eastAsia="pt-BR"/>
              </w:rPr>
            </w:pPr>
          </w:p>
          <w:p w14:paraId="100F25D9" w14:textId="7BF62A80" w:rsidR="00D327DA" w:rsidRDefault="00D327DA" w:rsidP="00D327DA">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174A13">
        <w:trPr>
          <w:trHeight w:val="1134"/>
          <w:jc w:val="center"/>
        </w:trPr>
        <w:tc>
          <w:tcPr>
            <w:tcW w:w="704" w:type="dxa"/>
            <w:vAlign w:val="center"/>
          </w:tcPr>
          <w:p w14:paraId="7797048D" w14:textId="019BD6B9" w:rsidR="00BF015F" w:rsidRDefault="007640D7"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04573F14"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w:t>
            </w:r>
            <w:r w:rsidR="007640D7" w:rsidRPr="007640D7">
              <w:rPr>
                <w:rFonts w:ascii="Calibri" w:eastAsia="Times New Roman" w:hAnsi="Calibri" w:cs="Arial"/>
                <w:b/>
                <w:bCs/>
                <w:color w:val="000000"/>
                <w:sz w:val="20"/>
                <w:szCs w:val="20"/>
                <w:lang w:eastAsia="pt-BR"/>
              </w:rPr>
              <w:t>for necessária limpeza adicional da peça</w:t>
            </w:r>
            <w:r w:rsidR="007640D7">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após a execução das etapas anteriores, é fornecido pelo CIR Manual possibilidades adicionais de limpeza especial (</w:t>
            </w:r>
            <w:r w:rsidRPr="007640D7">
              <w:rPr>
                <w:rFonts w:ascii="Calibri" w:eastAsia="Times New Roman" w:hAnsi="Calibri" w:cs="Arial"/>
                <w:b/>
                <w:bCs/>
                <w:color w:val="000000"/>
                <w:sz w:val="20"/>
                <w:szCs w:val="20"/>
                <w:lang w:eastAsia="pt-BR"/>
              </w:rPr>
              <w:t>jateamento</w:t>
            </w:r>
            <w:r w:rsidRPr="009F1EA6">
              <w:rPr>
                <w:rFonts w:ascii="Calibri" w:eastAsia="Times New Roman" w:hAnsi="Calibri" w:cs="Arial"/>
                <w:b/>
                <w:bCs/>
                <w:color w:val="000000"/>
                <w:sz w:val="20"/>
                <w:szCs w:val="20"/>
                <w:lang w:eastAsia="pt-BR"/>
              </w:rPr>
              <w:t xml:space="preserve"> </w:t>
            </w:r>
            <w:r w:rsidR="007640D7">
              <w:rPr>
                <w:rFonts w:ascii="Calibri" w:eastAsia="Times New Roman" w:hAnsi="Calibri" w:cs="Arial"/>
                <w:b/>
                <w:bCs/>
                <w:color w:val="000000"/>
                <w:sz w:val="20"/>
                <w:szCs w:val="20"/>
                <w:lang w:eastAsia="pt-BR"/>
              </w:rPr>
              <w:t xml:space="preserve">com abrasivo </w:t>
            </w:r>
            <w:r w:rsidRPr="009F1EA6">
              <w:rPr>
                <w:rFonts w:ascii="Calibri" w:eastAsia="Times New Roman" w:hAnsi="Calibri" w:cs="Arial"/>
                <w:b/>
                <w:bCs/>
                <w:color w:val="000000"/>
                <w:sz w:val="20"/>
                <w:szCs w:val="20"/>
                <w:lang w:eastAsia="pt-BR"/>
              </w:rPr>
              <w:t xml:space="preserve">seco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70054FCD"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007640D7" w:rsidRPr="007640D7">
              <w:rPr>
                <w:rFonts w:ascii="Calibri" w:eastAsia="Times New Roman" w:hAnsi="Calibri" w:cs="Arial"/>
                <w:i/>
                <w:iCs/>
                <w:color w:val="000000"/>
                <w:sz w:val="20"/>
                <w:szCs w:val="20"/>
                <w:lang w:val="en-US" w:eastAsia="pt-BR"/>
              </w:rPr>
              <w:t>Only if additional cleaning of the part is necessary after the execution of the previous steps</w:t>
            </w:r>
            <w:r w:rsidRPr="009F1EA6">
              <w:rPr>
                <w:rFonts w:ascii="Calibri" w:eastAsia="Times New Roman" w:hAnsi="Calibri" w:cs="Arial"/>
                <w:i/>
                <w:iCs/>
                <w:color w:val="000000"/>
                <w:sz w:val="20"/>
                <w:szCs w:val="20"/>
                <w:lang w:val="en-US" w:eastAsia="pt-BR"/>
              </w:rPr>
              <w:t>, the CIR Manual provides additional possibilities for special cleaning (</w:t>
            </w:r>
            <w:r w:rsidR="007640D7" w:rsidRPr="007640D7">
              <w:rPr>
                <w:rFonts w:ascii="Calibri" w:eastAsia="Times New Roman" w:hAnsi="Calibri" w:cs="Arial"/>
                <w:i/>
                <w:iCs/>
                <w:color w:val="000000"/>
                <w:sz w:val="20"/>
                <w:szCs w:val="20"/>
                <w:lang w:val="en-US" w:eastAsia="pt-BR"/>
              </w:rPr>
              <w:t xml:space="preserve">dry-abrasive grit blast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174A13">
        <w:trPr>
          <w:trHeight w:val="1134"/>
          <w:jc w:val="center"/>
        </w:trPr>
        <w:tc>
          <w:tcPr>
            <w:tcW w:w="704" w:type="dxa"/>
            <w:vAlign w:val="center"/>
          </w:tcPr>
          <w:p w14:paraId="560A8F84" w14:textId="60E9C1B3" w:rsidR="006875BE" w:rsidRDefault="007640D7"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6DB2530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7640D7">
              <w:rPr>
                <w:rFonts w:ascii="Calibri" w:eastAsia="Times New Roman" w:hAnsi="Calibri" w:cs="Arial"/>
                <w:b/>
                <w:bCs/>
                <w:color w:val="000000"/>
                <w:sz w:val="20"/>
                <w:szCs w:val="20"/>
                <w:lang w:eastAsia="pt-BR"/>
              </w:rPr>
              <w:t xml:space="preserve">; </w:t>
            </w:r>
            <w:r w:rsidR="00C66918">
              <w:rPr>
                <w:rFonts w:ascii="Calibri" w:eastAsia="Times New Roman" w:hAnsi="Calibri" w:cs="Arial"/>
                <w:b/>
                <w:bCs/>
                <w:color w:val="000000"/>
                <w:sz w:val="20"/>
                <w:szCs w:val="20"/>
                <w:lang w:eastAsia="pt-BR"/>
              </w:rPr>
              <w:t>Figura 801</w:t>
            </w:r>
            <w:r w:rsidR="007640D7">
              <w:rPr>
                <w:rFonts w:ascii="Calibri" w:eastAsia="Times New Roman" w:hAnsi="Calibri" w:cs="Arial"/>
                <w:b/>
                <w:bCs/>
                <w:color w:val="000000"/>
                <w:sz w:val="20"/>
                <w:szCs w:val="20"/>
                <w:lang w:eastAsia="pt-BR"/>
              </w:rPr>
              <w:t xml:space="preserve"> e Tabela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2FB185C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AD0815">
              <w:rPr>
                <w:rFonts w:ascii="Calibri" w:eastAsia="Times New Roman" w:hAnsi="Calibri" w:cs="Arial"/>
                <w:i/>
                <w:iCs/>
                <w:color w:val="000000"/>
                <w:sz w:val="20"/>
                <w:szCs w:val="20"/>
                <w:lang w:val="en-US" w:eastAsia="pt-BR"/>
              </w:rPr>
              <w:t>, Section “Inspection/Check-01”, Paragraph 1., Step C.</w:t>
            </w:r>
            <w:r w:rsidR="007640D7" w:rsidRPr="007640D7">
              <w:rPr>
                <w:rFonts w:ascii="Calibri" w:eastAsia="Times New Roman" w:hAnsi="Calibri" w:cs="Arial"/>
                <w:i/>
                <w:iCs/>
                <w:color w:val="000000"/>
                <w:sz w:val="20"/>
                <w:szCs w:val="20"/>
                <w:lang w:val="en-US" w:eastAsia="pt-BR"/>
              </w:rPr>
              <w:t>; Figur</w:t>
            </w:r>
            <w:r w:rsidR="007640D7">
              <w:rPr>
                <w:rFonts w:ascii="Calibri" w:eastAsia="Times New Roman" w:hAnsi="Calibri" w:cs="Arial"/>
                <w:i/>
                <w:iCs/>
                <w:color w:val="000000"/>
                <w:sz w:val="20"/>
                <w:szCs w:val="20"/>
                <w:lang w:val="en-US" w:eastAsia="pt-BR"/>
              </w:rPr>
              <w:t xml:space="preserve">e </w:t>
            </w:r>
            <w:r w:rsidR="007640D7" w:rsidRPr="007640D7">
              <w:rPr>
                <w:rFonts w:ascii="Calibri" w:eastAsia="Times New Roman" w:hAnsi="Calibri" w:cs="Arial"/>
                <w:i/>
                <w:iCs/>
                <w:color w:val="000000"/>
                <w:sz w:val="20"/>
                <w:szCs w:val="20"/>
                <w:lang w:val="en-US" w:eastAsia="pt-BR"/>
              </w:rPr>
              <w:t xml:space="preserve">801 </w:t>
            </w:r>
            <w:r w:rsidR="007640D7">
              <w:rPr>
                <w:rFonts w:ascii="Calibri" w:eastAsia="Times New Roman" w:hAnsi="Calibri" w:cs="Arial"/>
                <w:i/>
                <w:iCs/>
                <w:color w:val="000000"/>
                <w:sz w:val="20"/>
                <w:szCs w:val="20"/>
                <w:lang w:val="en-US" w:eastAsia="pt-BR"/>
              </w:rPr>
              <w:t xml:space="preserve">and Table </w:t>
            </w:r>
            <w:r w:rsidR="007640D7" w:rsidRPr="007640D7">
              <w:rPr>
                <w:rFonts w:ascii="Calibri" w:eastAsia="Times New Roman" w:hAnsi="Calibri" w:cs="Arial"/>
                <w:i/>
                <w:iCs/>
                <w:color w:val="000000"/>
                <w:sz w:val="20"/>
                <w:szCs w:val="20"/>
                <w:lang w:val="en-US" w:eastAsia="pt-BR"/>
              </w:rPr>
              <w:t xml:space="preserve">801 </w:t>
            </w:r>
            <w:r w:rsidRPr="00AD0815">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3CB57B57"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7640D7">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r w:rsidRPr="00763FEF">
              <w:rPr>
                <w:rFonts w:ascii="Calibri" w:eastAsia="Times New Roman" w:hAnsi="Calibri" w:cs="Arial"/>
                <w:b/>
                <w:bCs/>
                <w:color w:val="000000"/>
                <w:sz w:val="20"/>
                <w:szCs w:val="20"/>
                <w:lang w:val="en-US" w:eastAsia="pt-BR"/>
              </w:rPr>
              <w:t>Figura 801</w:t>
            </w:r>
            <w:r w:rsidR="007640D7">
              <w:rPr>
                <w:rFonts w:ascii="Calibri" w:eastAsia="Times New Roman" w:hAnsi="Calibri" w:cs="Arial"/>
                <w:b/>
                <w:bCs/>
                <w:color w:val="000000"/>
                <w:sz w:val="20"/>
                <w:szCs w:val="20"/>
                <w:lang w:val="en-US" w:eastAsia="pt-BR"/>
              </w:rPr>
              <w:t xml:space="preserve"> e Tabela 801,</w:t>
            </w:r>
            <w:r w:rsidRPr="00763FEF">
              <w:rPr>
                <w:rFonts w:ascii="Calibri" w:eastAsia="Times New Roman" w:hAnsi="Calibri" w:cs="Arial"/>
                <w:b/>
                <w:bCs/>
                <w:color w:val="000000"/>
                <w:sz w:val="20"/>
                <w:szCs w:val="20"/>
                <w:lang w:val="en-US" w:eastAsia="pt-BR"/>
              </w:rPr>
              <w:t xml:space="preserve"> Task </w:t>
            </w:r>
            <w:r w:rsidR="00CE0C2A">
              <w:rPr>
                <w:rFonts w:ascii="Calibri" w:eastAsia="Times New Roman" w:hAnsi="Calibri" w:cs="Arial"/>
                <w:b/>
                <w:bCs/>
                <w:color w:val="000000"/>
                <w:sz w:val="20"/>
                <w:szCs w:val="20"/>
                <w:lang w:val="en-US" w:eastAsia="pt-BR"/>
              </w:rPr>
              <w:t>72-53-30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037EE55B"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7640D7">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801</w:t>
            </w:r>
            <w:r w:rsidR="007640D7">
              <w:rPr>
                <w:rFonts w:ascii="Calibri" w:eastAsia="Times New Roman" w:hAnsi="Calibri" w:cs="Arial"/>
                <w:i/>
                <w:iCs/>
                <w:color w:val="000000"/>
                <w:sz w:val="20"/>
                <w:szCs w:val="20"/>
                <w:lang w:eastAsia="pt-BR"/>
              </w:rPr>
              <w:t xml:space="preserve"> and Table 801</w:t>
            </w:r>
            <w:r w:rsidRPr="00AD20BB">
              <w:rPr>
                <w:rFonts w:ascii="Calibri" w:eastAsia="Times New Roman" w:hAnsi="Calibri" w:cs="Arial"/>
                <w:i/>
                <w:iCs/>
                <w:color w:val="000000"/>
                <w:sz w:val="20"/>
                <w:szCs w:val="20"/>
                <w:lang w:eastAsia="pt-BR"/>
              </w:rPr>
              <w:t xml:space="preserve">, Task </w:t>
            </w:r>
            <w:r w:rsidR="00CE0C2A">
              <w:rPr>
                <w:rFonts w:ascii="Calibri" w:eastAsia="Times New Roman" w:hAnsi="Calibri" w:cs="Arial"/>
                <w:i/>
                <w:iCs/>
                <w:color w:val="000000"/>
                <w:sz w:val="20"/>
                <w:szCs w:val="20"/>
                <w:lang w:eastAsia="pt-BR"/>
              </w:rPr>
              <w:t>72-53-30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7B47EE" w:rsidRDefault="006875BE" w:rsidP="006875BE">
            <w:pPr>
              <w:jc w:val="both"/>
              <w:rPr>
                <w:rFonts w:ascii="Calibri" w:eastAsia="Times New Roman" w:hAnsi="Calibri" w:cs="Arial"/>
                <w:i/>
                <w:iCs/>
                <w:color w:val="000000"/>
                <w:sz w:val="20"/>
                <w:szCs w:val="20"/>
                <w:lang w:eastAsia="pt-BR"/>
              </w:rPr>
            </w:pPr>
            <w:r w:rsidRPr="007B47EE">
              <w:rPr>
                <w:rFonts w:ascii="Calibri" w:eastAsia="Times New Roman" w:hAnsi="Calibri" w:cs="Arial"/>
                <w:i/>
                <w:iCs/>
                <w:color w:val="000000"/>
                <w:sz w:val="20"/>
                <w:szCs w:val="20"/>
                <w:lang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5A61F1" w14:paraId="329CE648" w14:textId="77777777" w:rsidTr="00174A13">
        <w:trPr>
          <w:trHeight w:val="1134"/>
          <w:jc w:val="center"/>
        </w:trPr>
        <w:tc>
          <w:tcPr>
            <w:tcW w:w="704" w:type="dxa"/>
            <w:vAlign w:val="center"/>
          </w:tcPr>
          <w:p w14:paraId="70A7EAF5" w14:textId="036FAA5B"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5EB498E6"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082597">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51440076"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082597">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174A13">
        <w:trPr>
          <w:trHeight w:val="1134"/>
          <w:jc w:val="center"/>
        </w:trPr>
        <w:tc>
          <w:tcPr>
            <w:tcW w:w="704" w:type="dxa"/>
            <w:vAlign w:val="center"/>
          </w:tcPr>
          <w:p w14:paraId="7BDFDBA8" w14:textId="3141C24D"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522DBF8A"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08259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Figura 801 </w:t>
            </w:r>
            <w:r w:rsidR="00082597">
              <w:rPr>
                <w:rFonts w:ascii="Calibri" w:eastAsia="Times New Roman" w:hAnsi="Calibri" w:cs="Arial"/>
                <w:b/>
                <w:bCs/>
                <w:color w:val="000000"/>
                <w:sz w:val="20"/>
                <w:szCs w:val="20"/>
                <w:lang w:eastAsia="pt-BR"/>
              </w:rPr>
              <w:t xml:space="preserve">e Tabela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54044644"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“Inspection/Check-01”, Paragraph 1., Step C.</w:t>
            </w:r>
            <w:r w:rsidR="00082597" w:rsidRPr="00082597">
              <w:rPr>
                <w:rFonts w:ascii="Calibri" w:eastAsia="Times New Roman" w:hAnsi="Calibri" w:cs="Arial"/>
                <w:i/>
                <w:iCs/>
                <w:color w:val="000000"/>
                <w:sz w:val="20"/>
                <w:szCs w:val="20"/>
                <w:lang w:val="en-US" w:eastAsia="pt-BR"/>
              </w:rPr>
              <w:t>; Figur</w:t>
            </w:r>
            <w:r w:rsidR="00082597">
              <w:rPr>
                <w:rFonts w:ascii="Calibri" w:eastAsia="Times New Roman" w:hAnsi="Calibri" w:cs="Arial"/>
                <w:i/>
                <w:iCs/>
                <w:color w:val="000000"/>
                <w:sz w:val="20"/>
                <w:szCs w:val="20"/>
                <w:lang w:val="en-US" w:eastAsia="pt-BR"/>
              </w:rPr>
              <w:t xml:space="preserve">e </w:t>
            </w:r>
            <w:r w:rsidR="00082597" w:rsidRPr="00082597">
              <w:rPr>
                <w:rFonts w:ascii="Calibri" w:eastAsia="Times New Roman" w:hAnsi="Calibri" w:cs="Arial"/>
                <w:i/>
                <w:iCs/>
                <w:color w:val="000000"/>
                <w:sz w:val="20"/>
                <w:szCs w:val="20"/>
                <w:lang w:val="en-US" w:eastAsia="pt-BR"/>
              </w:rPr>
              <w:t xml:space="preserve">801 </w:t>
            </w:r>
            <w:r w:rsidR="00082597">
              <w:rPr>
                <w:rFonts w:ascii="Calibri" w:eastAsia="Times New Roman" w:hAnsi="Calibri" w:cs="Arial"/>
                <w:i/>
                <w:iCs/>
                <w:color w:val="000000"/>
                <w:sz w:val="20"/>
                <w:szCs w:val="20"/>
                <w:lang w:val="en-US" w:eastAsia="pt-BR"/>
              </w:rPr>
              <w:t xml:space="preserve">and </w:t>
            </w:r>
            <w:r w:rsidR="00082597">
              <w:rPr>
                <w:rFonts w:ascii="Calibri" w:eastAsia="Times New Roman" w:hAnsi="Calibri" w:cs="Arial"/>
                <w:i/>
                <w:iCs/>
                <w:color w:val="000000"/>
                <w:sz w:val="20"/>
                <w:szCs w:val="20"/>
                <w:lang w:val="en-US" w:eastAsia="pt-BR"/>
              </w:rPr>
              <w:lastRenderedPageBreak/>
              <w:t xml:space="preserve">Table </w:t>
            </w:r>
            <w:r w:rsidR="00082597" w:rsidRPr="00082597">
              <w:rPr>
                <w:rFonts w:ascii="Calibri" w:eastAsia="Times New Roman" w:hAnsi="Calibri" w:cs="Arial"/>
                <w:i/>
                <w:iCs/>
                <w:color w:val="000000"/>
                <w:sz w:val="20"/>
                <w:szCs w:val="20"/>
                <w:lang w:val="en-US" w:eastAsia="pt-BR"/>
              </w:rPr>
              <w:t xml:space="preserve">801 </w:t>
            </w:r>
            <w:r w:rsidRPr="007F35FB">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E93DFC" w:rsidRDefault="00E93DFC" w:rsidP="00E93DF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7968CD8F" w14:textId="77777777" w:rsidR="00082597" w:rsidRDefault="00082597" w:rsidP="00E93DFC">
            <w:pPr>
              <w:jc w:val="both"/>
              <w:rPr>
                <w:rFonts w:ascii="Calibri" w:eastAsia="Times New Roman" w:hAnsi="Calibri" w:cs="Arial"/>
                <w:b/>
                <w:bCs/>
                <w:color w:val="000000"/>
                <w:sz w:val="20"/>
                <w:szCs w:val="20"/>
                <w:lang w:eastAsia="pt-BR"/>
              </w:rPr>
            </w:pPr>
          </w:p>
          <w:p w14:paraId="3B6F7A79" w14:textId="77777777" w:rsidR="00082597" w:rsidRPr="004C5A8B" w:rsidRDefault="00082597" w:rsidP="00082597">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389EB416" w14:textId="3EBA3C90" w:rsidR="00082597" w:rsidRPr="00082597" w:rsidRDefault="00082597" w:rsidP="00082597">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49803C65" w14:textId="77777777" w:rsidR="00E93DFC" w:rsidRPr="00082597" w:rsidRDefault="00E93DFC" w:rsidP="00E93DFC">
            <w:pPr>
              <w:jc w:val="both"/>
              <w:rPr>
                <w:rFonts w:ascii="Calibri" w:eastAsia="Times New Roman" w:hAnsi="Calibri" w:cs="Arial"/>
                <w:b/>
                <w:bCs/>
                <w:color w:val="000000"/>
                <w:sz w:val="20"/>
                <w:szCs w:val="20"/>
                <w:lang w:val="en-US"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FD6586" w14:paraId="7688C8FA" w14:textId="77777777" w:rsidTr="00174A13">
        <w:trPr>
          <w:trHeight w:val="1134"/>
          <w:jc w:val="center"/>
        </w:trPr>
        <w:tc>
          <w:tcPr>
            <w:tcW w:w="704" w:type="dxa"/>
            <w:vAlign w:val="center"/>
          </w:tcPr>
          <w:p w14:paraId="56E1D29B" w14:textId="56FD2EDE"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209A9B37"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w:t>
            </w:r>
            <w:r w:rsidR="00F009A9">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73749617"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F009A9">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sidR="00CE0C2A">
              <w:rPr>
                <w:rFonts w:ascii="Calibri" w:eastAsia="Times New Roman" w:hAnsi="Calibri" w:cs="Arial"/>
                <w:i/>
                <w:iCs/>
                <w:color w:val="000000"/>
                <w:sz w:val="20"/>
                <w:szCs w:val="20"/>
                <w:lang w:val="en-US" w:eastAsia="pt-BR"/>
              </w:rPr>
              <w:t>72-53-30</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3658C037" w14:textId="77777777"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5A61F1" w14:paraId="4CC98F67" w14:textId="77777777" w:rsidTr="00174A13">
        <w:trPr>
          <w:trHeight w:val="1134"/>
          <w:jc w:val="center"/>
        </w:trPr>
        <w:tc>
          <w:tcPr>
            <w:tcW w:w="704" w:type="dxa"/>
            <w:vAlign w:val="center"/>
          </w:tcPr>
          <w:p w14:paraId="6A1EA610" w14:textId="6C627799"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33EB9497" w14:textId="0D929EA2" w:rsidR="00E93DFC" w:rsidRPr="0083308C"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53EF8C0A" w14:textId="74075728"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174A13">
        <w:trPr>
          <w:trHeight w:val="1134"/>
          <w:jc w:val="center"/>
        </w:trPr>
        <w:tc>
          <w:tcPr>
            <w:tcW w:w="704" w:type="dxa"/>
            <w:vAlign w:val="center"/>
          </w:tcPr>
          <w:p w14:paraId="233EFDAA" w14:textId="30F1AA73"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70C6C6E6"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61D8F9E9" w14:textId="521ACDF9" w:rsidR="00E93DFC"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E93DFC" w:rsidRDefault="00E93DFC" w:rsidP="00E93DFC">
            <w:pPr>
              <w:jc w:val="both"/>
              <w:rPr>
                <w:rFonts w:ascii="Calibri" w:eastAsia="Times New Roman" w:hAnsi="Calibri" w:cs="Arial"/>
                <w:b/>
                <w:bCs/>
                <w:color w:val="000000"/>
                <w:sz w:val="20"/>
                <w:szCs w:val="20"/>
                <w:lang w:eastAsia="pt-BR"/>
              </w:rPr>
            </w:pP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5A61F1" w14:paraId="59CD6888" w14:textId="77777777" w:rsidTr="00174A13">
        <w:trPr>
          <w:trHeight w:val="1134"/>
          <w:jc w:val="center"/>
        </w:trPr>
        <w:tc>
          <w:tcPr>
            <w:tcW w:w="704" w:type="dxa"/>
            <w:vAlign w:val="center"/>
          </w:tcPr>
          <w:p w14:paraId="185EB00B" w14:textId="120F5910"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5A61F1"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09B4A3A3" w:rsidR="00E93DFC" w:rsidRPr="005068AF" w:rsidRDefault="000F2787" w:rsidP="00E93DFC">
            <w:pPr>
              <w:jc w:val="left"/>
              <w:rPr>
                <w:b/>
                <w:bCs/>
                <w:sz w:val="20"/>
                <w:szCs w:val="20"/>
              </w:rPr>
            </w:pPr>
            <w:r w:rsidRPr="000F2787">
              <w:rPr>
                <w:b/>
                <w:bCs/>
                <w:sz w:val="20"/>
                <w:szCs w:val="20"/>
                <w:highlight w:val="yellow"/>
              </w:rPr>
              <w:t>XXX</w:t>
            </w:r>
          </w:p>
        </w:tc>
        <w:tc>
          <w:tcPr>
            <w:tcW w:w="3827" w:type="dxa"/>
            <w:gridSpan w:val="4"/>
            <w:vAlign w:val="center"/>
          </w:tcPr>
          <w:p w14:paraId="78C59886" w14:textId="479478D4" w:rsidR="00E93DFC" w:rsidRPr="005068AF" w:rsidRDefault="005A61F1" w:rsidP="00E93DFC">
            <w:pPr>
              <w:jc w:val="left"/>
              <w:rPr>
                <w:b/>
                <w:bCs/>
                <w:sz w:val="20"/>
                <w:szCs w:val="20"/>
              </w:rPr>
            </w:pPr>
            <w:r>
              <w:rPr>
                <w:b/>
                <w:bCs/>
                <w:sz w:val="20"/>
                <w:szCs w:val="20"/>
              </w:rPr>
              <w:t>GUILHERME BRAGA</w:t>
            </w:r>
          </w:p>
        </w:tc>
        <w:tc>
          <w:tcPr>
            <w:tcW w:w="1978" w:type="dxa"/>
            <w:vAlign w:val="center"/>
          </w:tcPr>
          <w:p w14:paraId="1B672710" w14:textId="3C11D66D" w:rsidR="00E93DFC" w:rsidRPr="005068AF" w:rsidRDefault="005A61F1" w:rsidP="00E93DFC">
            <w:pPr>
              <w:jc w:val="left"/>
              <w:rPr>
                <w:sz w:val="20"/>
                <w:szCs w:val="20"/>
              </w:rPr>
            </w:pPr>
            <w:r>
              <w:rPr>
                <w:rFonts w:ascii="Calibri" w:eastAsia="Times New Roman" w:hAnsi="Calibri" w:cs="Arial"/>
                <w:b/>
                <w:bCs/>
                <w:color w:val="000000"/>
                <w:sz w:val="20"/>
                <w:szCs w:val="20"/>
                <w:lang w:eastAsia="pt-BR"/>
              </w:rPr>
              <w:t>27</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9A9DA" w14:textId="77777777" w:rsidR="002C0AA8" w:rsidRDefault="002C0AA8" w:rsidP="00381EB6">
      <w:r>
        <w:separator/>
      </w:r>
    </w:p>
  </w:endnote>
  <w:endnote w:type="continuationSeparator" w:id="0">
    <w:p w14:paraId="2636AF88" w14:textId="77777777" w:rsidR="002C0AA8" w:rsidRDefault="002C0AA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65B22" w14:textId="77777777" w:rsidR="002C0AA8" w:rsidRDefault="002C0AA8" w:rsidP="00381EB6">
      <w:r>
        <w:separator/>
      </w:r>
    </w:p>
  </w:footnote>
  <w:footnote w:type="continuationSeparator" w:id="0">
    <w:p w14:paraId="4B74C384" w14:textId="77777777" w:rsidR="002C0AA8" w:rsidRDefault="002C0AA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2597"/>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2787"/>
    <w:rsid w:val="000F4F9D"/>
    <w:rsid w:val="000F5221"/>
    <w:rsid w:val="00107036"/>
    <w:rsid w:val="00107122"/>
    <w:rsid w:val="00111CEF"/>
    <w:rsid w:val="00122800"/>
    <w:rsid w:val="001229B6"/>
    <w:rsid w:val="00122A5E"/>
    <w:rsid w:val="0014395D"/>
    <w:rsid w:val="00150CE2"/>
    <w:rsid w:val="00162DB2"/>
    <w:rsid w:val="00162F0A"/>
    <w:rsid w:val="00174A13"/>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5814"/>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0AA8"/>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4F74AD"/>
    <w:rsid w:val="0050214E"/>
    <w:rsid w:val="005027AC"/>
    <w:rsid w:val="005068AF"/>
    <w:rsid w:val="005078C6"/>
    <w:rsid w:val="00514638"/>
    <w:rsid w:val="00517B6F"/>
    <w:rsid w:val="00520CAE"/>
    <w:rsid w:val="005334E1"/>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61F1"/>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B6ED8"/>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06908"/>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40D7"/>
    <w:rsid w:val="007707AF"/>
    <w:rsid w:val="00770A00"/>
    <w:rsid w:val="00771A08"/>
    <w:rsid w:val="00773B70"/>
    <w:rsid w:val="0078130B"/>
    <w:rsid w:val="00782551"/>
    <w:rsid w:val="00795152"/>
    <w:rsid w:val="007A1C64"/>
    <w:rsid w:val="007A68A6"/>
    <w:rsid w:val="007B0F26"/>
    <w:rsid w:val="007B47EE"/>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37B0"/>
    <w:rsid w:val="00864D3F"/>
    <w:rsid w:val="00875472"/>
    <w:rsid w:val="00877E2D"/>
    <w:rsid w:val="00885A86"/>
    <w:rsid w:val="00893C81"/>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6AF4"/>
    <w:rsid w:val="00AB7A44"/>
    <w:rsid w:val="00AB7A61"/>
    <w:rsid w:val="00AD0C8D"/>
    <w:rsid w:val="00AD37DA"/>
    <w:rsid w:val="00AD3C1E"/>
    <w:rsid w:val="00AD5A73"/>
    <w:rsid w:val="00AE0441"/>
    <w:rsid w:val="00AE3013"/>
    <w:rsid w:val="00AE3720"/>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763B8"/>
    <w:rsid w:val="00C8122E"/>
    <w:rsid w:val="00C834FA"/>
    <w:rsid w:val="00C85A2E"/>
    <w:rsid w:val="00C9039F"/>
    <w:rsid w:val="00C92A4F"/>
    <w:rsid w:val="00C94064"/>
    <w:rsid w:val="00CA078D"/>
    <w:rsid w:val="00CA6986"/>
    <w:rsid w:val="00CA7F11"/>
    <w:rsid w:val="00CB2689"/>
    <w:rsid w:val="00CB3A44"/>
    <w:rsid w:val="00CB4B6E"/>
    <w:rsid w:val="00CB5A0F"/>
    <w:rsid w:val="00CD0ED7"/>
    <w:rsid w:val="00CD33FA"/>
    <w:rsid w:val="00CD6F8C"/>
    <w:rsid w:val="00CD7CEB"/>
    <w:rsid w:val="00CE07EF"/>
    <w:rsid w:val="00CE0C2A"/>
    <w:rsid w:val="00CE31F1"/>
    <w:rsid w:val="00D03FF7"/>
    <w:rsid w:val="00D0420A"/>
    <w:rsid w:val="00D04327"/>
    <w:rsid w:val="00D04477"/>
    <w:rsid w:val="00D04BAC"/>
    <w:rsid w:val="00D118A3"/>
    <w:rsid w:val="00D1630A"/>
    <w:rsid w:val="00D327DA"/>
    <w:rsid w:val="00D406F7"/>
    <w:rsid w:val="00D42A81"/>
    <w:rsid w:val="00D469D5"/>
    <w:rsid w:val="00D46F4F"/>
    <w:rsid w:val="00D53465"/>
    <w:rsid w:val="00D64BA6"/>
    <w:rsid w:val="00D67D4F"/>
    <w:rsid w:val="00D764FB"/>
    <w:rsid w:val="00D80811"/>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9A9"/>
    <w:rsid w:val="00F00F9F"/>
    <w:rsid w:val="00F03A8E"/>
    <w:rsid w:val="00F04E9D"/>
    <w:rsid w:val="00F063A0"/>
    <w:rsid w:val="00F07343"/>
    <w:rsid w:val="00F12340"/>
    <w:rsid w:val="00F14483"/>
    <w:rsid w:val="00F16EA4"/>
    <w:rsid w:val="00F21A02"/>
    <w:rsid w:val="00F35B82"/>
    <w:rsid w:val="00F3726C"/>
    <w:rsid w:val="00F4614E"/>
    <w:rsid w:val="00F74114"/>
    <w:rsid w:val="00F7532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59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C67D6"/>
    <w:rsid w:val="004E3223"/>
    <w:rsid w:val="004E6B2C"/>
    <w:rsid w:val="005078C6"/>
    <w:rsid w:val="005334E1"/>
    <w:rsid w:val="00535D16"/>
    <w:rsid w:val="00561B13"/>
    <w:rsid w:val="00590F94"/>
    <w:rsid w:val="0059615F"/>
    <w:rsid w:val="005A0B32"/>
    <w:rsid w:val="005C0485"/>
    <w:rsid w:val="00664FFB"/>
    <w:rsid w:val="00665FCB"/>
    <w:rsid w:val="006A3DB8"/>
    <w:rsid w:val="006A47AE"/>
    <w:rsid w:val="006A7F6F"/>
    <w:rsid w:val="006D35A8"/>
    <w:rsid w:val="006D4A46"/>
    <w:rsid w:val="00706908"/>
    <w:rsid w:val="00710DAD"/>
    <w:rsid w:val="007154C7"/>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03BD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57D49"/>
    <w:rsid w:val="00C6780B"/>
    <w:rsid w:val="00C763B8"/>
    <w:rsid w:val="00CB3A44"/>
    <w:rsid w:val="00CD6F8C"/>
    <w:rsid w:val="00CE19CC"/>
    <w:rsid w:val="00CE6A20"/>
    <w:rsid w:val="00D04327"/>
    <w:rsid w:val="00D26DF3"/>
    <w:rsid w:val="00D53465"/>
    <w:rsid w:val="00D67D4F"/>
    <w:rsid w:val="00D72717"/>
    <w:rsid w:val="00D732F5"/>
    <w:rsid w:val="00DC5119"/>
    <w:rsid w:val="00DF65F9"/>
    <w:rsid w:val="00E1277D"/>
    <w:rsid w:val="00E97DC6"/>
    <w:rsid w:val="00E97FF8"/>
    <w:rsid w:val="00EB59CB"/>
    <w:rsid w:val="00EB59F4"/>
    <w:rsid w:val="00F063A0"/>
    <w:rsid w:val="00F13DCD"/>
    <w:rsid w:val="00F34877"/>
    <w:rsid w:val="00F6700E"/>
    <w:rsid w:val="00F75324"/>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6780B"/>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5235</TotalTime>
  <Pages>8</Pages>
  <Words>2169</Words>
  <Characters>11715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439</cp:revision>
  <cp:lastPrinted>2017-04-19T12:03:00Z</cp:lastPrinted>
  <dcterms:created xsi:type="dcterms:W3CDTF">2024-12-09T18:37:00Z</dcterms:created>
  <dcterms:modified xsi:type="dcterms:W3CDTF">2026-01-27T18:04:00Z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