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D46BC51" w:rsidR="00E8763A" w:rsidRPr="00AF3E41" w:rsidRDefault="0096352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3114448-01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29D1E6" w:rsidR="00E8763A" w:rsidRPr="00691E19" w:rsidRDefault="00B476A8" w:rsidP="00A3450D">
            <w:pPr>
              <w:rPr>
                <w:b/>
                <w:bCs/>
                <w:sz w:val="20"/>
                <w:szCs w:val="20"/>
              </w:rPr>
            </w:pPr>
            <w:r w:rsidRPr="00B476A8">
              <w:rPr>
                <w:b/>
                <w:bCs/>
                <w:sz w:val="20"/>
                <w:szCs w:val="20"/>
              </w:rPr>
              <w:t>FNB360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4CA177E" w:rsidR="00E8763A" w:rsidRPr="00E4082C" w:rsidRDefault="00B476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94E50A" w:rsidR="00E8763A" w:rsidRPr="00AF3E41" w:rsidRDefault="00B476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20C1298" w:rsidR="00E8763A" w:rsidRPr="000862B9" w:rsidRDefault="0096352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63520">
              <w:rPr>
                <w:b/>
                <w:bCs/>
                <w:sz w:val="20"/>
                <w:szCs w:val="20"/>
                <w:lang w:val="en-US"/>
              </w:rPr>
              <w:t>VANE-SEGMENT OUTER-SUPPORT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476A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476A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peças,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B476A8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2D3FF267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7159B811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as medições dimensionais d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anel de vedação (Área a)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larguras (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Dimensões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 e d) 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proofErr w:type="spellStart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anti-rotation</w:t>
            </w:r>
            <w:proofErr w:type="spellEnd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lugs</w:t>
            </w:r>
            <w:proofErr w:type="spellEnd"/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Ring </w:t>
            </w:r>
            <w:proofErr w:type="spellStart"/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 </w:t>
            </w:r>
            <w:proofErr w:type="spellStart"/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6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9F59ED" w14:textId="5BF30749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sealing ring groove (Area a) and the widths (Dimensions b and d) of the anti-rotation lugs of the Vane Ring Outer Support Housing in accordance with Maintenance Manual 3044822, ATA 72-03-00, Section “Inspection/Check”, Paragraph 14, Figure 612</w:t>
            </w:r>
            <w:r w:rsid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26598E5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Pr="00B476A8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C45E053" w14:textId="614E50C5" w:rsidR="000862B9" w:rsidRPr="00B476A8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 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612.</w:t>
            </w:r>
          </w:p>
          <w:p w14:paraId="7D7AF72C" w14:textId="40EC7458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post-dimensional inspection of the Vane Ring Outer Support Housing in accordance with Maintenance Manual 3044822, ATA 72-03-00, Section “Inspection/Check”, Paragraph 14, Figure 612.)</w:t>
            </w:r>
          </w:p>
          <w:p w14:paraId="67C9754D" w14:textId="77777777" w:rsidR="00D1434D" w:rsidRPr="000862B9" w:rsidRDefault="00D1434D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963520" w14:paraId="5AF063ED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29586" w14:textId="3B93E1EB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19A55455112543AC8420ED5AED5989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BF3FD8" w14:textId="4E934545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351F0ADF740C4019AAF246FF2CC4FE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013F92" w14:textId="60796646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C560E12" w14:textId="77777777" w:rsidR="00963520" w:rsidRPr="00B476A8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6B496" w14:textId="66A0DB40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visual 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A., </w:t>
            </w:r>
            <w:proofErr w:type="spellStart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</w:t>
            </w:r>
            <w:r w:rsidR="00D1434D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4B2AB5A2" w14:textId="72AC3E26" w:rsidR="00963520" w:rsidRPr="00D1434D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Vane Ring Outer Support Housing in accordance with Maintenance Manual 3044822, ATA 72-03-00, Section “Inspection/Check”, Paragraph 14, Step A, Figure 612. Evaluate the acceptance limits in accordance with the </w:t>
            </w:r>
            <w:proofErr w:type="gramStart"/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4086EB35" w14:textId="77777777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FA248D" w14:textId="77777777" w:rsidR="00963520" w:rsidRPr="004E6662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158F5F7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6CE0B5CE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B9F11" w14:textId="77777777" w:rsidR="00963520" w:rsidRPr="006C5F31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6A021322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CA4F5E3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79ECF2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383AD8B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A59F15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D4F6EB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6116CCF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1F0B8DB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B476A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9A390BDDD4D448F387FF8F5A896ACD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D0781A9C0FB4BD5B0553557C49BE0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963520" w:rsidRPr="00C62998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963520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63520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71C619A" w:rsidR="00963520" w:rsidRPr="005068AF" w:rsidRDefault="00B476A8" w:rsidP="00963520">
            <w:pPr>
              <w:jc w:val="left"/>
              <w:rPr>
                <w:sz w:val="20"/>
                <w:szCs w:val="20"/>
              </w:rPr>
            </w:pP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963520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963520"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4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91E0D" w14:textId="77777777" w:rsidR="009825A4" w:rsidRDefault="009825A4" w:rsidP="00381EB6">
      <w:r>
        <w:separator/>
      </w:r>
    </w:p>
  </w:endnote>
  <w:endnote w:type="continuationSeparator" w:id="0">
    <w:p w14:paraId="0B6DEDAD" w14:textId="77777777" w:rsidR="009825A4" w:rsidRDefault="009825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45EC" w14:textId="77777777" w:rsidR="009825A4" w:rsidRDefault="009825A4" w:rsidP="00381EB6">
      <w:r>
        <w:separator/>
      </w:r>
    </w:p>
  </w:footnote>
  <w:footnote w:type="continuationSeparator" w:id="0">
    <w:p w14:paraId="70B82B8C" w14:textId="77777777" w:rsidR="009825A4" w:rsidRDefault="009825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030D2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63520"/>
    <w:rsid w:val="00971F77"/>
    <w:rsid w:val="0097676E"/>
    <w:rsid w:val="0097731A"/>
    <w:rsid w:val="009825A4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76A8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57A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073F"/>
    <w:rsid w:val="00D03FF7"/>
    <w:rsid w:val="00D0420A"/>
    <w:rsid w:val="00D04477"/>
    <w:rsid w:val="00D04BAC"/>
    <w:rsid w:val="00D118A3"/>
    <w:rsid w:val="00D1434D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9A55455112543AC8420ED5AED598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9E79B-984D-4AB1-A6E6-F2257B62E344}"/>
      </w:docPartPr>
      <w:docPartBody>
        <w:p w:rsidR="00747034" w:rsidRDefault="00011E70" w:rsidP="00011E70">
          <w:pPr>
            <w:pStyle w:val="19A55455112543AC8420ED5AED598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F0ADF740C4019AAF246FF2CC4F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E600C-2E2E-4757-A0ED-19D8A7FC7DC1}"/>
      </w:docPartPr>
      <w:docPartBody>
        <w:p w:rsidR="00747034" w:rsidRDefault="00011E70" w:rsidP="00011E70">
          <w:pPr>
            <w:pStyle w:val="351F0ADF740C4019AAF246FF2CC4F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90BDDD4D448F387FF8F5A896AC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55B46-1FAE-4690-829A-ECBE80F607D8}"/>
      </w:docPartPr>
      <w:docPartBody>
        <w:p w:rsidR="00747034" w:rsidRDefault="00011E70" w:rsidP="00011E70">
          <w:pPr>
            <w:pStyle w:val="9A390BDDD4D448F387FF8F5A896ACD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781A9C0FB4BD5B0553557C49BE0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0880AD-BC5C-490C-876D-A835A7DCE58B}"/>
      </w:docPartPr>
      <w:docPartBody>
        <w:p w:rsidR="00747034" w:rsidRDefault="00011E70" w:rsidP="00011E70">
          <w:pPr>
            <w:pStyle w:val="0D0781A9C0FB4BD5B0553557C49BE0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E7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30D2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034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13D9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9757A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1E70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19A55455112543AC8420ED5AED598990">
    <w:name w:val="19A55455112543AC8420ED5AED598990"/>
    <w:rsid w:val="00011E70"/>
  </w:style>
  <w:style w:type="paragraph" w:customStyle="1" w:styleId="351F0ADF740C4019AAF246FF2CC4FE76">
    <w:name w:val="351F0ADF740C4019AAF246FF2CC4FE76"/>
    <w:rsid w:val="00011E70"/>
  </w:style>
  <w:style w:type="paragraph" w:customStyle="1" w:styleId="9A390BDDD4D448F387FF8F5A896ACD19">
    <w:name w:val="9A390BDDD4D448F387FF8F5A896ACD19"/>
    <w:rsid w:val="00011E70"/>
  </w:style>
  <w:style w:type="paragraph" w:customStyle="1" w:styleId="0D0781A9C0FB4BD5B0553557C49BE030">
    <w:name w:val="0D0781A9C0FB4BD5B0553557C49BE030"/>
    <w:rsid w:val="00011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5445</TotalTime>
  <Pages>4</Pages>
  <Words>996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2026-01-29T17:53:00Z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