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20DA2AD3" w:rsidR="00E8763A" w:rsidRPr="00AF3E41" w:rsidRDefault="00AB7FFC" w:rsidP="00E8763A">
            <w:pPr>
              <w:rPr>
                <w:b/>
                <w:bCs/>
                <w:sz w:val="20"/>
                <w:szCs w:val="20"/>
              </w:rPr>
            </w:pPr>
            <w:r w:rsidRPr="00AB7FFC">
              <w:rPr>
                <w:b/>
                <w:bCs/>
                <w:sz w:val="20"/>
                <w:szCs w:val="20"/>
              </w:rPr>
              <w:t>3078518-01</w:t>
            </w:r>
          </w:p>
        </w:tc>
        <w:tc>
          <w:tcPr>
            <w:tcW w:w="2691" w:type="dxa"/>
            <w:gridSpan w:val="3"/>
            <w:tcBorders>
              <w:top w:val="nil"/>
              <w:bottom w:val="single" w:sz="4" w:space="0" w:color="000000" w:themeColor="text1"/>
            </w:tcBorders>
            <w:vAlign w:val="center"/>
          </w:tcPr>
          <w:p w14:paraId="217E279A" w14:textId="777B6B64" w:rsidR="001F6356" w:rsidRPr="00691E19" w:rsidRDefault="001F6356" w:rsidP="001F6356">
            <w:pPr>
              <w:rPr>
                <w:b/>
                <w:bCs/>
                <w:sz w:val="20"/>
                <w:szCs w:val="20"/>
              </w:rPr>
            </w:pPr>
            <w:r>
              <w:rPr>
                <w:b/>
                <w:bCs/>
                <w:sz w:val="20"/>
                <w:szCs w:val="20"/>
              </w:rPr>
              <w:t>A003N741</w:t>
            </w:r>
          </w:p>
        </w:tc>
        <w:tc>
          <w:tcPr>
            <w:tcW w:w="2690" w:type="dxa"/>
            <w:gridSpan w:val="2"/>
            <w:tcBorders>
              <w:top w:val="nil"/>
              <w:bottom w:val="single" w:sz="4" w:space="0" w:color="000000" w:themeColor="text1"/>
            </w:tcBorders>
            <w:vAlign w:val="center"/>
          </w:tcPr>
          <w:p w14:paraId="7FC1FC28" w14:textId="1DE0CCA3" w:rsidR="00E8763A" w:rsidRPr="00E4082C" w:rsidRDefault="001F6356" w:rsidP="00E8763A">
            <w:pPr>
              <w:rPr>
                <w:b/>
                <w:bCs/>
                <w:sz w:val="20"/>
                <w:szCs w:val="20"/>
              </w:rPr>
            </w:pPr>
            <w:r>
              <w:rPr>
                <w:b/>
                <w:bCs/>
                <w:sz w:val="20"/>
                <w:szCs w:val="20"/>
              </w:rPr>
              <w:t>044675</w:t>
            </w:r>
          </w:p>
        </w:tc>
        <w:tc>
          <w:tcPr>
            <w:tcW w:w="2691" w:type="dxa"/>
            <w:gridSpan w:val="2"/>
            <w:tcBorders>
              <w:top w:val="nil"/>
              <w:bottom w:val="single" w:sz="4" w:space="0" w:color="000000" w:themeColor="text1"/>
            </w:tcBorders>
            <w:vAlign w:val="center"/>
          </w:tcPr>
          <w:p w14:paraId="45E61BEA" w14:textId="4AD32111" w:rsidR="00E8763A" w:rsidRPr="001F2503" w:rsidRDefault="00761364" w:rsidP="00E8763A">
            <w:pPr>
              <w:rPr>
                <w:sz w:val="20"/>
                <w:szCs w:val="20"/>
              </w:rPr>
            </w:pPr>
            <w:r w:rsidRPr="00761364">
              <w:rPr>
                <w:rFonts w:ascii="Calibri" w:eastAsia="Times New Roman" w:hAnsi="Calibri" w:cs="Arial"/>
                <w:b/>
                <w:bCs/>
                <w:color w:val="000000"/>
                <w:sz w:val="20"/>
                <w:szCs w:val="20"/>
                <w:lang w:eastAsia="pt-BR"/>
              </w:rPr>
              <w:t>01509</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9B30FE9" w:rsidR="00E8763A" w:rsidRPr="00AF3E41" w:rsidRDefault="001F6356" w:rsidP="00E8763A">
            <w:pPr>
              <w:rPr>
                <w:b/>
                <w:bCs/>
                <w:sz w:val="20"/>
                <w:szCs w:val="20"/>
              </w:rPr>
            </w:pPr>
            <w:r>
              <w:rPr>
                <w:b/>
                <w:bCs/>
                <w:sz w:val="20"/>
                <w:szCs w:val="20"/>
              </w:rPr>
              <w:t>PCE-AX0365</w:t>
            </w:r>
          </w:p>
        </w:tc>
        <w:tc>
          <w:tcPr>
            <w:tcW w:w="2691" w:type="dxa"/>
            <w:gridSpan w:val="3"/>
            <w:tcBorders>
              <w:top w:val="nil"/>
            </w:tcBorders>
            <w:vAlign w:val="center"/>
          </w:tcPr>
          <w:p w14:paraId="6E590069" w14:textId="404C035C" w:rsidR="00E8763A" w:rsidRPr="00AB7FFC" w:rsidRDefault="00AB7FFC" w:rsidP="00300D45">
            <w:pPr>
              <w:rPr>
                <w:b/>
                <w:bCs/>
                <w:sz w:val="20"/>
                <w:szCs w:val="20"/>
                <w:lang w:val="en-US"/>
              </w:rPr>
            </w:pPr>
            <w:r w:rsidRPr="00AB7FFC">
              <w:rPr>
                <w:b/>
                <w:bCs/>
                <w:sz w:val="20"/>
                <w:szCs w:val="20"/>
                <w:lang w:val="en-US"/>
              </w:rPr>
              <w:t> HIGH PRESSURE TURBINE</w:t>
            </w:r>
            <w:r>
              <w:rPr>
                <w:b/>
                <w:bCs/>
                <w:sz w:val="20"/>
                <w:szCs w:val="20"/>
                <w:lang w:val="en-US"/>
              </w:rPr>
              <w:t xml:space="preserve"> </w:t>
            </w:r>
            <w:r w:rsidRPr="00AB7FFC">
              <w:rPr>
                <w:b/>
                <w:bCs/>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E2A2ACA" w:rsidR="00E8763A" w:rsidRPr="0027369C" w:rsidRDefault="001D1941"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258C20F6" w:rsidR="00E8763A" w:rsidRPr="00D92FD5" w:rsidRDefault="00765971"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603F207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300D45">
              <w:rPr>
                <w:b/>
                <w:bCs/>
                <w:sz w:val="20"/>
                <w:szCs w:val="20"/>
              </w:rPr>
              <w:t>N/A</w:t>
            </w:r>
          </w:p>
        </w:tc>
        <w:tc>
          <w:tcPr>
            <w:tcW w:w="2691" w:type="dxa"/>
            <w:gridSpan w:val="3"/>
            <w:vAlign w:val="center"/>
          </w:tcPr>
          <w:p w14:paraId="6563F1F2" w14:textId="526F6643" w:rsidR="00E8763A" w:rsidRPr="00E8763A" w:rsidRDefault="00E8763A" w:rsidP="00300D45">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300D45">
              <w:rPr>
                <w:b/>
                <w:bCs/>
                <w:sz w:val="20"/>
                <w:szCs w:val="20"/>
              </w:rPr>
              <w:t>N/A</w:t>
            </w:r>
          </w:p>
        </w:tc>
        <w:tc>
          <w:tcPr>
            <w:tcW w:w="2690" w:type="dxa"/>
            <w:gridSpan w:val="2"/>
            <w:vAlign w:val="center"/>
          </w:tcPr>
          <w:p w14:paraId="4645C4FA" w14:textId="308145BB" w:rsidR="00E8763A" w:rsidRPr="00E8763A" w:rsidRDefault="00E8763A" w:rsidP="00300D45">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300D45">
              <w:rPr>
                <w:b/>
                <w:bCs/>
                <w:sz w:val="20"/>
                <w:szCs w:val="20"/>
              </w:rPr>
              <w:t>N/A</w:t>
            </w:r>
          </w:p>
        </w:tc>
        <w:tc>
          <w:tcPr>
            <w:tcW w:w="2691" w:type="dxa"/>
            <w:gridSpan w:val="2"/>
            <w:vAlign w:val="center"/>
          </w:tcPr>
          <w:p w14:paraId="2CFDEDF5" w14:textId="5859DDEB" w:rsidR="00E8763A" w:rsidRPr="00E8763A" w:rsidRDefault="00E8763A" w:rsidP="00300D45">
            <w:pPr>
              <w:jc w:val="left"/>
              <w:rPr>
                <w:sz w:val="20"/>
                <w:szCs w:val="20"/>
              </w:rPr>
            </w:pPr>
            <w:r w:rsidRPr="00E8763A">
              <w:rPr>
                <w:rFonts w:ascii="Calibri" w:eastAsia="Times New Roman" w:hAnsi="Calibri" w:cs="Arial"/>
                <w:b/>
                <w:bCs/>
                <w:color w:val="000000"/>
                <w:sz w:val="20"/>
                <w:szCs w:val="20"/>
                <w:lang w:eastAsia="pt-BR"/>
              </w:rPr>
              <w:t>CSO:</w:t>
            </w:r>
            <w:r w:rsidR="000D634D">
              <w:rPr>
                <w:rFonts w:ascii="Calibri" w:eastAsia="Times New Roman" w:hAnsi="Calibri" w:cs="Arial"/>
                <w:b/>
                <w:bCs/>
                <w:color w:val="000000"/>
                <w:sz w:val="20"/>
                <w:szCs w:val="20"/>
                <w:lang w:eastAsia="pt-BR"/>
              </w:rPr>
              <w:t xml:space="preserve"> </w:t>
            </w:r>
            <w:r w:rsidR="00300D45">
              <w:rPr>
                <w:b/>
                <w:bCs/>
                <w:sz w:val="20"/>
                <w:szCs w:val="20"/>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1F6356" w14:paraId="08724328" w14:textId="77777777" w:rsidTr="000D634D">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781AD0DA"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w:t>
            </w:r>
            <w:r w:rsidRPr="008D1169">
              <w:rPr>
                <w:rFonts w:ascii="Calibri" w:eastAsia="Times New Roman" w:hAnsi="Calibri" w:cs="Arial"/>
                <w:b/>
                <w:bCs/>
                <w:color w:val="000000"/>
                <w:sz w:val="20"/>
                <w:szCs w:val="20"/>
                <w:lang w:eastAsia="pt-BR"/>
              </w:rPr>
              <w:t>com a</w:t>
            </w:r>
            <w:r w:rsidR="008D1169">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8D1169">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8D1169">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da</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publicaç</w:t>
            </w:r>
            <w:r w:rsidR="008D1169">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w:t>
            </w:r>
            <w:r w:rsidR="008D1169">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sidR="008D1169">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mencionada</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sidR="008D1169">
              <w:rPr>
                <w:rFonts w:ascii="Calibri" w:eastAsia="Times New Roman" w:hAnsi="Calibri" w:cs="Arial"/>
                <w:b/>
                <w:bCs/>
                <w:color w:val="000000"/>
                <w:sz w:val="20"/>
                <w:szCs w:val="20"/>
                <w:lang w:eastAsia="pt-BR"/>
              </w:rPr>
              <w:t>m</w:t>
            </w:r>
            <w:r>
              <w:rPr>
                <w:rFonts w:ascii="Calibri" w:eastAsia="Times New Roman" w:hAnsi="Calibri" w:cs="Arial"/>
                <w:b/>
                <w:bCs/>
                <w:color w:val="000000"/>
                <w:sz w:val="20"/>
                <w:szCs w:val="20"/>
                <w:lang w:eastAsia="pt-BR"/>
              </w:rPr>
              <w:t xml:space="preserve"> a</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sidR="008D1169">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vigente</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da</w:t>
            </w:r>
            <w:r w:rsidR="008D1169">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publicaç</w:t>
            </w:r>
            <w:r w:rsidR="008D1169">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disponíve</w:t>
            </w:r>
            <w:r w:rsidR="008D1169">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210B2EA9" w14:textId="24E6F7F9" w:rsidR="002D561C" w:rsidRPr="004D5BB2" w:rsidRDefault="004D5BB2" w:rsidP="00E4082C">
            <w:pPr>
              <w:jc w:val="both"/>
              <w:rPr>
                <w:rFonts w:ascii="Calibri" w:eastAsia="Times New Roman" w:hAnsi="Calibri" w:cs="Arial"/>
                <w:b/>
                <w:bCs/>
                <w:color w:val="000000"/>
                <w:sz w:val="20"/>
                <w:szCs w:val="20"/>
                <w:lang w:val="en-US" w:eastAsia="pt-BR"/>
              </w:rPr>
            </w:pPr>
            <w:r w:rsidRPr="008D1169">
              <w:rPr>
                <w:rFonts w:ascii="Calibri" w:eastAsia="Times New Roman" w:hAnsi="Calibri" w:cs="Arial"/>
                <w:b/>
                <w:bCs/>
                <w:color w:val="000000"/>
                <w:sz w:val="20"/>
                <w:szCs w:val="20"/>
                <w:lang w:val="en-US" w:eastAsia="pt-BR"/>
              </w:rPr>
              <w:t xml:space="preserve">Conforme Maintenance Manual </w:t>
            </w:r>
            <w:r w:rsidR="00C12346" w:rsidRPr="008D1169">
              <w:rPr>
                <w:rFonts w:ascii="Calibri" w:eastAsia="Times New Roman" w:hAnsi="Calibri" w:cs="Arial"/>
                <w:b/>
                <w:bCs/>
                <w:color w:val="000000"/>
                <w:sz w:val="20"/>
                <w:szCs w:val="20"/>
                <w:lang w:val="en-US" w:eastAsia="pt-BR"/>
              </w:rPr>
              <w:t xml:space="preserve">_ </w:t>
            </w:r>
            <w:r w:rsidR="008D1169" w:rsidRPr="008D1169">
              <w:rPr>
                <w:rFonts w:ascii="Calibri" w:eastAsia="Times New Roman" w:hAnsi="Calibri" w:cs="Arial"/>
                <w:b/>
                <w:bCs/>
                <w:color w:val="000000"/>
                <w:sz w:val="20"/>
                <w:szCs w:val="20"/>
                <w:lang w:val="en-US" w:eastAsia="pt-BR"/>
              </w:rPr>
              <w:t>3044822</w:t>
            </w:r>
            <w:r w:rsidR="008D1169">
              <w:rPr>
                <w:rFonts w:ascii="Calibri" w:eastAsia="Times New Roman" w:hAnsi="Calibri" w:cs="Arial"/>
                <w:b/>
                <w:bCs/>
                <w:color w:val="000000"/>
                <w:sz w:val="20"/>
                <w:szCs w:val="20"/>
                <w:lang w:val="en-US" w:eastAsia="pt-BR"/>
              </w:rPr>
              <w:t xml:space="preserve"> </w:t>
            </w:r>
            <w:r w:rsidRPr="008D1169">
              <w:rPr>
                <w:rFonts w:ascii="Calibri" w:eastAsia="Times New Roman" w:hAnsi="Calibri" w:cs="Arial"/>
                <w:b/>
                <w:bCs/>
                <w:color w:val="000000"/>
                <w:sz w:val="20"/>
                <w:szCs w:val="20"/>
                <w:lang w:val="en-US" w:eastAsia="pt-BR"/>
              </w:rPr>
              <w:t xml:space="preserve">_ </w:t>
            </w:r>
            <w:r w:rsidR="008D1169">
              <w:rPr>
                <w:rFonts w:ascii="Calibri" w:eastAsia="Times New Roman" w:hAnsi="Calibri" w:cs="Arial"/>
                <w:b/>
                <w:bCs/>
                <w:color w:val="000000"/>
                <w:sz w:val="20"/>
                <w:szCs w:val="20"/>
                <w:lang w:val="en-US" w:eastAsia="pt-BR"/>
              </w:rPr>
              <w:t>PW127G</w:t>
            </w:r>
            <w:r w:rsidRPr="008D1169">
              <w:rPr>
                <w:rFonts w:ascii="Calibri" w:eastAsia="Times New Roman" w:hAnsi="Calibri" w:cs="Arial"/>
                <w:b/>
                <w:bCs/>
                <w:color w:val="000000"/>
                <w:sz w:val="20"/>
                <w:szCs w:val="20"/>
                <w:lang w:val="en-US" w:eastAsia="pt-BR"/>
              </w:rPr>
              <w:t xml:space="preserve"> Engines _ Rev. </w:t>
            </w:r>
            <w:r w:rsidR="008D1169" w:rsidRPr="008D1169">
              <w:rPr>
                <w:rFonts w:ascii="Calibri" w:eastAsia="Times New Roman" w:hAnsi="Calibri" w:cs="Arial"/>
                <w:b/>
                <w:bCs/>
                <w:color w:val="000000"/>
                <w:sz w:val="20"/>
                <w:szCs w:val="20"/>
                <w:lang w:val="en-US" w:eastAsia="pt-BR"/>
              </w:rPr>
              <w:t>5</w:t>
            </w:r>
            <w:r w:rsidR="00AD56D6">
              <w:rPr>
                <w:rFonts w:ascii="Calibri" w:eastAsia="Times New Roman" w:hAnsi="Calibri" w:cs="Arial"/>
                <w:b/>
                <w:bCs/>
                <w:color w:val="000000"/>
                <w:sz w:val="20"/>
                <w:szCs w:val="20"/>
                <w:lang w:val="en-US" w:eastAsia="pt-BR"/>
              </w:rPr>
              <w:t>5</w:t>
            </w:r>
            <w:r w:rsidRPr="008D1169">
              <w:rPr>
                <w:rFonts w:ascii="Calibri" w:eastAsia="Times New Roman" w:hAnsi="Calibri" w:cs="Arial"/>
                <w:b/>
                <w:bCs/>
                <w:color w:val="000000"/>
                <w:sz w:val="20"/>
                <w:szCs w:val="20"/>
                <w:lang w:val="en-US" w:eastAsia="pt-BR"/>
              </w:rPr>
              <w:t>, 1</w:t>
            </w:r>
            <w:r w:rsidR="00AD56D6">
              <w:rPr>
                <w:rFonts w:ascii="Calibri" w:eastAsia="Times New Roman" w:hAnsi="Calibri" w:cs="Arial"/>
                <w:b/>
                <w:bCs/>
                <w:color w:val="000000"/>
                <w:sz w:val="20"/>
                <w:szCs w:val="20"/>
                <w:lang w:val="en-US" w:eastAsia="pt-BR"/>
              </w:rPr>
              <w:t>7</w:t>
            </w:r>
            <w:r w:rsidRPr="008D1169">
              <w:rPr>
                <w:rFonts w:ascii="Calibri" w:eastAsia="Times New Roman" w:hAnsi="Calibri" w:cs="Arial"/>
                <w:b/>
                <w:bCs/>
                <w:color w:val="000000"/>
                <w:sz w:val="20"/>
                <w:szCs w:val="20"/>
                <w:lang w:val="en-US" w:eastAsia="pt-BR"/>
              </w:rPr>
              <w:t xml:space="preserve"> </w:t>
            </w:r>
            <w:r w:rsidR="00AD56D6">
              <w:rPr>
                <w:rFonts w:ascii="Calibri" w:eastAsia="Times New Roman" w:hAnsi="Calibri" w:cs="Arial"/>
                <w:b/>
                <w:bCs/>
                <w:color w:val="000000"/>
                <w:sz w:val="20"/>
                <w:szCs w:val="20"/>
                <w:lang w:val="en-US" w:eastAsia="pt-BR"/>
              </w:rPr>
              <w:t>Nov</w:t>
            </w:r>
            <w:r w:rsidRPr="008D1169">
              <w:rPr>
                <w:rFonts w:ascii="Calibri" w:eastAsia="Times New Roman" w:hAnsi="Calibri" w:cs="Arial"/>
                <w:b/>
                <w:bCs/>
                <w:color w:val="000000"/>
                <w:sz w:val="20"/>
                <w:szCs w:val="20"/>
                <w:lang w:val="en-US" w:eastAsia="pt-BR"/>
              </w:rPr>
              <w:t>. 2025.</w:t>
            </w:r>
          </w:p>
          <w:p w14:paraId="5BD5A32A"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2DE160F8" w14:textId="6B4CB774"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8D1169">
              <w:rPr>
                <w:rFonts w:ascii="Calibri" w:eastAsia="Times New Roman" w:hAnsi="Calibri" w:cs="Arial"/>
                <w:i/>
                <w:iCs/>
                <w:color w:val="000000"/>
                <w:sz w:val="20"/>
                <w:szCs w:val="20"/>
                <w:lang w:val="en-US" w:eastAsia="pt-BR"/>
              </w:rPr>
              <w:t>Verify</w:t>
            </w:r>
            <w:r w:rsidRPr="00ED407E">
              <w:rPr>
                <w:rFonts w:ascii="Calibri" w:eastAsia="Times New Roman" w:hAnsi="Calibri" w:cs="Arial"/>
                <w:i/>
                <w:iCs/>
                <w:color w:val="000000"/>
                <w:sz w:val="20"/>
                <w:szCs w:val="20"/>
                <w:lang w:val="en-US" w:eastAsia="pt-BR"/>
              </w:rPr>
              <w:t xml:space="preserve"> whether the scope is in accordance with the latest revision</w:t>
            </w:r>
            <w:r w:rsidR="008D1169">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xml:space="preserve"> of the applicable publication</w:t>
            </w:r>
            <w:r w:rsidR="008D1169">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To do so, check if the revision</w:t>
            </w:r>
            <w:r w:rsidR="008D1169">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xml:space="preserve">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008D1169" w:rsidRPr="00E4082C">
              <w:rPr>
                <w:rFonts w:ascii="Calibri" w:eastAsia="Times New Roman" w:hAnsi="Calibri" w:cs="Arial"/>
                <w:i/>
                <w:iCs/>
                <w:color w:val="000000"/>
                <w:sz w:val="20"/>
                <w:szCs w:val="20"/>
                <w:lang w:val="en-US" w:eastAsia="pt-BR"/>
              </w:rPr>
              <w:t>correspond</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sidR="008D1169">
              <w:rPr>
                <w:rFonts w:ascii="Calibri" w:eastAsia="Times New Roman" w:hAnsi="Calibri" w:cs="Arial"/>
                <w:i/>
                <w:iCs/>
                <w:color w:val="000000"/>
                <w:sz w:val="20"/>
                <w:szCs w:val="20"/>
                <w:lang w:val="en-US" w:eastAsia="pt-BR"/>
              </w:rPr>
              <w:t>s</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w:t>
            </w:r>
            <w:r w:rsidR="008D1169">
              <w:rPr>
                <w:rFonts w:ascii="Calibri" w:eastAsia="Times New Roman" w:hAnsi="Calibri" w:cs="Arial"/>
                <w:i/>
                <w:iCs/>
                <w:color w:val="000000"/>
                <w:sz w:val="20"/>
                <w:szCs w:val="20"/>
                <w:lang w:val="en-US" w:eastAsia="pt-BR"/>
              </w:rPr>
              <w:t>s</w:t>
            </w:r>
            <w:r w:rsidRPr="00ED407E">
              <w:rPr>
                <w:rFonts w:ascii="Calibri" w:eastAsia="Times New Roman" w:hAnsi="Calibri" w:cs="Arial"/>
                <w:i/>
                <w:iCs/>
                <w:color w:val="000000"/>
                <w:sz w:val="20"/>
                <w:szCs w:val="20"/>
                <w:lang w:val="en-US" w:eastAsia="pt-BR"/>
              </w:rPr>
              <w:t>, as indicated in the location specified on the Intranet</w:t>
            </w:r>
            <w:r>
              <w:rPr>
                <w:rFonts w:ascii="Calibri" w:eastAsia="Times New Roman" w:hAnsi="Calibri" w:cs="Arial"/>
                <w:i/>
                <w:iCs/>
                <w:color w:val="000000"/>
                <w:sz w:val="20"/>
                <w:szCs w:val="20"/>
                <w:lang w:val="en-US" w:eastAsia="pt-BR"/>
              </w:rPr>
              <w:t>:)</w:t>
            </w:r>
          </w:p>
          <w:p w14:paraId="54C00BCB" w14:textId="77777777" w:rsidR="002D561C" w:rsidRDefault="002D561C" w:rsidP="00E4082C">
            <w:pPr>
              <w:jc w:val="both"/>
              <w:rPr>
                <w:rFonts w:ascii="Calibri" w:eastAsia="Times New Roman" w:hAnsi="Calibri" w:cs="Arial"/>
                <w:i/>
                <w:iCs/>
                <w:color w:val="000000"/>
                <w:sz w:val="20"/>
                <w:szCs w:val="20"/>
                <w:lang w:val="en-US" w:eastAsia="pt-BR"/>
              </w:rPr>
            </w:pPr>
          </w:p>
          <w:p w14:paraId="6DC612DA" w14:textId="6142A3B2" w:rsidR="002D561C" w:rsidRPr="004D5BB2" w:rsidRDefault="004D5BB2" w:rsidP="00E4082C">
            <w:pPr>
              <w:jc w:val="both"/>
              <w:rPr>
                <w:rFonts w:ascii="Calibri" w:eastAsia="Times New Roman" w:hAnsi="Calibri" w:cs="Arial"/>
                <w:i/>
                <w:iCs/>
                <w:color w:val="000000"/>
                <w:sz w:val="20"/>
                <w:szCs w:val="20"/>
                <w:lang w:val="en-US" w:eastAsia="pt-BR"/>
              </w:rPr>
            </w:pPr>
            <w:r w:rsidRPr="008D1169">
              <w:rPr>
                <w:rFonts w:ascii="Calibri" w:eastAsia="Times New Roman" w:hAnsi="Calibri" w:cs="Arial"/>
                <w:i/>
                <w:iCs/>
                <w:color w:val="000000"/>
                <w:sz w:val="20"/>
                <w:szCs w:val="20"/>
                <w:lang w:val="en-US" w:eastAsia="pt-BR"/>
              </w:rPr>
              <w:t xml:space="preserve">(According to Maintenance Manual </w:t>
            </w:r>
            <w:r w:rsidR="00C12346" w:rsidRPr="008D1169">
              <w:rPr>
                <w:rFonts w:ascii="Calibri" w:eastAsia="Times New Roman" w:hAnsi="Calibri" w:cs="Arial"/>
                <w:i/>
                <w:iCs/>
                <w:color w:val="000000"/>
                <w:sz w:val="20"/>
                <w:szCs w:val="20"/>
                <w:lang w:val="en-US" w:eastAsia="pt-BR"/>
              </w:rPr>
              <w:t xml:space="preserve">_ </w:t>
            </w:r>
            <w:r w:rsidR="008D1169" w:rsidRPr="008D1169">
              <w:rPr>
                <w:rFonts w:ascii="Calibri" w:eastAsia="Times New Roman" w:hAnsi="Calibri" w:cs="Arial"/>
                <w:i/>
                <w:iCs/>
                <w:color w:val="000000"/>
                <w:sz w:val="20"/>
                <w:szCs w:val="20"/>
                <w:lang w:val="en-US" w:eastAsia="pt-BR"/>
              </w:rPr>
              <w:t>3044822</w:t>
            </w:r>
            <w:r w:rsidRPr="008D1169">
              <w:rPr>
                <w:rFonts w:ascii="Calibri" w:eastAsia="Times New Roman" w:hAnsi="Calibri" w:cs="Arial"/>
                <w:i/>
                <w:iCs/>
                <w:color w:val="000000"/>
                <w:sz w:val="20"/>
                <w:szCs w:val="20"/>
                <w:lang w:val="en-US" w:eastAsia="pt-BR"/>
              </w:rPr>
              <w:t xml:space="preserve"> _ </w:t>
            </w:r>
            <w:r w:rsidR="008D1169" w:rsidRPr="008D1169">
              <w:rPr>
                <w:rFonts w:ascii="Calibri" w:eastAsia="Times New Roman" w:hAnsi="Calibri" w:cs="Arial"/>
                <w:i/>
                <w:iCs/>
                <w:color w:val="000000"/>
                <w:sz w:val="20"/>
                <w:szCs w:val="20"/>
                <w:lang w:val="en-US" w:eastAsia="pt-BR"/>
              </w:rPr>
              <w:t>PW127G</w:t>
            </w:r>
            <w:r w:rsidRPr="008D1169">
              <w:rPr>
                <w:rFonts w:ascii="Calibri" w:eastAsia="Times New Roman" w:hAnsi="Calibri" w:cs="Arial"/>
                <w:i/>
                <w:iCs/>
                <w:color w:val="000000"/>
                <w:sz w:val="20"/>
                <w:szCs w:val="20"/>
                <w:lang w:val="en-US" w:eastAsia="pt-BR"/>
              </w:rPr>
              <w:t xml:space="preserve"> Engines _ Rev. </w:t>
            </w:r>
            <w:r w:rsidR="008D1169">
              <w:rPr>
                <w:rFonts w:ascii="Calibri" w:eastAsia="Times New Roman" w:hAnsi="Calibri" w:cs="Arial"/>
                <w:i/>
                <w:iCs/>
                <w:color w:val="000000"/>
                <w:sz w:val="20"/>
                <w:szCs w:val="20"/>
                <w:lang w:val="en-US" w:eastAsia="pt-BR"/>
              </w:rPr>
              <w:t>5</w:t>
            </w:r>
            <w:r w:rsidR="00AD56D6">
              <w:rPr>
                <w:rFonts w:ascii="Calibri" w:eastAsia="Times New Roman" w:hAnsi="Calibri" w:cs="Arial"/>
                <w:i/>
                <w:iCs/>
                <w:color w:val="000000"/>
                <w:sz w:val="20"/>
                <w:szCs w:val="20"/>
                <w:lang w:val="en-US" w:eastAsia="pt-BR"/>
              </w:rPr>
              <w:t>5</w:t>
            </w:r>
            <w:r w:rsidRPr="008D1169">
              <w:rPr>
                <w:rFonts w:ascii="Calibri" w:eastAsia="Times New Roman" w:hAnsi="Calibri" w:cs="Arial"/>
                <w:i/>
                <w:iCs/>
                <w:color w:val="000000"/>
                <w:sz w:val="20"/>
                <w:szCs w:val="20"/>
                <w:lang w:val="en-US" w:eastAsia="pt-BR"/>
              </w:rPr>
              <w:t>, 1</w:t>
            </w:r>
            <w:r w:rsidR="00AD56D6">
              <w:rPr>
                <w:rFonts w:ascii="Calibri" w:eastAsia="Times New Roman" w:hAnsi="Calibri" w:cs="Arial"/>
                <w:i/>
                <w:iCs/>
                <w:color w:val="000000"/>
                <w:sz w:val="20"/>
                <w:szCs w:val="20"/>
                <w:lang w:val="en-US" w:eastAsia="pt-BR"/>
              </w:rPr>
              <w:t>7</w:t>
            </w:r>
            <w:r w:rsidRPr="008D1169">
              <w:rPr>
                <w:rFonts w:ascii="Calibri" w:eastAsia="Times New Roman" w:hAnsi="Calibri" w:cs="Arial"/>
                <w:i/>
                <w:iCs/>
                <w:color w:val="000000"/>
                <w:sz w:val="20"/>
                <w:szCs w:val="20"/>
                <w:lang w:val="en-US" w:eastAsia="pt-BR"/>
              </w:rPr>
              <w:t xml:space="preserve"> </w:t>
            </w:r>
            <w:r w:rsidR="00AD56D6">
              <w:rPr>
                <w:rFonts w:ascii="Calibri" w:eastAsia="Times New Roman" w:hAnsi="Calibri" w:cs="Arial"/>
                <w:i/>
                <w:iCs/>
                <w:color w:val="000000"/>
                <w:sz w:val="20"/>
                <w:szCs w:val="20"/>
                <w:lang w:val="en-US" w:eastAsia="pt-BR"/>
              </w:rPr>
              <w:t>Nov.</w:t>
            </w:r>
            <w:r w:rsidRPr="008D1169">
              <w:rPr>
                <w:rFonts w:ascii="Calibri" w:eastAsia="Times New Roman" w:hAnsi="Calibri" w:cs="Arial"/>
                <w:i/>
                <w:iCs/>
                <w:color w:val="000000"/>
                <w:sz w:val="20"/>
                <w:szCs w:val="20"/>
                <w:lang w:val="en-US" w:eastAsia="pt-BR"/>
              </w:rPr>
              <w:t xml:space="preserve"> 2025.)</w:t>
            </w:r>
          </w:p>
          <w:p w14:paraId="2A9870F1"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4D5BB2"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4B0539" w:rsidRPr="001F6356" w14:paraId="2D4B4962" w14:textId="77777777" w:rsidTr="000D634D">
        <w:trPr>
          <w:trHeight w:val="1134"/>
          <w:jc w:val="center"/>
        </w:trPr>
        <w:tc>
          <w:tcPr>
            <w:tcW w:w="704" w:type="dxa"/>
            <w:vAlign w:val="center"/>
          </w:tcPr>
          <w:p w14:paraId="7AD803AB" w14:textId="789577D8" w:rsidR="004B0539" w:rsidRDefault="004B0539" w:rsidP="004B05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75412642"/>
            <w:placeholder>
              <w:docPart w:val="43CA92C87E7F4641BCEC752923FA55B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11A604" w14:textId="19239EEB" w:rsidR="004B0539" w:rsidRDefault="004B0539" w:rsidP="004B053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217201486"/>
            <w:placeholder>
              <w:docPart w:val="A86B4CC1590D4D3BA091DCACD3E13E7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1ABAB2" w14:textId="0F669D3E" w:rsidR="004B0539" w:rsidRDefault="004B0539" w:rsidP="004B053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39FA4A9" w14:textId="77777777" w:rsidR="004B0539" w:rsidRDefault="004B0539" w:rsidP="004B0539">
            <w:pPr>
              <w:jc w:val="both"/>
              <w:rPr>
                <w:rFonts w:ascii="Calibri" w:eastAsia="Times New Roman" w:hAnsi="Calibri" w:cs="Arial"/>
                <w:b/>
                <w:bCs/>
                <w:color w:val="000000"/>
                <w:sz w:val="20"/>
                <w:szCs w:val="20"/>
                <w:lang w:eastAsia="pt-BR"/>
              </w:rPr>
            </w:pPr>
          </w:p>
          <w:p w14:paraId="3E7CA762"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das peças, conforme Maintenance Manual 3044822, ATA 72-03-00, Seção “</w:t>
            </w:r>
            <w:proofErr w:type="spellStart"/>
            <w:r>
              <w:rPr>
                <w:rFonts w:ascii="Calibri" w:eastAsia="Times New Roman" w:hAnsi="Calibri" w:cs="Arial"/>
                <w:b/>
                <w:bCs/>
                <w:color w:val="000000"/>
                <w:sz w:val="20"/>
                <w:szCs w:val="20"/>
                <w:lang w:eastAsia="pt-BR"/>
              </w:rPr>
              <w:t>Cleaning</w:t>
            </w:r>
            <w:proofErr w:type="spellEnd"/>
            <w:r>
              <w:rPr>
                <w:rFonts w:ascii="Calibri" w:eastAsia="Times New Roman" w:hAnsi="Calibri" w:cs="Arial"/>
                <w:b/>
                <w:bCs/>
                <w:color w:val="000000"/>
                <w:sz w:val="20"/>
                <w:szCs w:val="20"/>
                <w:lang w:eastAsia="pt-BR"/>
              </w:rPr>
              <w:t>/</w:t>
            </w:r>
            <w:proofErr w:type="spellStart"/>
            <w:r>
              <w:rPr>
                <w:rFonts w:ascii="Calibri" w:eastAsia="Times New Roman" w:hAnsi="Calibri" w:cs="Arial"/>
                <w:b/>
                <w:bCs/>
                <w:color w:val="000000"/>
                <w:sz w:val="20"/>
                <w:szCs w:val="20"/>
                <w:lang w:eastAsia="pt-BR"/>
              </w:rPr>
              <w:t>Painting</w:t>
            </w:r>
            <w:proofErr w:type="spellEnd"/>
            <w:r>
              <w:rPr>
                <w:rFonts w:ascii="Calibri" w:eastAsia="Times New Roman" w:hAnsi="Calibri" w:cs="Arial"/>
                <w:b/>
                <w:bCs/>
                <w:color w:val="000000"/>
                <w:sz w:val="20"/>
                <w:szCs w:val="20"/>
                <w:lang w:eastAsia="pt-BR"/>
              </w:rPr>
              <w:t>”, Parágrafo 5., Etapa A. e Seção “</w:t>
            </w:r>
            <w:proofErr w:type="spellStart"/>
            <w:r>
              <w:rPr>
                <w:rFonts w:ascii="Calibri" w:eastAsia="Times New Roman" w:hAnsi="Calibri" w:cs="Arial"/>
                <w:b/>
                <w:bCs/>
                <w:color w:val="000000"/>
                <w:sz w:val="20"/>
                <w:szCs w:val="20"/>
                <w:lang w:eastAsia="pt-BR"/>
              </w:rPr>
              <w:t>Consumable</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Materials</w:t>
            </w:r>
            <w:proofErr w:type="spellEnd"/>
            <w:r>
              <w:rPr>
                <w:rFonts w:ascii="Calibri" w:eastAsia="Times New Roman" w:hAnsi="Calibri" w:cs="Arial"/>
                <w:b/>
                <w:bCs/>
                <w:color w:val="000000"/>
                <w:sz w:val="20"/>
                <w:szCs w:val="20"/>
                <w:lang w:eastAsia="pt-BR"/>
              </w:rPr>
              <w:t>”, Tabela 1.</w:t>
            </w:r>
          </w:p>
          <w:p w14:paraId="4F2E3916" w14:textId="77777777" w:rsidR="004B0539" w:rsidRDefault="004B0539" w:rsidP="004B053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parts, in accordance with Maintenance Manual 3044822, ATA 72-03-00, Section “Cleaning/Painting”, Paragraph 5., Step A. and Section “Consumable Materials”, Table 1.</w:t>
            </w:r>
          </w:p>
          <w:p w14:paraId="3B50DCB4" w14:textId="77777777" w:rsidR="004B0539" w:rsidRDefault="004B0539" w:rsidP="004B0539">
            <w:pPr>
              <w:jc w:val="both"/>
              <w:rPr>
                <w:rFonts w:ascii="Calibri" w:eastAsia="Times New Roman" w:hAnsi="Calibri" w:cs="Arial"/>
                <w:b/>
                <w:bCs/>
                <w:color w:val="000000"/>
                <w:sz w:val="20"/>
                <w:szCs w:val="20"/>
                <w:lang w:val="en-US" w:eastAsia="pt-BR"/>
              </w:rPr>
            </w:pPr>
          </w:p>
          <w:p w14:paraId="282FCBD2" w14:textId="77777777" w:rsidR="004B0539" w:rsidRDefault="004B0539" w:rsidP="004B0539">
            <w:pPr>
              <w:jc w:val="both"/>
              <w:rPr>
                <w:rFonts w:ascii="Calibri" w:eastAsia="Times New Roman" w:hAnsi="Calibri" w:cs="Arial"/>
                <w:b/>
                <w:bCs/>
                <w:color w:val="000000"/>
                <w:sz w:val="20"/>
                <w:szCs w:val="20"/>
                <w:lang w:val="en-US" w:eastAsia="pt-BR"/>
              </w:rPr>
            </w:pPr>
          </w:p>
          <w:p w14:paraId="4CAAF661"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da peça conforme SPOP 209 (referência IAS-IP-0006, Item 3.10).</w:t>
            </w:r>
          </w:p>
          <w:p w14:paraId="55BABED4" w14:textId="77777777" w:rsidR="004B0539" w:rsidRDefault="004B0539" w:rsidP="004B0539">
            <w:pPr>
              <w:jc w:val="both"/>
              <w:rPr>
                <w:rFonts w:ascii="Calibri" w:eastAsia="Times New Roman" w:hAnsi="Calibri" w:cs="Arial"/>
                <w:i/>
                <w:iCs/>
                <w:color w:val="000000"/>
                <w:sz w:val="20"/>
                <w:szCs w:val="20"/>
                <w:lang w:eastAsia="pt-BR"/>
              </w:rPr>
            </w:pPr>
          </w:p>
          <w:p w14:paraId="7837B1D0" w14:textId="77777777" w:rsidR="004B0539" w:rsidRDefault="004B0539" w:rsidP="004B053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cleaning of the part in accordance with SPOP 209 (reference IAS-IP-0006, Item 3.10).)</w:t>
            </w:r>
          </w:p>
          <w:p w14:paraId="0BAD80DC"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A peça se encontra suficientemente limpa?</w:t>
            </w:r>
          </w:p>
          <w:p w14:paraId="1A353AFC" w14:textId="77777777" w:rsidR="004B0539" w:rsidRDefault="004B0539" w:rsidP="004B0539">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(Is the part sufficiently clean?)</w:t>
            </w:r>
          </w:p>
          <w:p w14:paraId="07249ED5" w14:textId="77777777" w:rsidR="004B0539" w:rsidRDefault="004B0539" w:rsidP="004B0539">
            <w:pPr>
              <w:jc w:val="both"/>
              <w:rPr>
                <w:rFonts w:ascii="Calibri" w:eastAsia="Times New Roman" w:hAnsi="Calibri" w:cs="Arial"/>
                <w:b/>
                <w:bCs/>
                <w:color w:val="000000"/>
                <w:sz w:val="20"/>
                <w:szCs w:val="20"/>
                <w:lang w:val="en-US" w:eastAsia="pt-BR"/>
              </w:rPr>
            </w:pPr>
          </w:p>
          <w:p w14:paraId="22EDF738" w14:textId="77777777" w:rsidR="004B0539" w:rsidRDefault="004B0539" w:rsidP="004B0539">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w:t>
            </w:r>
          </w:p>
          <w:p w14:paraId="1E31EEC5"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7CA1C3B8" w14:textId="77777777" w:rsidR="004B0539" w:rsidRDefault="004B0539" w:rsidP="004B0539">
            <w:pPr>
              <w:jc w:val="both"/>
              <w:rPr>
                <w:rFonts w:ascii="Calibri" w:eastAsia="Times New Roman" w:hAnsi="Calibri" w:cs="Arial"/>
                <w:b/>
                <w:bCs/>
                <w:color w:val="000000"/>
                <w:sz w:val="20"/>
                <w:szCs w:val="20"/>
                <w:lang w:eastAsia="pt-BR"/>
              </w:rPr>
            </w:pPr>
          </w:p>
          <w:p w14:paraId="64DE66F9" w14:textId="77777777" w:rsidR="004B0539" w:rsidRDefault="004B0539" w:rsidP="004B0539">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4321457C" w14:textId="77777777" w:rsidR="004B0539" w:rsidRDefault="004B0539" w:rsidP="004B0539">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(No.)</w:t>
            </w:r>
          </w:p>
          <w:p w14:paraId="6E737684" w14:textId="77777777" w:rsidR="004B0539" w:rsidRDefault="004B0539" w:rsidP="004B0539">
            <w:pPr>
              <w:jc w:val="both"/>
              <w:rPr>
                <w:rFonts w:ascii="Calibri" w:eastAsia="Times New Roman" w:hAnsi="Calibri" w:cs="Arial"/>
                <w:i/>
                <w:iCs/>
                <w:color w:val="000000"/>
                <w:sz w:val="20"/>
                <w:szCs w:val="20"/>
                <w:lang w:eastAsia="pt-BR"/>
              </w:rPr>
            </w:pPr>
          </w:p>
          <w:p w14:paraId="5E96A94D" w14:textId="77777777" w:rsidR="004B0539" w:rsidRDefault="004B0539" w:rsidP="004B053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não seguir para a próxima etapa e informar a Engenharia, que deverá adaptar o escopo e solicitar ao CTM a abertura da sub O.S. correspondente. Carimbar esta etapa com “RG-007” e registrar no formulário IAS-RG-0007 o motivo da necessidade.</w:t>
            </w:r>
          </w:p>
          <w:p w14:paraId="54E9D8D8" w14:textId="77777777" w:rsidR="004B0539" w:rsidRDefault="004B0539" w:rsidP="004B0539">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not, do not proceed to the next step. Notify Engineering so that the scope can be adapted and the corresponding sub W.O. can be requested from CTM. Stamp this step with “RG-007” and record the reason for the need using form IAS-RG-0007.)</w:t>
            </w:r>
          </w:p>
          <w:p w14:paraId="0879374D" w14:textId="77777777" w:rsidR="004B0539" w:rsidRPr="004B0539" w:rsidRDefault="004B0539" w:rsidP="004B0539">
            <w:pPr>
              <w:jc w:val="both"/>
              <w:rPr>
                <w:rFonts w:ascii="Calibri" w:eastAsia="Times New Roman" w:hAnsi="Calibri" w:cs="Arial"/>
                <w:b/>
                <w:bCs/>
                <w:color w:val="000000"/>
                <w:sz w:val="20"/>
                <w:szCs w:val="20"/>
                <w:lang w:val="en-US" w:eastAsia="pt-BR"/>
              </w:rPr>
            </w:pPr>
          </w:p>
        </w:tc>
      </w:tr>
      <w:tr w:rsidR="00AB7FFC" w:rsidRPr="00C034E3" w14:paraId="063BC4A9" w14:textId="77777777" w:rsidTr="000D634D">
        <w:trPr>
          <w:trHeight w:val="1134"/>
          <w:jc w:val="center"/>
        </w:trPr>
        <w:tc>
          <w:tcPr>
            <w:tcW w:w="704" w:type="dxa"/>
            <w:vAlign w:val="center"/>
          </w:tcPr>
          <w:p w14:paraId="6365C5F7" w14:textId="7B67E801" w:rsidR="00AB7FFC" w:rsidRDefault="00AB7FFC" w:rsidP="00AB7F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A80BA6">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44667412"/>
            <w:placeholder>
              <w:docPart w:val="932D3640C1F64650A03B09D19B09F064"/>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686EA5" w14:textId="59C9E429" w:rsidR="00AB7FFC" w:rsidRDefault="00AB7FFC" w:rsidP="00AB7F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16684850"/>
            <w:placeholder>
              <w:docPart w:val="FBE312CEB48E42589AF0B0590E813C4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B698896" w14:textId="7D836D4A" w:rsidR="00AB7FFC" w:rsidRDefault="00AB7FFC" w:rsidP="00AB7F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5E5E417" w14:textId="77777777" w:rsidR="00AB7FFC" w:rsidRDefault="00AB7FFC" w:rsidP="00AB7FFC">
            <w:pPr>
              <w:jc w:val="both"/>
              <w:rPr>
                <w:rFonts w:ascii="Calibri" w:eastAsia="Times New Roman" w:hAnsi="Calibri" w:cs="Arial"/>
                <w:b/>
                <w:bCs/>
                <w:color w:val="000000"/>
                <w:sz w:val="20"/>
                <w:szCs w:val="20"/>
                <w:lang w:eastAsia="pt-BR"/>
              </w:rPr>
            </w:pPr>
          </w:p>
          <w:p w14:paraId="02470DE6" w14:textId="476D27F9" w:rsidR="00AB7FFC" w:rsidRPr="001F6356" w:rsidRDefault="00AB7FFC" w:rsidP="00AB7FF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a análise de limite de vida </w:t>
            </w:r>
            <w:r w:rsidR="006B589B" w:rsidRPr="006B589B">
              <w:rPr>
                <w:rFonts w:ascii="Calibri" w:eastAsia="Times New Roman" w:hAnsi="Calibri" w:cs="Arial"/>
                <w:b/>
                <w:bCs/>
                <w:color w:val="000000"/>
                <w:sz w:val="20"/>
                <w:szCs w:val="20"/>
                <w:lang w:eastAsia="pt-BR"/>
              </w:rPr>
              <w:t xml:space="preserve">HP </w:t>
            </w:r>
            <w:r w:rsidR="004314F6" w:rsidRPr="006B589B">
              <w:rPr>
                <w:rFonts w:ascii="Calibri" w:eastAsia="Times New Roman" w:hAnsi="Calibri" w:cs="Arial"/>
                <w:b/>
                <w:bCs/>
                <w:color w:val="000000"/>
                <w:sz w:val="20"/>
                <w:szCs w:val="20"/>
                <w:lang w:eastAsia="pt-BR"/>
              </w:rPr>
              <w:t xml:space="preserve">Turbine </w:t>
            </w:r>
            <w:proofErr w:type="spellStart"/>
            <w:r w:rsidR="004314F6">
              <w:rPr>
                <w:rFonts w:ascii="Calibri" w:eastAsia="Times New Roman" w:hAnsi="Calibri" w:cs="Arial"/>
                <w:b/>
                <w:bCs/>
                <w:color w:val="000000"/>
                <w:sz w:val="20"/>
                <w:szCs w:val="20"/>
                <w:lang w:eastAsia="pt-BR"/>
              </w:rPr>
              <w:t>B</w:t>
            </w:r>
            <w:r w:rsidR="006B589B" w:rsidRPr="006B589B">
              <w:rPr>
                <w:rFonts w:ascii="Calibri" w:eastAsia="Times New Roman" w:hAnsi="Calibri" w:cs="Arial"/>
                <w:b/>
                <w:bCs/>
                <w:color w:val="000000"/>
                <w:sz w:val="20"/>
                <w:szCs w:val="20"/>
                <w:lang w:eastAsia="pt-BR"/>
              </w:rPr>
              <w:t>lade</w:t>
            </w:r>
            <w:proofErr w:type="spellEnd"/>
            <w:r>
              <w:rPr>
                <w:rFonts w:ascii="Calibri" w:eastAsia="Times New Roman" w:hAnsi="Calibri" w:cs="Arial"/>
                <w:b/>
                <w:bCs/>
                <w:color w:val="000000"/>
                <w:sz w:val="20"/>
                <w:szCs w:val="20"/>
                <w:lang w:eastAsia="pt-BR"/>
              </w:rPr>
              <w:t xml:space="preserve">, conforme Maintenance Manual 3034822, ATA </w:t>
            </w:r>
            <w:r w:rsidR="006B589B">
              <w:rPr>
                <w:rFonts w:ascii="Calibri" w:eastAsia="Times New Roman" w:hAnsi="Calibri" w:cs="Arial"/>
                <w:b/>
                <w:bCs/>
                <w:color w:val="000000"/>
                <w:sz w:val="20"/>
                <w:szCs w:val="20"/>
                <w:lang w:eastAsia="pt-BR"/>
              </w:rPr>
              <w:t>72-03-00</w:t>
            </w:r>
            <w:r>
              <w:rPr>
                <w:rFonts w:ascii="Calibri" w:eastAsia="Times New Roman" w:hAnsi="Calibri" w:cs="Arial"/>
                <w:b/>
                <w:bCs/>
                <w:color w:val="000000"/>
                <w:sz w:val="20"/>
                <w:szCs w:val="20"/>
                <w:lang w:eastAsia="pt-BR"/>
              </w:rPr>
              <w:t>, Seção “</w:t>
            </w:r>
            <w:proofErr w:type="spellStart"/>
            <w:r w:rsidR="006B589B" w:rsidRPr="00450590">
              <w:rPr>
                <w:rFonts w:ascii="Calibri" w:eastAsia="Times New Roman" w:hAnsi="Calibri" w:cs="Arial"/>
                <w:b/>
                <w:bCs/>
                <w:color w:val="000000"/>
                <w:sz w:val="20"/>
                <w:szCs w:val="20"/>
                <w:lang w:eastAsia="pt-BR"/>
              </w:rPr>
              <w:t>Inspection</w:t>
            </w:r>
            <w:proofErr w:type="spellEnd"/>
            <w:r w:rsidR="006B589B">
              <w:rPr>
                <w:rFonts w:ascii="Calibri" w:eastAsia="Times New Roman" w:hAnsi="Calibri" w:cs="Arial"/>
                <w:b/>
                <w:bCs/>
                <w:color w:val="000000"/>
                <w:sz w:val="20"/>
                <w:szCs w:val="20"/>
                <w:lang w:eastAsia="pt-BR"/>
              </w:rPr>
              <w:t>/</w:t>
            </w:r>
            <w:proofErr w:type="spellStart"/>
            <w:r w:rsidR="006B589B">
              <w:rPr>
                <w:rFonts w:ascii="Calibri" w:eastAsia="Times New Roman" w:hAnsi="Calibri" w:cs="Arial"/>
                <w:b/>
                <w:bCs/>
                <w:color w:val="000000"/>
                <w:sz w:val="20"/>
                <w:szCs w:val="20"/>
                <w:lang w:eastAsia="pt-BR"/>
              </w:rPr>
              <w:t>Check</w:t>
            </w:r>
            <w:proofErr w:type="spellEnd"/>
            <w:r>
              <w:rPr>
                <w:rFonts w:ascii="Calibri" w:eastAsia="Times New Roman" w:hAnsi="Calibri" w:cs="Arial"/>
                <w:b/>
                <w:bCs/>
                <w:color w:val="000000"/>
                <w:sz w:val="20"/>
                <w:szCs w:val="20"/>
                <w:lang w:eastAsia="pt-BR"/>
              </w:rPr>
              <w:t xml:space="preserve">”, Parágrafo </w:t>
            </w:r>
            <w:r w:rsidR="006B589B">
              <w:rPr>
                <w:rFonts w:ascii="Calibri" w:eastAsia="Times New Roman" w:hAnsi="Calibri" w:cs="Arial"/>
                <w:b/>
                <w:bCs/>
                <w:color w:val="000000"/>
                <w:sz w:val="20"/>
                <w:szCs w:val="20"/>
                <w:lang w:eastAsia="pt-BR"/>
              </w:rPr>
              <w:t>17</w:t>
            </w:r>
            <w:r>
              <w:rPr>
                <w:rFonts w:ascii="Calibri" w:eastAsia="Times New Roman" w:hAnsi="Calibri" w:cs="Arial"/>
                <w:b/>
                <w:bCs/>
                <w:color w:val="000000"/>
                <w:sz w:val="20"/>
                <w:szCs w:val="20"/>
                <w:lang w:eastAsia="pt-BR"/>
              </w:rPr>
              <w:t>.</w:t>
            </w:r>
            <w:r w:rsidR="006B589B">
              <w:rPr>
                <w:rFonts w:ascii="Calibri" w:eastAsia="Times New Roman" w:hAnsi="Calibri" w:cs="Arial"/>
                <w:b/>
                <w:bCs/>
                <w:color w:val="000000"/>
                <w:sz w:val="20"/>
                <w:szCs w:val="20"/>
                <w:lang w:eastAsia="pt-BR"/>
              </w:rPr>
              <w:t xml:space="preserve"> </w:t>
            </w:r>
            <w:r w:rsidR="006B589B" w:rsidRPr="001F6356">
              <w:rPr>
                <w:rFonts w:ascii="Calibri" w:eastAsia="Times New Roman" w:hAnsi="Calibri" w:cs="Arial"/>
                <w:b/>
                <w:bCs/>
                <w:color w:val="000000"/>
                <w:sz w:val="20"/>
                <w:szCs w:val="20"/>
                <w:lang w:val="en-US" w:eastAsia="pt-BR"/>
              </w:rPr>
              <w:t>A. (1).</w:t>
            </w:r>
          </w:p>
          <w:p w14:paraId="7AECF27D" w14:textId="4DCDF908" w:rsidR="00AB7FFC" w:rsidRPr="00A80BA6" w:rsidRDefault="00AB7FFC" w:rsidP="00AB7FFC">
            <w:pPr>
              <w:jc w:val="both"/>
              <w:rPr>
                <w:rFonts w:ascii="Calibri" w:eastAsia="Times New Roman" w:hAnsi="Calibri" w:cs="Arial"/>
                <w:i/>
                <w:iCs/>
                <w:color w:val="000000"/>
                <w:sz w:val="20"/>
                <w:szCs w:val="20"/>
                <w:lang w:val="en-US" w:eastAsia="pt-BR"/>
              </w:rPr>
            </w:pPr>
            <w:r w:rsidRPr="00A80BA6">
              <w:rPr>
                <w:rFonts w:ascii="Calibri" w:eastAsia="Times New Roman" w:hAnsi="Calibri" w:cs="Arial"/>
                <w:i/>
                <w:iCs/>
                <w:color w:val="000000"/>
                <w:sz w:val="20"/>
                <w:szCs w:val="20"/>
                <w:lang w:val="en-US" w:eastAsia="pt-BR"/>
              </w:rPr>
              <w:t>(</w:t>
            </w:r>
            <w:r w:rsidR="00A80BA6" w:rsidRPr="00A80BA6">
              <w:rPr>
                <w:rFonts w:ascii="Calibri" w:eastAsia="Times New Roman" w:hAnsi="Calibri" w:cs="Arial"/>
                <w:i/>
                <w:iCs/>
                <w:color w:val="000000"/>
                <w:sz w:val="20"/>
                <w:szCs w:val="20"/>
                <w:lang w:val="en-US" w:eastAsia="pt-BR"/>
              </w:rPr>
              <w:t>Perform the HP Turbine Blade life-limit analysis in accordance with Maintenance Manual 3034822, ATA 72-03-00, Section “Inspection/Check”, Paragraph 17, A (1).)</w:t>
            </w:r>
          </w:p>
          <w:p w14:paraId="6F1F9F9E" w14:textId="77777777" w:rsidR="00AB7FFC" w:rsidRDefault="00AB7FFC" w:rsidP="00AB7FFC">
            <w:pPr>
              <w:jc w:val="both"/>
              <w:rPr>
                <w:rFonts w:ascii="Calibri" w:eastAsia="Times New Roman" w:hAnsi="Calibri" w:cs="Arial"/>
                <w:i/>
                <w:iCs/>
                <w:color w:val="000000"/>
                <w:sz w:val="20"/>
                <w:szCs w:val="20"/>
                <w:lang w:val="en-US" w:eastAsia="pt-BR"/>
              </w:rPr>
            </w:pPr>
          </w:p>
          <w:p w14:paraId="2B3B6B0F" w14:textId="77777777" w:rsidR="00AB7FFC" w:rsidRDefault="00AB7FFC" w:rsidP="00AB7FFC">
            <w:pPr>
              <w:jc w:val="both"/>
              <w:rPr>
                <w:rFonts w:ascii="Calibri" w:eastAsia="Times New Roman" w:hAnsi="Calibri" w:cs="Arial"/>
                <w:i/>
                <w:iCs/>
                <w:color w:val="000000"/>
                <w:sz w:val="20"/>
                <w:szCs w:val="20"/>
                <w:lang w:val="en-US" w:eastAsia="pt-BR"/>
              </w:rPr>
            </w:pPr>
          </w:p>
          <w:p w14:paraId="2186DF44" w14:textId="77777777" w:rsidR="00AB7FFC" w:rsidRDefault="00AB7FFC" w:rsidP="00AB7FF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cálculo da vida remanescente da peça, a fim de verificar se </w:t>
            </w:r>
            <w:proofErr w:type="gramStart"/>
            <w:r>
              <w:rPr>
                <w:rFonts w:ascii="Calibri" w:eastAsia="Times New Roman" w:hAnsi="Calibri" w:cs="Arial"/>
                <w:b/>
                <w:bCs/>
                <w:color w:val="000000"/>
                <w:sz w:val="20"/>
                <w:szCs w:val="20"/>
                <w:lang w:eastAsia="pt-BR"/>
              </w:rPr>
              <w:t>a mesma</w:t>
            </w:r>
            <w:proofErr w:type="gramEnd"/>
            <w:r>
              <w:rPr>
                <w:rFonts w:ascii="Calibri" w:eastAsia="Times New Roman" w:hAnsi="Calibri" w:cs="Arial"/>
                <w:b/>
                <w:bCs/>
                <w:color w:val="000000"/>
                <w:sz w:val="20"/>
                <w:szCs w:val="20"/>
                <w:lang w:eastAsia="pt-BR"/>
              </w:rPr>
              <w:t xml:space="preserve"> é suficiente para mantê-la em serviço até a próxima inspeção programada. Caso a vida remanescente seja insuficiente, a peça deverá ser rejeitada. </w:t>
            </w:r>
            <w:proofErr w:type="spellStart"/>
            <w:r>
              <w:rPr>
                <w:rFonts w:ascii="Calibri" w:eastAsia="Times New Roman" w:hAnsi="Calibri" w:cs="Arial"/>
                <w:b/>
                <w:bCs/>
                <w:color w:val="000000"/>
                <w:sz w:val="20"/>
                <w:szCs w:val="20"/>
                <w:lang w:val="en-US" w:eastAsia="pt-BR"/>
              </w:rPr>
              <w:t>Preencher</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abaixo</w:t>
            </w:r>
            <w:proofErr w:type="spellEnd"/>
            <w:r>
              <w:rPr>
                <w:rFonts w:ascii="Calibri" w:eastAsia="Times New Roman" w:hAnsi="Calibri" w:cs="Arial"/>
                <w:b/>
                <w:bCs/>
                <w:color w:val="000000"/>
                <w:sz w:val="20"/>
                <w:szCs w:val="20"/>
                <w:lang w:val="en-US" w:eastAsia="pt-BR"/>
              </w:rPr>
              <w:t xml:space="preserve">, as </w:t>
            </w:r>
            <w:proofErr w:type="spellStart"/>
            <w:r>
              <w:rPr>
                <w:rFonts w:ascii="Calibri" w:eastAsia="Times New Roman" w:hAnsi="Calibri" w:cs="Arial"/>
                <w:b/>
                <w:bCs/>
                <w:color w:val="000000"/>
                <w:sz w:val="20"/>
                <w:szCs w:val="20"/>
                <w:lang w:val="en-US" w:eastAsia="pt-BR"/>
              </w:rPr>
              <w:t>informações</w:t>
            </w:r>
            <w:proofErr w:type="spellEnd"/>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solicitadas</w:t>
            </w:r>
            <w:proofErr w:type="spellEnd"/>
            <w:r>
              <w:rPr>
                <w:rFonts w:ascii="Calibri" w:eastAsia="Times New Roman" w:hAnsi="Calibri" w:cs="Arial"/>
                <w:b/>
                <w:bCs/>
                <w:color w:val="000000"/>
                <w:sz w:val="20"/>
                <w:szCs w:val="20"/>
                <w:lang w:val="en-US" w:eastAsia="pt-BR"/>
              </w:rPr>
              <w:t>.</w:t>
            </w:r>
          </w:p>
          <w:p w14:paraId="1F73F97F" w14:textId="77777777" w:rsidR="00AB7FFC" w:rsidRDefault="00AB7FFC" w:rsidP="00AB7F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calculation of the part’s remaining life to verify whether it is sufficient to keep the part in service until the next scheduled removal. If the remaining life is not sufficient, the part must be rejected. Fill in the information requested below.)</w:t>
            </w:r>
          </w:p>
          <w:p w14:paraId="3F374152" w14:textId="77777777" w:rsidR="00AB7FFC" w:rsidRDefault="00AB7FFC" w:rsidP="00AB7FFC">
            <w:pPr>
              <w:jc w:val="both"/>
              <w:rPr>
                <w:rFonts w:ascii="Calibri" w:eastAsia="Times New Roman" w:hAnsi="Calibri" w:cs="Arial"/>
                <w:i/>
                <w:iCs/>
                <w:color w:val="000000"/>
                <w:sz w:val="20"/>
                <w:szCs w:val="20"/>
                <w:lang w:val="en-US" w:eastAsia="pt-BR"/>
              </w:rPr>
            </w:pPr>
          </w:p>
          <w:p w14:paraId="442C12EB" w14:textId="77777777" w:rsidR="00AB7FFC" w:rsidRDefault="00AB7FFC" w:rsidP="00AB7FFC">
            <w:pPr>
              <w:jc w:val="both"/>
              <w:rPr>
                <w:rFonts w:ascii="Calibri" w:eastAsia="Times New Roman" w:hAnsi="Calibri" w:cs="Arial"/>
                <w:b/>
                <w:bCs/>
                <w:color w:val="000000"/>
                <w:sz w:val="20"/>
                <w:szCs w:val="20"/>
                <w:lang w:val="en-US" w:eastAsia="pt-BR"/>
              </w:rPr>
            </w:pPr>
          </w:p>
          <w:p w14:paraId="69DE9C7B" w14:textId="40B52EEA" w:rsidR="00AB7FFC" w:rsidRPr="001F6356" w:rsidRDefault="00AB7FFC" w:rsidP="00AB7FFC">
            <w:pPr>
              <w:jc w:val="both"/>
              <w:rPr>
                <w:rFonts w:ascii="Calibri" w:eastAsia="Times New Roman" w:hAnsi="Calibri" w:cs="Arial"/>
                <w:b/>
                <w:bCs/>
                <w:color w:val="000000"/>
                <w:sz w:val="20"/>
                <w:szCs w:val="20"/>
                <w:lang w:val="en-US" w:eastAsia="pt-BR"/>
              </w:rPr>
            </w:pPr>
            <w:r w:rsidRPr="001F6356">
              <w:rPr>
                <w:rFonts w:ascii="Calibri" w:eastAsia="Times New Roman" w:hAnsi="Calibri" w:cs="Arial"/>
                <w:b/>
                <w:bCs/>
                <w:color w:val="000000"/>
                <w:sz w:val="20"/>
                <w:szCs w:val="20"/>
                <w:lang w:val="en-US" w:eastAsia="pt-BR"/>
              </w:rPr>
              <w:t xml:space="preserve">Total de </w:t>
            </w:r>
            <w:proofErr w:type="spellStart"/>
            <w:r w:rsidRPr="001F6356">
              <w:rPr>
                <w:rFonts w:ascii="Calibri" w:eastAsia="Times New Roman" w:hAnsi="Calibri" w:cs="Arial"/>
                <w:b/>
                <w:bCs/>
                <w:color w:val="000000"/>
                <w:sz w:val="20"/>
                <w:szCs w:val="20"/>
                <w:lang w:val="en-US" w:eastAsia="pt-BR"/>
              </w:rPr>
              <w:t>Ciclos</w:t>
            </w:r>
            <w:proofErr w:type="spellEnd"/>
            <w:r w:rsidRPr="001F6356">
              <w:rPr>
                <w:rFonts w:ascii="Calibri" w:eastAsia="Times New Roman" w:hAnsi="Calibri" w:cs="Arial"/>
                <w:b/>
                <w:bCs/>
                <w:color w:val="000000"/>
                <w:sz w:val="20"/>
                <w:szCs w:val="20"/>
                <w:lang w:val="en-US" w:eastAsia="pt-BR"/>
              </w:rPr>
              <w:t xml:space="preserve"> </w:t>
            </w:r>
            <w:r w:rsidR="006B589B" w:rsidRPr="001F6356">
              <w:rPr>
                <w:rFonts w:ascii="Calibri" w:eastAsia="Times New Roman" w:hAnsi="Calibri" w:cs="Arial"/>
                <w:b/>
                <w:bCs/>
                <w:color w:val="000000"/>
                <w:sz w:val="20"/>
                <w:szCs w:val="20"/>
                <w:lang w:val="en-US" w:eastAsia="pt-BR"/>
              </w:rPr>
              <w:t>Acumulados:</w:t>
            </w:r>
            <w:r w:rsidRPr="001F6356">
              <w:rPr>
                <w:rFonts w:ascii="Calibri" w:eastAsia="Times New Roman" w:hAnsi="Calibri" w:cs="Arial"/>
                <w:b/>
                <w:bCs/>
                <w:color w:val="000000"/>
                <w:sz w:val="20"/>
                <w:szCs w:val="20"/>
                <w:lang w:val="en-US" w:eastAsia="pt-BR"/>
              </w:rPr>
              <w:t xml:space="preserve"> ____________________</w:t>
            </w:r>
          </w:p>
          <w:p w14:paraId="1C261618" w14:textId="23E884BF" w:rsidR="00AB7FFC" w:rsidRPr="006B589B" w:rsidRDefault="00A80BA6" w:rsidP="00AB7FF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proofErr w:type="spellStart"/>
            <w:r w:rsidR="00AB7FFC" w:rsidRPr="006B589B">
              <w:rPr>
                <w:rFonts w:ascii="Calibri" w:eastAsia="Times New Roman" w:hAnsi="Calibri" w:cs="Arial"/>
                <w:i/>
                <w:iCs/>
                <w:color w:val="000000"/>
                <w:sz w:val="20"/>
                <w:szCs w:val="20"/>
                <w:lang w:eastAsia="pt-BR"/>
              </w:rPr>
              <w:t>Accumulated</w:t>
            </w:r>
            <w:proofErr w:type="spellEnd"/>
            <w:r w:rsidR="00AB7FFC" w:rsidRPr="006B589B">
              <w:rPr>
                <w:rFonts w:ascii="Calibri" w:eastAsia="Times New Roman" w:hAnsi="Calibri" w:cs="Arial"/>
                <w:i/>
                <w:iCs/>
                <w:color w:val="000000"/>
                <w:sz w:val="20"/>
                <w:szCs w:val="20"/>
                <w:lang w:eastAsia="pt-BR"/>
              </w:rPr>
              <w:t xml:space="preserve"> Total </w:t>
            </w:r>
            <w:proofErr w:type="spellStart"/>
            <w:r w:rsidR="00AB7FFC" w:rsidRPr="006B589B">
              <w:rPr>
                <w:rFonts w:ascii="Calibri" w:eastAsia="Times New Roman" w:hAnsi="Calibri" w:cs="Arial"/>
                <w:i/>
                <w:iCs/>
                <w:color w:val="000000"/>
                <w:sz w:val="20"/>
                <w:szCs w:val="20"/>
                <w:lang w:eastAsia="pt-BR"/>
              </w:rPr>
              <w:t>Cycles</w:t>
            </w:r>
            <w:proofErr w:type="spellEnd"/>
            <w:r w:rsidR="00AB7FFC" w:rsidRPr="006B589B">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p w14:paraId="7C2A5069" w14:textId="77777777" w:rsidR="00AB7FFC" w:rsidRPr="006B589B" w:rsidRDefault="00AB7FFC" w:rsidP="00AB7FFC">
            <w:pPr>
              <w:jc w:val="both"/>
              <w:rPr>
                <w:rFonts w:ascii="Calibri" w:eastAsia="Times New Roman" w:hAnsi="Calibri" w:cs="Arial"/>
                <w:b/>
                <w:bCs/>
                <w:color w:val="000000"/>
                <w:sz w:val="20"/>
                <w:szCs w:val="20"/>
                <w:lang w:eastAsia="pt-BR"/>
              </w:rPr>
            </w:pPr>
          </w:p>
          <w:p w14:paraId="7E5BC719" w14:textId="27194877"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Limite de Total de Ciclos Acumulados (por manual): </w:t>
            </w:r>
            <w:r w:rsidR="006B589B">
              <w:rPr>
                <w:rFonts w:ascii="Calibri" w:eastAsia="Times New Roman" w:hAnsi="Calibri" w:cs="Arial"/>
                <w:b/>
                <w:bCs/>
                <w:color w:val="000000"/>
                <w:sz w:val="20"/>
                <w:szCs w:val="20"/>
                <w:lang w:eastAsia="pt-BR"/>
              </w:rPr>
              <w:t>1</w:t>
            </w:r>
            <w:r w:rsidR="00A80BA6">
              <w:rPr>
                <w:rFonts w:ascii="Calibri" w:eastAsia="Times New Roman" w:hAnsi="Calibri" w:cs="Arial"/>
                <w:b/>
                <w:bCs/>
                <w:color w:val="000000"/>
                <w:sz w:val="20"/>
                <w:szCs w:val="20"/>
                <w:lang w:eastAsia="pt-BR"/>
              </w:rPr>
              <w:t>4</w:t>
            </w:r>
            <w:r w:rsidR="006B589B">
              <w:rPr>
                <w:rFonts w:ascii="Calibri" w:eastAsia="Times New Roman" w:hAnsi="Calibri" w:cs="Arial"/>
                <w:b/>
                <w:bCs/>
                <w:color w:val="000000"/>
                <w:sz w:val="20"/>
                <w:szCs w:val="20"/>
                <w:lang w:eastAsia="pt-BR"/>
              </w:rPr>
              <w:t>000</w:t>
            </w:r>
          </w:p>
          <w:p w14:paraId="5DEE9F5A" w14:textId="7E9C04A1" w:rsidR="00AB7FFC" w:rsidRDefault="00A80BA6" w:rsidP="00AB7F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AB7FFC">
              <w:rPr>
                <w:rFonts w:ascii="Calibri" w:eastAsia="Times New Roman" w:hAnsi="Calibri" w:cs="Arial"/>
                <w:i/>
                <w:iCs/>
                <w:color w:val="000000"/>
                <w:sz w:val="20"/>
                <w:szCs w:val="20"/>
                <w:lang w:val="en-US" w:eastAsia="pt-BR"/>
              </w:rPr>
              <w:t xml:space="preserve">Accumulated Total Cycle Limit (per manual): </w:t>
            </w:r>
            <w:r w:rsidR="006B589B">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4</w:t>
            </w:r>
            <w:r w:rsidR="006B589B">
              <w:rPr>
                <w:rFonts w:ascii="Calibri" w:eastAsia="Times New Roman" w:hAnsi="Calibri" w:cs="Arial"/>
                <w:i/>
                <w:iCs/>
                <w:color w:val="000000"/>
                <w:sz w:val="20"/>
                <w:szCs w:val="20"/>
                <w:lang w:val="en-US" w:eastAsia="pt-BR"/>
              </w:rPr>
              <w:t>000</w:t>
            </w:r>
            <w:r>
              <w:rPr>
                <w:rFonts w:ascii="Calibri" w:eastAsia="Times New Roman" w:hAnsi="Calibri" w:cs="Arial"/>
                <w:i/>
                <w:iCs/>
                <w:color w:val="000000"/>
                <w:sz w:val="20"/>
                <w:szCs w:val="20"/>
                <w:lang w:val="en-US" w:eastAsia="pt-BR"/>
              </w:rPr>
              <w:t>)</w:t>
            </w:r>
          </w:p>
          <w:p w14:paraId="640E3A1D" w14:textId="77777777" w:rsidR="006B589B" w:rsidRPr="006B589B" w:rsidRDefault="006B589B" w:rsidP="00AB7FFC">
            <w:pPr>
              <w:jc w:val="both"/>
              <w:rPr>
                <w:rFonts w:ascii="Calibri" w:eastAsia="Times New Roman" w:hAnsi="Calibri" w:cs="Arial"/>
                <w:i/>
                <w:iCs/>
                <w:color w:val="000000"/>
                <w:sz w:val="20"/>
                <w:szCs w:val="20"/>
                <w:lang w:val="en-US" w:eastAsia="pt-BR"/>
              </w:rPr>
            </w:pPr>
          </w:p>
          <w:p w14:paraId="26641CE8" w14:textId="78BF9693"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Restantes: ____________________</w:t>
            </w:r>
          </w:p>
          <w:p w14:paraId="69B5C89F" w14:textId="086DBAFF" w:rsidR="00AB7FFC" w:rsidRPr="00A80BA6" w:rsidRDefault="00A80BA6" w:rsidP="00AB7FFC">
            <w:pPr>
              <w:jc w:val="both"/>
              <w:rPr>
                <w:rFonts w:ascii="Calibri" w:eastAsia="Times New Roman" w:hAnsi="Calibri" w:cs="Arial"/>
                <w:i/>
                <w:iCs/>
                <w:color w:val="000000"/>
                <w:sz w:val="20"/>
                <w:szCs w:val="20"/>
                <w:lang w:eastAsia="pt-BR"/>
              </w:rPr>
            </w:pPr>
            <w:r w:rsidRPr="00A80BA6">
              <w:rPr>
                <w:rFonts w:ascii="Calibri" w:eastAsia="Times New Roman" w:hAnsi="Calibri" w:cs="Arial"/>
                <w:i/>
                <w:iCs/>
                <w:color w:val="000000"/>
                <w:sz w:val="20"/>
                <w:szCs w:val="20"/>
                <w:lang w:eastAsia="pt-BR"/>
              </w:rPr>
              <w:t>(</w:t>
            </w:r>
            <w:proofErr w:type="spellStart"/>
            <w:r w:rsidR="00AB7FFC" w:rsidRPr="00A80BA6">
              <w:rPr>
                <w:rFonts w:ascii="Calibri" w:eastAsia="Times New Roman" w:hAnsi="Calibri" w:cs="Arial"/>
                <w:i/>
                <w:iCs/>
                <w:color w:val="000000"/>
                <w:sz w:val="20"/>
                <w:szCs w:val="20"/>
                <w:lang w:eastAsia="pt-BR"/>
              </w:rPr>
              <w:t>Accumulated</w:t>
            </w:r>
            <w:proofErr w:type="spellEnd"/>
            <w:r w:rsidR="00AB7FFC" w:rsidRPr="00A80BA6">
              <w:rPr>
                <w:rFonts w:ascii="Calibri" w:eastAsia="Times New Roman" w:hAnsi="Calibri" w:cs="Arial"/>
                <w:i/>
                <w:iCs/>
                <w:color w:val="000000"/>
                <w:sz w:val="20"/>
                <w:szCs w:val="20"/>
                <w:lang w:eastAsia="pt-BR"/>
              </w:rPr>
              <w:t xml:space="preserve"> Total </w:t>
            </w:r>
            <w:proofErr w:type="spellStart"/>
            <w:r w:rsidR="00AB7FFC" w:rsidRPr="00A80BA6">
              <w:rPr>
                <w:rFonts w:ascii="Calibri" w:eastAsia="Times New Roman" w:hAnsi="Calibri" w:cs="Arial"/>
                <w:i/>
                <w:iCs/>
                <w:color w:val="000000"/>
                <w:sz w:val="20"/>
                <w:szCs w:val="20"/>
                <w:lang w:eastAsia="pt-BR"/>
              </w:rPr>
              <w:t>Cycles</w:t>
            </w:r>
            <w:proofErr w:type="spellEnd"/>
            <w:r w:rsidR="00AB7FFC" w:rsidRPr="00A80BA6">
              <w:rPr>
                <w:rFonts w:ascii="Calibri" w:eastAsia="Times New Roman" w:hAnsi="Calibri" w:cs="Arial"/>
                <w:i/>
                <w:iCs/>
                <w:color w:val="000000"/>
                <w:sz w:val="20"/>
                <w:szCs w:val="20"/>
                <w:lang w:eastAsia="pt-BR"/>
              </w:rPr>
              <w:t xml:space="preserve"> </w:t>
            </w:r>
            <w:proofErr w:type="spellStart"/>
            <w:r w:rsidR="00AB7FFC" w:rsidRPr="00A80BA6">
              <w:rPr>
                <w:rFonts w:ascii="Calibri" w:eastAsia="Times New Roman" w:hAnsi="Calibri" w:cs="Arial"/>
                <w:i/>
                <w:iCs/>
                <w:color w:val="000000"/>
                <w:sz w:val="20"/>
                <w:szCs w:val="20"/>
                <w:lang w:eastAsia="pt-BR"/>
              </w:rPr>
              <w:t>Remaining</w:t>
            </w:r>
            <w:proofErr w:type="spellEnd"/>
            <w:r w:rsidR="00AB7FFC" w:rsidRPr="00A80BA6">
              <w:rPr>
                <w:rFonts w:ascii="Calibri" w:eastAsia="Times New Roman" w:hAnsi="Calibri" w:cs="Arial"/>
                <w:i/>
                <w:iCs/>
                <w:color w:val="000000"/>
                <w:sz w:val="20"/>
                <w:szCs w:val="20"/>
                <w:lang w:eastAsia="pt-BR"/>
              </w:rPr>
              <w:t xml:space="preserve"> :</w:t>
            </w:r>
            <w:r w:rsidRPr="00A80BA6">
              <w:rPr>
                <w:rFonts w:ascii="Calibri" w:eastAsia="Times New Roman" w:hAnsi="Calibri" w:cs="Arial"/>
                <w:i/>
                <w:iCs/>
                <w:color w:val="000000"/>
                <w:sz w:val="20"/>
                <w:szCs w:val="20"/>
                <w:lang w:eastAsia="pt-BR"/>
              </w:rPr>
              <w:t>)</w:t>
            </w:r>
          </w:p>
          <w:p w14:paraId="7DDE5B84" w14:textId="77777777" w:rsidR="00AB7FFC" w:rsidRPr="00A80BA6" w:rsidRDefault="00AB7FFC" w:rsidP="00AB7FFC">
            <w:pPr>
              <w:jc w:val="both"/>
              <w:rPr>
                <w:rFonts w:ascii="Calibri" w:eastAsia="Times New Roman" w:hAnsi="Calibri" w:cs="Arial"/>
                <w:i/>
                <w:iCs/>
                <w:color w:val="000000"/>
                <w:sz w:val="20"/>
                <w:szCs w:val="20"/>
                <w:lang w:eastAsia="pt-BR"/>
              </w:rPr>
            </w:pPr>
          </w:p>
          <w:p w14:paraId="5DF7ABE9" w14:textId="77777777" w:rsidR="006B589B" w:rsidRDefault="006B589B" w:rsidP="00AB7FFC">
            <w:pPr>
              <w:jc w:val="both"/>
              <w:rPr>
                <w:rFonts w:ascii="Calibri" w:eastAsia="Times New Roman" w:hAnsi="Calibri" w:cs="Arial"/>
                <w:b/>
                <w:bCs/>
                <w:color w:val="000000"/>
                <w:sz w:val="20"/>
                <w:szCs w:val="20"/>
                <w:lang w:eastAsia="pt-BR"/>
              </w:rPr>
            </w:pPr>
          </w:p>
          <w:p w14:paraId="531873F4" w14:textId="252B8BAE" w:rsidR="006B589B" w:rsidRDefault="006B589B" w:rsidP="006B58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Horas de Voo Acumulados: ____________________</w:t>
            </w:r>
          </w:p>
          <w:p w14:paraId="7A2620E7" w14:textId="4C607814" w:rsidR="006B589B" w:rsidRDefault="00A80BA6" w:rsidP="00AB7FFC">
            <w:pPr>
              <w:jc w:val="both"/>
              <w:rPr>
                <w:rFonts w:ascii="Calibri" w:eastAsia="Times New Roman" w:hAnsi="Calibri" w:cs="Arial"/>
                <w:i/>
                <w:iCs/>
                <w:color w:val="000000"/>
                <w:sz w:val="20"/>
                <w:szCs w:val="20"/>
                <w:lang w:eastAsia="pt-BR"/>
              </w:rPr>
            </w:pPr>
            <w:r w:rsidRPr="00A80BA6">
              <w:rPr>
                <w:rFonts w:ascii="Calibri" w:eastAsia="Times New Roman" w:hAnsi="Calibri" w:cs="Arial"/>
                <w:i/>
                <w:iCs/>
                <w:color w:val="000000"/>
                <w:sz w:val="20"/>
                <w:szCs w:val="20"/>
                <w:lang w:eastAsia="pt-BR"/>
              </w:rPr>
              <w:t xml:space="preserve">(Total </w:t>
            </w:r>
            <w:proofErr w:type="spellStart"/>
            <w:r w:rsidRPr="00A80BA6">
              <w:rPr>
                <w:rFonts w:ascii="Calibri" w:eastAsia="Times New Roman" w:hAnsi="Calibri" w:cs="Arial"/>
                <w:i/>
                <w:iCs/>
                <w:color w:val="000000"/>
                <w:sz w:val="20"/>
                <w:szCs w:val="20"/>
                <w:lang w:eastAsia="pt-BR"/>
              </w:rPr>
              <w:t>accumulated</w:t>
            </w:r>
            <w:proofErr w:type="spellEnd"/>
            <w:r w:rsidRPr="00A80BA6">
              <w:rPr>
                <w:rFonts w:ascii="Calibri" w:eastAsia="Times New Roman" w:hAnsi="Calibri" w:cs="Arial"/>
                <w:i/>
                <w:iCs/>
                <w:color w:val="000000"/>
                <w:sz w:val="20"/>
                <w:szCs w:val="20"/>
                <w:lang w:eastAsia="pt-BR"/>
              </w:rPr>
              <w:t xml:space="preserve"> </w:t>
            </w:r>
            <w:proofErr w:type="spellStart"/>
            <w:r w:rsidRPr="00A80BA6">
              <w:rPr>
                <w:rFonts w:ascii="Calibri" w:eastAsia="Times New Roman" w:hAnsi="Calibri" w:cs="Arial"/>
                <w:i/>
                <w:iCs/>
                <w:color w:val="000000"/>
                <w:sz w:val="20"/>
                <w:szCs w:val="20"/>
                <w:lang w:eastAsia="pt-BR"/>
              </w:rPr>
              <w:t>flight</w:t>
            </w:r>
            <w:proofErr w:type="spellEnd"/>
            <w:r w:rsidRPr="00A80BA6">
              <w:rPr>
                <w:rFonts w:ascii="Calibri" w:eastAsia="Times New Roman" w:hAnsi="Calibri" w:cs="Arial"/>
                <w:i/>
                <w:iCs/>
                <w:color w:val="000000"/>
                <w:sz w:val="20"/>
                <w:szCs w:val="20"/>
                <w:lang w:eastAsia="pt-BR"/>
              </w:rPr>
              <w:t xml:space="preserve"> hours:)</w:t>
            </w:r>
          </w:p>
          <w:p w14:paraId="10C43CBA" w14:textId="77777777" w:rsidR="00A80BA6" w:rsidRDefault="00A80BA6" w:rsidP="00AB7FFC">
            <w:pPr>
              <w:jc w:val="both"/>
              <w:rPr>
                <w:rFonts w:ascii="Calibri" w:eastAsia="Times New Roman" w:hAnsi="Calibri" w:cs="Arial"/>
                <w:b/>
                <w:bCs/>
                <w:color w:val="000000"/>
                <w:sz w:val="20"/>
                <w:szCs w:val="20"/>
                <w:lang w:eastAsia="pt-BR"/>
              </w:rPr>
            </w:pPr>
          </w:p>
          <w:p w14:paraId="1E0758F4" w14:textId="77777777" w:rsidR="00A80BA6" w:rsidRDefault="006B589B" w:rsidP="00AB7FFC">
            <w:pPr>
              <w:jc w:val="both"/>
              <w:rPr>
                <w:rFonts w:ascii="Calibri" w:eastAsia="Times New Roman" w:hAnsi="Calibri" w:cs="Arial"/>
                <w:b/>
                <w:bCs/>
                <w:color w:val="000000"/>
                <w:sz w:val="20"/>
                <w:szCs w:val="20"/>
                <w:lang w:eastAsia="pt-BR"/>
              </w:rPr>
            </w:pPr>
            <w:r w:rsidRPr="006B589B">
              <w:rPr>
                <w:rFonts w:ascii="Calibri" w:eastAsia="Times New Roman" w:hAnsi="Calibri" w:cs="Arial"/>
                <w:b/>
                <w:bCs/>
                <w:color w:val="000000"/>
                <w:sz w:val="20"/>
                <w:szCs w:val="20"/>
                <w:lang w:eastAsia="pt-BR"/>
              </w:rPr>
              <w:t xml:space="preserve">Se </w:t>
            </w:r>
            <w:proofErr w:type="gramStart"/>
            <w:r w:rsidRPr="006B589B">
              <w:rPr>
                <w:rFonts w:ascii="Calibri" w:eastAsia="Times New Roman" w:hAnsi="Calibri" w:cs="Arial"/>
                <w:b/>
                <w:bCs/>
                <w:color w:val="000000"/>
                <w:sz w:val="20"/>
                <w:szCs w:val="20"/>
                <w:lang w:eastAsia="pt-BR"/>
              </w:rPr>
              <w:t>as HP turbine</w:t>
            </w:r>
            <w:proofErr w:type="gramEnd"/>
            <w:r w:rsidRPr="006B589B">
              <w:rPr>
                <w:rFonts w:ascii="Calibri" w:eastAsia="Times New Roman" w:hAnsi="Calibri" w:cs="Arial"/>
                <w:b/>
                <w:bCs/>
                <w:color w:val="000000"/>
                <w:sz w:val="20"/>
                <w:szCs w:val="20"/>
                <w:lang w:eastAsia="pt-BR"/>
              </w:rPr>
              <w:t xml:space="preserve"> </w:t>
            </w:r>
            <w:proofErr w:type="spellStart"/>
            <w:r w:rsidRPr="006B589B">
              <w:rPr>
                <w:rFonts w:ascii="Calibri" w:eastAsia="Times New Roman" w:hAnsi="Calibri" w:cs="Arial"/>
                <w:b/>
                <w:bCs/>
                <w:color w:val="000000"/>
                <w:sz w:val="20"/>
                <w:szCs w:val="20"/>
                <w:lang w:eastAsia="pt-BR"/>
              </w:rPr>
              <w:t>blade</w:t>
            </w:r>
            <w:proofErr w:type="spellEnd"/>
            <w:r>
              <w:rPr>
                <w:rFonts w:ascii="Calibri" w:eastAsia="Times New Roman" w:hAnsi="Calibri" w:cs="Arial"/>
                <w:b/>
                <w:bCs/>
                <w:color w:val="000000"/>
                <w:sz w:val="20"/>
                <w:szCs w:val="20"/>
                <w:lang w:eastAsia="pt-BR"/>
              </w:rPr>
              <w:t xml:space="preserve"> </w:t>
            </w:r>
            <w:r w:rsidRPr="006B589B">
              <w:rPr>
                <w:rFonts w:ascii="Calibri" w:eastAsia="Times New Roman" w:hAnsi="Calibri" w:cs="Arial"/>
                <w:b/>
                <w:bCs/>
                <w:color w:val="000000"/>
                <w:sz w:val="20"/>
                <w:szCs w:val="20"/>
                <w:lang w:eastAsia="pt-BR"/>
              </w:rPr>
              <w:t xml:space="preserve">tiverem </w:t>
            </w:r>
            <w:r>
              <w:rPr>
                <w:rFonts w:ascii="Calibri" w:eastAsia="Times New Roman" w:hAnsi="Calibri" w:cs="Arial"/>
                <w:b/>
                <w:bCs/>
                <w:color w:val="000000"/>
                <w:sz w:val="20"/>
                <w:szCs w:val="20"/>
                <w:lang w:eastAsia="pt-BR"/>
              </w:rPr>
              <w:t xml:space="preserve">com </w:t>
            </w:r>
            <w:r w:rsidRPr="006B589B">
              <w:rPr>
                <w:rFonts w:ascii="Calibri" w:eastAsia="Times New Roman" w:hAnsi="Calibri" w:cs="Arial"/>
                <w:b/>
                <w:bCs/>
                <w:color w:val="000000"/>
                <w:sz w:val="20"/>
                <w:szCs w:val="20"/>
                <w:lang w:eastAsia="pt-BR"/>
              </w:rPr>
              <w:t>horas</w:t>
            </w:r>
            <w:r>
              <w:rPr>
                <w:rFonts w:ascii="Calibri" w:eastAsia="Times New Roman" w:hAnsi="Calibri" w:cs="Arial"/>
                <w:b/>
                <w:bCs/>
                <w:color w:val="000000"/>
                <w:sz w:val="20"/>
                <w:szCs w:val="20"/>
                <w:lang w:eastAsia="pt-BR"/>
              </w:rPr>
              <w:t xml:space="preserve"> de voo</w:t>
            </w:r>
            <w:r w:rsidRPr="006B589B">
              <w:rPr>
                <w:rFonts w:ascii="Calibri" w:eastAsia="Times New Roman" w:hAnsi="Calibri" w:cs="Arial"/>
                <w:b/>
                <w:bCs/>
                <w:color w:val="000000"/>
                <w:sz w:val="20"/>
                <w:szCs w:val="20"/>
                <w:lang w:eastAsia="pt-BR"/>
              </w:rPr>
              <w:t xml:space="preserve"> acumuladas superiores a 2500 FH, descartar as pás.</w:t>
            </w:r>
          </w:p>
          <w:p w14:paraId="58699944" w14:textId="5ADAFC21" w:rsidR="00A80BA6" w:rsidRPr="00A80BA6" w:rsidRDefault="00A80BA6" w:rsidP="00AB7FFC">
            <w:pPr>
              <w:jc w:val="both"/>
              <w:rPr>
                <w:rFonts w:ascii="Calibri" w:eastAsia="Times New Roman" w:hAnsi="Calibri" w:cs="Arial"/>
                <w:i/>
                <w:iCs/>
                <w:color w:val="000000"/>
                <w:sz w:val="20"/>
                <w:szCs w:val="20"/>
                <w:lang w:val="en-US" w:eastAsia="pt-BR"/>
              </w:rPr>
            </w:pPr>
            <w:r w:rsidRPr="00A80BA6">
              <w:rPr>
                <w:rFonts w:ascii="Calibri" w:eastAsia="Times New Roman" w:hAnsi="Calibri" w:cs="Arial"/>
                <w:i/>
                <w:iCs/>
                <w:color w:val="000000"/>
                <w:sz w:val="20"/>
                <w:szCs w:val="20"/>
                <w:lang w:val="en-US" w:eastAsia="pt-BR"/>
              </w:rPr>
              <w:lastRenderedPageBreak/>
              <w:t>(If the HP turbine blades have accumulated flight hours greater than 2,500 FH, discard the blades.)</w:t>
            </w:r>
          </w:p>
          <w:p w14:paraId="6BFFB170" w14:textId="77777777" w:rsidR="006B589B" w:rsidRPr="00A80BA6" w:rsidRDefault="006B589B" w:rsidP="00AB7FFC">
            <w:pPr>
              <w:jc w:val="both"/>
              <w:rPr>
                <w:rFonts w:ascii="Calibri" w:eastAsia="Times New Roman" w:hAnsi="Calibri" w:cs="Arial"/>
                <w:b/>
                <w:bCs/>
                <w:color w:val="000000"/>
                <w:sz w:val="20"/>
                <w:szCs w:val="20"/>
                <w:lang w:val="en-US" w:eastAsia="pt-BR"/>
              </w:rPr>
            </w:pPr>
          </w:p>
          <w:p w14:paraId="5669DC66" w14:textId="23C92745"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Próxima remoção programada (por documentação): ____________________</w:t>
            </w:r>
          </w:p>
          <w:p w14:paraId="3639223A" w14:textId="77777777" w:rsidR="00AB7FFC" w:rsidRDefault="00AB7FFC" w:rsidP="00AB7FFC">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Subsequent scheduled removal (per documentation):</w:t>
            </w:r>
          </w:p>
          <w:p w14:paraId="48E2D77F" w14:textId="77777777" w:rsidR="00AB7FFC" w:rsidRDefault="00AB7FFC" w:rsidP="00AB7FFC">
            <w:pPr>
              <w:jc w:val="both"/>
              <w:rPr>
                <w:rFonts w:ascii="Calibri" w:eastAsia="Times New Roman" w:hAnsi="Calibri" w:cs="Arial"/>
                <w:b/>
                <w:bCs/>
                <w:color w:val="000000"/>
                <w:sz w:val="20"/>
                <w:szCs w:val="20"/>
                <w:lang w:val="en-US" w:eastAsia="pt-BR"/>
              </w:rPr>
            </w:pPr>
          </w:p>
          <w:p w14:paraId="41720777" w14:textId="77777777" w:rsidR="00AB7FFC" w:rsidRDefault="00AB7FFC" w:rsidP="00AB7FFC">
            <w:pPr>
              <w:jc w:val="both"/>
              <w:rPr>
                <w:rFonts w:ascii="Calibri" w:eastAsia="Times New Roman" w:hAnsi="Calibri" w:cs="Arial"/>
                <w:b/>
                <w:bCs/>
                <w:color w:val="000000"/>
                <w:sz w:val="20"/>
                <w:szCs w:val="20"/>
                <w:lang w:val="en-US" w:eastAsia="pt-BR"/>
              </w:rPr>
            </w:pPr>
          </w:p>
          <w:p w14:paraId="4E954263" w14:textId="77777777"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vida remanescente da peça é suficiente para mantê-la em serviço até a próxima remoção programada?</w:t>
            </w:r>
          </w:p>
          <w:p w14:paraId="4F20A7DB" w14:textId="77777777" w:rsidR="00AB7FFC" w:rsidRDefault="00AB7FFC" w:rsidP="00AB7FFC">
            <w:pPr>
              <w:jc w:val="both"/>
              <w:rPr>
                <w:rFonts w:ascii="Calibri" w:eastAsia="Times New Roman" w:hAnsi="Calibri" w:cs="Arial"/>
                <w:b/>
                <w:bCs/>
                <w:color w:val="000000"/>
                <w:sz w:val="20"/>
                <w:szCs w:val="20"/>
                <w:lang w:eastAsia="pt-BR"/>
              </w:rPr>
            </w:pPr>
          </w:p>
          <w:p w14:paraId="32D458DF" w14:textId="77777777" w:rsidR="00AB7FFC" w:rsidRDefault="00AB7FFC" w:rsidP="00AB7FFC">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(Is the part’s remaining life sufficient to keep it in service until the next scheduled removal?)</w:t>
            </w:r>
          </w:p>
          <w:p w14:paraId="17623476" w14:textId="77777777" w:rsidR="00AB7FFC" w:rsidRDefault="00AB7FFC" w:rsidP="00AB7FFC">
            <w:pPr>
              <w:jc w:val="both"/>
              <w:rPr>
                <w:rFonts w:ascii="Calibri" w:eastAsia="Times New Roman" w:hAnsi="Calibri" w:cs="Arial"/>
                <w:b/>
                <w:bCs/>
                <w:color w:val="000000"/>
                <w:sz w:val="20"/>
                <w:szCs w:val="20"/>
                <w:lang w:val="en-US" w:eastAsia="pt-BR"/>
              </w:rPr>
            </w:pPr>
          </w:p>
          <w:p w14:paraId="2D83575A" w14:textId="77777777" w:rsidR="00AB7FFC" w:rsidRDefault="00AB7FFC" w:rsidP="00AB7FFC">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aprovada.</w:t>
            </w:r>
          </w:p>
          <w:p w14:paraId="22BAF249" w14:textId="77777777" w:rsidR="00AB7FFC" w:rsidRDefault="00AB7FFC" w:rsidP="00AB7FFC">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 </w:t>
            </w:r>
            <w:proofErr w:type="spellStart"/>
            <w:r>
              <w:rPr>
                <w:rFonts w:ascii="Calibri" w:eastAsia="Times New Roman" w:hAnsi="Calibri" w:cs="Arial"/>
                <w:i/>
                <w:iCs/>
                <w:color w:val="000000"/>
                <w:sz w:val="20"/>
                <w:szCs w:val="20"/>
                <w:lang w:eastAsia="pt-BR"/>
              </w:rPr>
              <w:t>approved</w:t>
            </w:r>
            <w:proofErr w:type="spellEnd"/>
            <w:r>
              <w:rPr>
                <w:rFonts w:ascii="Calibri" w:eastAsia="Times New Roman" w:hAnsi="Calibri" w:cs="Arial"/>
                <w:i/>
                <w:iCs/>
                <w:color w:val="000000"/>
                <w:sz w:val="20"/>
                <w:szCs w:val="20"/>
                <w:lang w:eastAsia="pt-BR"/>
              </w:rPr>
              <w:t>.)</w:t>
            </w:r>
          </w:p>
          <w:p w14:paraId="78EDA525" w14:textId="77777777" w:rsidR="00AB7FFC" w:rsidRDefault="00AB7FFC" w:rsidP="00AB7FFC">
            <w:pPr>
              <w:jc w:val="both"/>
              <w:rPr>
                <w:rFonts w:ascii="Calibri" w:eastAsia="Times New Roman" w:hAnsi="Calibri" w:cs="Arial"/>
                <w:b/>
                <w:bCs/>
                <w:color w:val="000000"/>
                <w:sz w:val="20"/>
                <w:szCs w:val="20"/>
                <w:lang w:eastAsia="pt-BR"/>
              </w:rPr>
            </w:pPr>
          </w:p>
          <w:p w14:paraId="4FE57959" w14:textId="77777777" w:rsidR="00AB7FFC" w:rsidRDefault="00AB7FFC" w:rsidP="00AB7FFC">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rejeitada.</w:t>
            </w:r>
          </w:p>
          <w:p w14:paraId="316D1D61" w14:textId="77777777" w:rsidR="00AB7FFC" w:rsidRDefault="00AB7FFC" w:rsidP="00AB7FF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(No, </w:t>
            </w:r>
            <w:proofErr w:type="spellStart"/>
            <w:r>
              <w:rPr>
                <w:rFonts w:ascii="Calibri" w:eastAsia="Times New Roman" w:hAnsi="Calibri" w:cs="Arial"/>
                <w:i/>
                <w:iCs/>
                <w:color w:val="000000"/>
                <w:sz w:val="20"/>
                <w:szCs w:val="20"/>
                <w:lang w:eastAsia="pt-BR"/>
              </w:rPr>
              <w:t>rejected</w:t>
            </w:r>
            <w:proofErr w:type="spellEnd"/>
            <w:r>
              <w:rPr>
                <w:rFonts w:ascii="Calibri" w:eastAsia="Times New Roman" w:hAnsi="Calibri" w:cs="Arial"/>
                <w:i/>
                <w:iCs/>
                <w:color w:val="000000"/>
                <w:sz w:val="20"/>
                <w:szCs w:val="20"/>
                <w:lang w:eastAsia="pt-BR"/>
              </w:rPr>
              <w:t>.)</w:t>
            </w:r>
          </w:p>
          <w:p w14:paraId="39F7D12E" w14:textId="77777777" w:rsidR="00C034E3" w:rsidRDefault="00C034E3" w:rsidP="00AB7FFC">
            <w:pPr>
              <w:jc w:val="both"/>
              <w:rPr>
                <w:rFonts w:ascii="Calibri" w:eastAsia="Times New Roman" w:hAnsi="Calibri" w:cs="Arial"/>
                <w:i/>
                <w:iCs/>
                <w:color w:val="000000"/>
                <w:sz w:val="20"/>
                <w:szCs w:val="20"/>
                <w:lang w:eastAsia="pt-BR"/>
              </w:rPr>
            </w:pPr>
          </w:p>
          <w:p w14:paraId="2BE525E8" w14:textId="305B03BC" w:rsidR="00C034E3" w:rsidRPr="001F6356" w:rsidRDefault="00C034E3" w:rsidP="00C034E3">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Se não, não seguir para a próxima etapa e informar a Engenharia, que deverá adaptar o escopo e solicitar ao CTM a abertura da sub O.S. correspondente para o </w:t>
            </w:r>
            <w:proofErr w:type="spellStart"/>
            <w:r>
              <w:rPr>
                <w:rFonts w:ascii="Calibri" w:eastAsia="Times New Roman" w:hAnsi="Calibri" w:cs="Arial"/>
                <w:b/>
                <w:bCs/>
                <w:color w:val="000000"/>
                <w:sz w:val="20"/>
                <w:szCs w:val="20"/>
                <w:lang w:eastAsia="pt-BR"/>
              </w:rPr>
              <w:t>despalhetamento</w:t>
            </w:r>
            <w:proofErr w:type="spellEnd"/>
            <w:r>
              <w:rPr>
                <w:rFonts w:ascii="Calibri" w:eastAsia="Times New Roman" w:hAnsi="Calibri" w:cs="Arial"/>
                <w:b/>
                <w:bCs/>
                <w:color w:val="000000"/>
                <w:sz w:val="20"/>
                <w:szCs w:val="20"/>
                <w:lang w:eastAsia="pt-BR"/>
              </w:rPr>
              <w:t xml:space="preserve"> do conjunto e </w:t>
            </w:r>
            <w:r w:rsidR="004314F6">
              <w:rPr>
                <w:rFonts w:ascii="Calibri" w:eastAsia="Times New Roman" w:hAnsi="Calibri" w:cs="Arial"/>
                <w:b/>
                <w:bCs/>
                <w:color w:val="000000"/>
                <w:sz w:val="20"/>
                <w:szCs w:val="20"/>
                <w:lang w:eastAsia="pt-BR"/>
              </w:rPr>
              <w:t xml:space="preserve">as </w:t>
            </w:r>
            <w:r>
              <w:rPr>
                <w:rFonts w:ascii="Calibri" w:eastAsia="Times New Roman" w:hAnsi="Calibri" w:cs="Arial"/>
                <w:b/>
                <w:bCs/>
                <w:color w:val="000000"/>
                <w:sz w:val="20"/>
                <w:szCs w:val="20"/>
                <w:lang w:eastAsia="pt-BR"/>
              </w:rPr>
              <w:t xml:space="preserve">inspeções </w:t>
            </w:r>
            <w:r w:rsidRPr="00C034E3">
              <w:rPr>
                <w:rFonts w:ascii="Calibri" w:eastAsia="Times New Roman" w:hAnsi="Calibri" w:cs="Arial"/>
                <w:b/>
                <w:bCs/>
                <w:color w:val="000000"/>
                <w:sz w:val="20"/>
                <w:szCs w:val="20"/>
                <w:lang w:eastAsia="pt-BR"/>
              </w:rPr>
              <w:t>conforme instruções do Manual CIR</w:t>
            </w:r>
            <w:r>
              <w:rPr>
                <w:rFonts w:ascii="Calibri" w:eastAsia="Times New Roman" w:hAnsi="Calibri" w:cs="Arial"/>
                <w:b/>
                <w:bCs/>
                <w:color w:val="000000"/>
                <w:sz w:val="20"/>
                <w:szCs w:val="20"/>
                <w:lang w:eastAsia="pt-BR"/>
              </w:rPr>
              <w:t xml:space="preserve">. </w:t>
            </w:r>
            <w:r w:rsidRPr="001F6356">
              <w:rPr>
                <w:rFonts w:ascii="Calibri" w:eastAsia="Times New Roman" w:hAnsi="Calibri" w:cs="Arial"/>
                <w:b/>
                <w:bCs/>
                <w:color w:val="000000"/>
                <w:sz w:val="20"/>
                <w:szCs w:val="20"/>
                <w:lang w:val="en-US" w:eastAsia="pt-BR"/>
              </w:rPr>
              <w:t xml:space="preserve">As </w:t>
            </w:r>
            <w:proofErr w:type="spellStart"/>
            <w:r w:rsidRPr="001F6356">
              <w:rPr>
                <w:rFonts w:ascii="Calibri" w:eastAsia="Times New Roman" w:hAnsi="Calibri" w:cs="Arial"/>
                <w:b/>
                <w:bCs/>
                <w:color w:val="000000"/>
                <w:sz w:val="20"/>
                <w:szCs w:val="20"/>
                <w:lang w:val="en-US" w:eastAsia="pt-BR"/>
              </w:rPr>
              <w:t>demais</w:t>
            </w:r>
            <w:proofErr w:type="spellEnd"/>
            <w:r w:rsidRPr="001F6356">
              <w:rPr>
                <w:rFonts w:ascii="Calibri" w:eastAsia="Times New Roman" w:hAnsi="Calibri" w:cs="Arial"/>
                <w:b/>
                <w:bCs/>
                <w:color w:val="000000"/>
                <w:sz w:val="20"/>
                <w:szCs w:val="20"/>
                <w:lang w:val="en-US" w:eastAsia="pt-BR"/>
              </w:rPr>
              <w:t xml:space="preserve"> </w:t>
            </w:r>
            <w:proofErr w:type="spellStart"/>
            <w:r w:rsidRPr="001F6356">
              <w:rPr>
                <w:rFonts w:ascii="Calibri" w:eastAsia="Times New Roman" w:hAnsi="Calibri" w:cs="Arial"/>
                <w:b/>
                <w:bCs/>
                <w:color w:val="000000"/>
                <w:sz w:val="20"/>
                <w:szCs w:val="20"/>
                <w:lang w:val="en-US" w:eastAsia="pt-BR"/>
              </w:rPr>
              <w:t>etapas</w:t>
            </w:r>
            <w:proofErr w:type="spellEnd"/>
            <w:r w:rsidRPr="001F6356">
              <w:rPr>
                <w:rFonts w:ascii="Calibri" w:eastAsia="Times New Roman" w:hAnsi="Calibri" w:cs="Arial"/>
                <w:b/>
                <w:bCs/>
                <w:color w:val="000000"/>
                <w:sz w:val="20"/>
                <w:szCs w:val="20"/>
                <w:lang w:val="en-US" w:eastAsia="pt-BR"/>
              </w:rPr>
              <w:t xml:space="preserve"> </w:t>
            </w:r>
            <w:proofErr w:type="spellStart"/>
            <w:r w:rsidRPr="001F6356">
              <w:rPr>
                <w:rFonts w:ascii="Calibri" w:eastAsia="Times New Roman" w:hAnsi="Calibri" w:cs="Arial"/>
                <w:b/>
                <w:bCs/>
                <w:color w:val="000000"/>
                <w:sz w:val="20"/>
                <w:szCs w:val="20"/>
                <w:lang w:val="en-US" w:eastAsia="pt-BR"/>
              </w:rPr>
              <w:t>devem</w:t>
            </w:r>
            <w:proofErr w:type="spellEnd"/>
            <w:r w:rsidRPr="001F6356">
              <w:rPr>
                <w:rFonts w:ascii="Calibri" w:eastAsia="Times New Roman" w:hAnsi="Calibri" w:cs="Arial"/>
                <w:b/>
                <w:bCs/>
                <w:color w:val="000000"/>
                <w:sz w:val="20"/>
                <w:szCs w:val="20"/>
                <w:lang w:val="en-US" w:eastAsia="pt-BR"/>
              </w:rPr>
              <w:t xml:space="preserve"> ser </w:t>
            </w:r>
            <w:proofErr w:type="spellStart"/>
            <w:r w:rsidRPr="001F6356">
              <w:rPr>
                <w:rFonts w:ascii="Calibri" w:eastAsia="Times New Roman" w:hAnsi="Calibri" w:cs="Arial"/>
                <w:b/>
                <w:bCs/>
                <w:color w:val="000000"/>
                <w:sz w:val="20"/>
                <w:szCs w:val="20"/>
                <w:lang w:val="en-US" w:eastAsia="pt-BR"/>
              </w:rPr>
              <w:t>assinaladas</w:t>
            </w:r>
            <w:proofErr w:type="spellEnd"/>
            <w:r w:rsidRPr="001F6356">
              <w:rPr>
                <w:rFonts w:ascii="Calibri" w:eastAsia="Times New Roman" w:hAnsi="Calibri" w:cs="Arial"/>
                <w:b/>
                <w:bCs/>
                <w:color w:val="000000"/>
                <w:sz w:val="20"/>
                <w:szCs w:val="20"/>
                <w:lang w:val="en-US" w:eastAsia="pt-BR"/>
              </w:rPr>
              <w:t xml:space="preserve"> com N/A. </w:t>
            </w:r>
          </w:p>
          <w:p w14:paraId="5B59C7C1" w14:textId="77777777" w:rsidR="00AB7FFC" w:rsidRDefault="00FF323C" w:rsidP="00AB7FF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A80BA6" w:rsidRPr="00A80BA6">
              <w:rPr>
                <w:rFonts w:ascii="Calibri" w:eastAsia="Times New Roman" w:hAnsi="Calibri" w:cs="Arial"/>
                <w:i/>
                <w:iCs/>
                <w:color w:val="000000"/>
                <w:sz w:val="20"/>
                <w:szCs w:val="20"/>
                <w:lang w:val="en-US" w:eastAsia="pt-BR"/>
              </w:rPr>
              <w:t xml:space="preserve">If not, do not proceed to the next step and inform Engineering, which shall adjust the scope and request CTM to open the corresponding sub work order for </w:t>
            </w:r>
            <w:proofErr w:type="spellStart"/>
            <w:r w:rsidR="00A80BA6" w:rsidRPr="00A80BA6">
              <w:rPr>
                <w:rFonts w:ascii="Calibri" w:eastAsia="Times New Roman" w:hAnsi="Calibri" w:cs="Arial"/>
                <w:i/>
                <w:iCs/>
                <w:color w:val="000000"/>
                <w:sz w:val="20"/>
                <w:szCs w:val="20"/>
                <w:lang w:val="en-US" w:eastAsia="pt-BR"/>
              </w:rPr>
              <w:t>disblading</w:t>
            </w:r>
            <w:proofErr w:type="spellEnd"/>
            <w:r w:rsidR="00A80BA6" w:rsidRPr="00A80BA6">
              <w:rPr>
                <w:rFonts w:ascii="Calibri" w:eastAsia="Times New Roman" w:hAnsi="Calibri" w:cs="Arial"/>
                <w:i/>
                <w:iCs/>
                <w:color w:val="000000"/>
                <w:sz w:val="20"/>
                <w:szCs w:val="20"/>
                <w:lang w:val="en-US" w:eastAsia="pt-BR"/>
              </w:rPr>
              <w:t xml:space="preserve"> of the assembly and the inspections in accordance with CIR Manual instructions. All remaining steps shall be marked as N/A.</w:t>
            </w:r>
            <w:r>
              <w:rPr>
                <w:rFonts w:ascii="Calibri" w:eastAsia="Times New Roman" w:hAnsi="Calibri" w:cs="Arial"/>
                <w:i/>
                <w:iCs/>
                <w:color w:val="000000"/>
                <w:sz w:val="20"/>
                <w:szCs w:val="20"/>
                <w:lang w:val="en-US" w:eastAsia="pt-BR"/>
              </w:rPr>
              <w:t>)</w:t>
            </w:r>
          </w:p>
          <w:p w14:paraId="6AA99165" w14:textId="4198D5A8" w:rsidR="00FF323C" w:rsidRPr="00C034E3" w:rsidRDefault="00FF323C" w:rsidP="00AB7FFC">
            <w:pPr>
              <w:jc w:val="both"/>
              <w:rPr>
                <w:rFonts w:ascii="Calibri" w:eastAsia="Times New Roman" w:hAnsi="Calibri" w:cs="Arial"/>
                <w:b/>
                <w:bCs/>
                <w:color w:val="000000"/>
                <w:sz w:val="20"/>
                <w:szCs w:val="20"/>
                <w:lang w:val="en-US" w:eastAsia="pt-BR"/>
              </w:rPr>
            </w:pPr>
          </w:p>
        </w:tc>
      </w:tr>
      <w:tr w:rsidR="00E93DFC" w:rsidRPr="00FD6586" w14:paraId="7688C8FA" w14:textId="77777777" w:rsidTr="000D634D">
        <w:trPr>
          <w:trHeight w:val="1134"/>
          <w:jc w:val="center"/>
        </w:trPr>
        <w:tc>
          <w:tcPr>
            <w:tcW w:w="704" w:type="dxa"/>
            <w:vAlign w:val="center"/>
          </w:tcPr>
          <w:p w14:paraId="56E1D29B" w14:textId="7FBDE6D6" w:rsidR="00E93DFC" w:rsidRDefault="00761364"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F323C">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644469909"/>
            <w:placeholder>
              <w:docPart w:val="FA9032AE20AA490CAEF59227BF34CCD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E93DFC" w:rsidRDefault="00E93DFC" w:rsidP="00E93DF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65F1F40BBEDD438793F2141BE0261B5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E93DFC" w:rsidRDefault="00E93DFC" w:rsidP="00E93DF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E93DFC" w:rsidRPr="004314F6" w:rsidRDefault="00E93DFC" w:rsidP="00E93DFC">
            <w:pPr>
              <w:jc w:val="both"/>
              <w:rPr>
                <w:rFonts w:ascii="Calibri" w:eastAsia="Times New Roman" w:hAnsi="Calibri" w:cs="Arial"/>
                <w:b/>
                <w:bCs/>
                <w:color w:val="000000"/>
                <w:sz w:val="20"/>
                <w:szCs w:val="20"/>
                <w:lang w:val="en-US" w:eastAsia="pt-BR"/>
              </w:rPr>
            </w:pPr>
          </w:p>
          <w:p w14:paraId="29EA7715" w14:textId="17510300" w:rsidR="00E93DFC" w:rsidRPr="001F6356" w:rsidRDefault="00E93DFC" w:rsidP="00E93DFC">
            <w:pPr>
              <w:jc w:val="both"/>
              <w:rPr>
                <w:rFonts w:ascii="Calibri" w:eastAsia="Times New Roman" w:hAnsi="Calibri" w:cs="Arial"/>
                <w:b/>
                <w:bCs/>
                <w:color w:val="000000"/>
                <w:sz w:val="20"/>
                <w:szCs w:val="20"/>
                <w:lang w:val="en-US" w:eastAsia="pt-BR"/>
              </w:rPr>
            </w:pPr>
            <w:proofErr w:type="spellStart"/>
            <w:r w:rsidRPr="001F6356">
              <w:rPr>
                <w:rFonts w:ascii="Calibri" w:eastAsia="Times New Roman" w:hAnsi="Calibri" w:cs="Arial"/>
                <w:b/>
                <w:bCs/>
                <w:color w:val="000000"/>
                <w:sz w:val="20"/>
                <w:szCs w:val="20"/>
                <w:lang w:val="en-US" w:eastAsia="pt-BR"/>
              </w:rPr>
              <w:t>Realizar</w:t>
            </w:r>
            <w:proofErr w:type="spellEnd"/>
            <w:r w:rsidRPr="001F6356">
              <w:rPr>
                <w:rFonts w:ascii="Calibri" w:eastAsia="Times New Roman" w:hAnsi="Calibri" w:cs="Arial"/>
                <w:b/>
                <w:bCs/>
                <w:color w:val="000000"/>
                <w:sz w:val="20"/>
                <w:szCs w:val="20"/>
                <w:lang w:val="en-US" w:eastAsia="pt-BR"/>
              </w:rPr>
              <w:t xml:space="preserve"> a </w:t>
            </w:r>
            <w:proofErr w:type="spellStart"/>
            <w:r w:rsidRPr="001F6356">
              <w:rPr>
                <w:rFonts w:ascii="Calibri" w:eastAsia="Times New Roman" w:hAnsi="Calibri" w:cs="Arial"/>
                <w:b/>
                <w:bCs/>
                <w:color w:val="000000"/>
                <w:sz w:val="20"/>
                <w:szCs w:val="20"/>
                <w:lang w:val="en-US" w:eastAsia="pt-BR"/>
              </w:rPr>
              <w:t>inspeção</w:t>
            </w:r>
            <w:proofErr w:type="spellEnd"/>
            <w:r w:rsidRPr="001F6356">
              <w:rPr>
                <w:rFonts w:ascii="Calibri" w:eastAsia="Times New Roman" w:hAnsi="Calibri" w:cs="Arial"/>
                <w:b/>
                <w:bCs/>
                <w:color w:val="000000"/>
                <w:sz w:val="20"/>
                <w:szCs w:val="20"/>
                <w:lang w:val="en-US" w:eastAsia="pt-BR"/>
              </w:rPr>
              <w:t xml:space="preserve"> </w:t>
            </w:r>
            <w:r w:rsidR="000862B9" w:rsidRPr="001F6356">
              <w:rPr>
                <w:rFonts w:ascii="Calibri" w:eastAsia="Times New Roman" w:hAnsi="Calibri" w:cs="Arial"/>
                <w:b/>
                <w:bCs/>
                <w:color w:val="000000"/>
                <w:sz w:val="20"/>
                <w:szCs w:val="20"/>
                <w:lang w:val="en-US" w:eastAsia="pt-BR"/>
              </w:rPr>
              <w:t>visual do</w:t>
            </w:r>
            <w:r w:rsidR="0052694B" w:rsidRPr="001F6356">
              <w:rPr>
                <w:rFonts w:ascii="Calibri" w:eastAsia="Times New Roman" w:hAnsi="Calibri" w:cs="Arial"/>
                <w:b/>
                <w:bCs/>
                <w:color w:val="000000"/>
                <w:sz w:val="20"/>
                <w:szCs w:val="20"/>
                <w:lang w:val="en-US" w:eastAsia="pt-BR"/>
              </w:rPr>
              <w:t xml:space="preserve"> </w:t>
            </w:r>
            <w:r w:rsidR="004314F6" w:rsidRPr="001F6356">
              <w:rPr>
                <w:rFonts w:ascii="Calibri" w:eastAsia="Times New Roman" w:hAnsi="Calibri" w:cs="Arial"/>
                <w:b/>
                <w:bCs/>
                <w:color w:val="000000"/>
                <w:sz w:val="20"/>
                <w:szCs w:val="20"/>
                <w:lang w:val="en-US" w:eastAsia="pt-BR"/>
              </w:rPr>
              <w:t>High Pressure Turbine Disk Balancing Assy</w:t>
            </w:r>
            <w:r w:rsidRPr="001F6356">
              <w:rPr>
                <w:rFonts w:ascii="Calibri" w:eastAsia="Times New Roman" w:hAnsi="Calibri" w:cs="Arial"/>
                <w:b/>
                <w:bCs/>
                <w:color w:val="000000"/>
                <w:sz w:val="20"/>
                <w:szCs w:val="20"/>
                <w:lang w:val="en-US" w:eastAsia="pt-BR"/>
              </w:rPr>
              <w:t xml:space="preserve">, </w:t>
            </w:r>
            <w:proofErr w:type="spellStart"/>
            <w:r w:rsidR="00450590" w:rsidRPr="001F6356">
              <w:rPr>
                <w:rFonts w:ascii="Calibri" w:eastAsia="Times New Roman" w:hAnsi="Calibri" w:cs="Arial"/>
                <w:b/>
                <w:bCs/>
                <w:color w:val="000000"/>
                <w:sz w:val="20"/>
                <w:szCs w:val="20"/>
                <w:lang w:val="en-US" w:eastAsia="pt-BR"/>
              </w:rPr>
              <w:t>conforme</w:t>
            </w:r>
            <w:proofErr w:type="spellEnd"/>
            <w:r w:rsidR="00450590" w:rsidRPr="001F6356">
              <w:rPr>
                <w:rFonts w:ascii="Calibri" w:eastAsia="Times New Roman" w:hAnsi="Calibri" w:cs="Arial"/>
                <w:b/>
                <w:bCs/>
                <w:color w:val="000000"/>
                <w:sz w:val="20"/>
                <w:szCs w:val="20"/>
                <w:lang w:val="en-US" w:eastAsia="pt-BR"/>
              </w:rPr>
              <w:t xml:space="preserve"> Maintenance Manual 3044822, ATA 72-</w:t>
            </w:r>
            <w:r w:rsidR="004E6662" w:rsidRPr="001F6356">
              <w:rPr>
                <w:rFonts w:ascii="Calibri" w:eastAsia="Times New Roman" w:hAnsi="Calibri" w:cs="Arial"/>
                <w:b/>
                <w:bCs/>
                <w:color w:val="000000"/>
                <w:sz w:val="20"/>
                <w:szCs w:val="20"/>
                <w:lang w:val="en-US" w:eastAsia="pt-BR"/>
              </w:rPr>
              <w:t>0</w:t>
            </w:r>
            <w:r w:rsidR="000862B9" w:rsidRPr="001F6356">
              <w:rPr>
                <w:rFonts w:ascii="Calibri" w:eastAsia="Times New Roman" w:hAnsi="Calibri" w:cs="Arial"/>
                <w:b/>
                <w:bCs/>
                <w:color w:val="000000"/>
                <w:sz w:val="20"/>
                <w:szCs w:val="20"/>
                <w:lang w:val="en-US" w:eastAsia="pt-BR"/>
              </w:rPr>
              <w:t>3</w:t>
            </w:r>
            <w:r w:rsidR="00450590" w:rsidRPr="001F6356">
              <w:rPr>
                <w:rFonts w:ascii="Calibri" w:eastAsia="Times New Roman" w:hAnsi="Calibri" w:cs="Arial"/>
                <w:b/>
                <w:bCs/>
                <w:color w:val="000000"/>
                <w:sz w:val="20"/>
                <w:szCs w:val="20"/>
                <w:lang w:val="en-US" w:eastAsia="pt-BR"/>
              </w:rPr>
              <w:t>-</w:t>
            </w:r>
            <w:r w:rsidR="000862B9" w:rsidRPr="001F6356">
              <w:rPr>
                <w:rFonts w:ascii="Calibri" w:eastAsia="Times New Roman" w:hAnsi="Calibri" w:cs="Arial"/>
                <w:b/>
                <w:bCs/>
                <w:color w:val="000000"/>
                <w:sz w:val="20"/>
                <w:szCs w:val="20"/>
                <w:lang w:val="en-US" w:eastAsia="pt-BR"/>
              </w:rPr>
              <w:t>00</w:t>
            </w:r>
            <w:r w:rsidR="00450590" w:rsidRPr="001F6356">
              <w:rPr>
                <w:rFonts w:ascii="Calibri" w:eastAsia="Times New Roman" w:hAnsi="Calibri" w:cs="Arial"/>
                <w:b/>
                <w:bCs/>
                <w:color w:val="000000"/>
                <w:sz w:val="20"/>
                <w:szCs w:val="20"/>
                <w:lang w:val="en-US" w:eastAsia="pt-BR"/>
              </w:rPr>
              <w:t xml:space="preserve">, </w:t>
            </w:r>
            <w:proofErr w:type="spellStart"/>
            <w:r w:rsidR="00450590" w:rsidRPr="001F6356">
              <w:rPr>
                <w:rFonts w:ascii="Calibri" w:eastAsia="Times New Roman" w:hAnsi="Calibri" w:cs="Arial"/>
                <w:b/>
                <w:bCs/>
                <w:color w:val="000000"/>
                <w:sz w:val="20"/>
                <w:szCs w:val="20"/>
                <w:lang w:val="en-US" w:eastAsia="pt-BR"/>
              </w:rPr>
              <w:t>Seção</w:t>
            </w:r>
            <w:proofErr w:type="spellEnd"/>
            <w:r w:rsidR="00450590" w:rsidRPr="001F6356">
              <w:rPr>
                <w:rFonts w:ascii="Calibri" w:eastAsia="Times New Roman" w:hAnsi="Calibri" w:cs="Arial"/>
                <w:b/>
                <w:bCs/>
                <w:color w:val="000000"/>
                <w:sz w:val="20"/>
                <w:szCs w:val="20"/>
                <w:lang w:val="en-US" w:eastAsia="pt-BR"/>
              </w:rPr>
              <w:t xml:space="preserve"> “Inspection</w:t>
            </w:r>
            <w:r w:rsidR="000862B9" w:rsidRPr="001F6356">
              <w:rPr>
                <w:rFonts w:ascii="Calibri" w:eastAsia="Times New Roman" w:hAnsi="Calibri" w:cs="Arial"/>
                <w:b/>
                <w:bCs/>
                <w:color w:val="000000"/>
                <w:sz w:val="20"/>
                <w:szCs w:val="20"/>
                <w:lang w:val="en-US" w:eastAsia="pt-BR"/>
              </w:rPr>
              <w:t>/Check</w:t>
            </w:r>
            <w:r w:rsidR="00450590" w:rsidRPr="001F6356">
              <w:rPr>
                <w:rFonts w:ascii="Calibri" w:eastAsia="Times New Roman" w:hAnsi="Calibri" w:cs="Arial"/>
                <w:b/>
                <w:bCs/>
                <w:color w:val="000000"/>
                <w:sz w:val="20"/>
                <w:szCs w:val="20"/>
                <w:lang w:val="en-US" w:eastAsia="pt-BR"/>
              </w:rPr>
              <w:t xml:space="preserve">”, </w:t>
            </w:r>
            <w:proofErr w:type="spellStart"/>
            <w:r w:rsidR="00450590" w:rsidRPr="001F6356">
              <w:rPr>
                <w:rFonts w:ascii="Calibri" w:eastAsia="Times New Roman" w:hAnsi="Calibri" w:cs="Arial"/>
                <w:b/>
                <w:bCs/>
                <w:color w:val="000000"/>
                <w:sz w:val="20"/>
                <w:szCs w:val="20"/>
                <w:lang w:val="en-US" w:eastAsia="pt-BR"/>
              </w:rPr>
              <w:t>Parágrafo</w:t>
            </w:r>
            <w:proofErr w:type="spellEnd"/>
            <w:r w:rsidR="00450590" w:rsidRPr="001F6356">
              <w:rPr>
                <w:rFonts w:ascii="Calibri" w:eastAsia="Times New Roman" w:hAnsi="Calibri" w:cs="Arial"/>
                <w:b/>
                <w:bCs/>
                <w:color w:val="000000"/>
                <w:sz w:val="20"/>
                <w:szCs w:val="20"/>
                <w:lang w:val="en-US" w:eastAsia="pt-BR"/>
              </w:rPr>
              <w:t xml:space="preserve"> </w:t>
            </w:r>
            <w:r w:rsidR="000862B9" w:rsidRPr="001F6356">
              <w:rPr>
                <w:rFonts w:ascii="Calibri" w:eastAsia="Times New Roman" w:hAnsi="Calibri" w:cs="Arial"/>
                <w:b/>
                <w:bCs/>
                <w:color w:val="000000"/>
                <w:sz w:val="20"/>
                <w:szCs w:val="20"/>
                <w:lang w:val="en-US" w:eastAsia="pt-BR"/>
              </w:rPr>
              <w:t>1</w:t>
            </w:r>
            <w:r w:rsidR="004314F6" w:rsidRPr="001F6356">
              <w:rPr>
                <w:rFonts w:ascii="Calibri" w:eastAsia="Times New Roman" w:hAnsi="Calibri" w:cs="Arial"/>
                <w:b/>
                <w:bCs/>
                <w:color w:val="000000"/>
                <w:sz w:val="20"/>
                <w:szCs w:val="20"/>
                <w:lang w:val="en-US" w:eastAsia="pt-BR"/>
              </w:rPr>
              <w:t>7</w:t>
            </w:r>
            <w:r w:rsidR="0052694B" w:rsidRPr="001F6356">
              <w:rPr>
                <w:rFonts w:ascii="Calibri" w:eastAsia="Times New Roman" w:hAnsi="Calibri" w:cs="Arial"/>
                <w:b/>
                <w:bCs/>
                <w:color w:val="000000"/>
                <w:sz w:val="20"/>
                <w:szCs w:val="20"/>
                <w:lang w:val="en-US" w:eastAsia="pt-BR"/>
              </w:rPr>
              <w:t xml:space="preserve">., Etapa </w:t>
            </w:r>
            <w:proofErr w:type="gramStart"/>
            <w:r w:rsidR="000862B9" w:rsidRPr="001F6356">
              <w:rPr>
                <w:rFonts w:ascii="Calibri" w:eastAsia="Times New Roman" w:hAnsi="Calibri" w:cs="Arial"/>
                <w:b/>
                <w:bCs/>
                <w:color w:val="000000"/>
                <w:sz w:val="20"/>
                <w:szCs w:val="20"/>
                <w:lang w:val="en-US" w:eastAsia="pt-BR"/>
              </w:rPr>
              <w:t>A</w:t>
            </w:r>
            <w:r w:rsidR="00450590" w:rsidRPr="001F6356">
              <w:rPr>
                <w:rFonts w:ascii="Calibri" w:eastAsia="Times New Roman" w:hAnsi="Calibri" w:cs="Arial"/>
                <w:b/>
                <w:bCs/>
                <w:color w:val="000000"/>
                <w:sz w:val="20"/>
                <w:szCs w:val="20"/>
                <w:lang w:val="en-US" w:eastAsia="pt-BR"/>
              </w:rPr>
              <w:t>.</w:t>
            </w:r>
            <w:r w:rsidR="004314F6" w:rsidRPr="001F6356">
              <w:rPr>
                <w:rFonts w:ascii="Calibri" w:eastAsia="Times New Roman" w:hAnsi="Calibri" w:cs="Arial"/>
                <w:b/>
                <w:bCs/>
                <w:color w:val="000000"/>
                <w:sz w:val="20"/>
                <w:szCs w:val="20"/>
                <w:lang w:val="en-US" w:eastAsia="pt-BR"/>
              </w:rPr>
              <w:t>(</w:t>
            </w:r>
            <w:proofErr w:type="gramEnd"/>
            <w:r w:rsidR="004314F6" w:rsidRPr="001F6356">
              <w:rPr>
                <w:rFonts w:ascii="Calibri" w:eastAsia="Times New Roman" w:hAnsi="Calibri" w:cs="Arial"/>
                <w:b/>
                <w:bCs/>
                <w:color w:val="000000"/>
                <w:sz w:val="20"/>
                <w:szCs w:val="20"/>
                <w:lang w:val="en-US" w:eastAsia="pt-BR"/>
              </w:rPr>
              <w:t>3).</w:t>
            </w:r>
            <w:r w:rsidR="0052694B" w:rsidRPr="001F6356">
              <w:rPr>
                <w:rFonts w:ascii="Calibri" w:eastAsia="Times New Roman" w:hAnsi="Calibri" w:cs="Arial"/>
                <w:b/>
                <w:bCs/>
                <w:color w:val="000000"/>
                <w:sz w:val="20"/>
                <w:szCs w:val="20"/>
                <w:lang w:val="en-US" w:eastAsia="pt-BR"/>
              </w:rPr>
              <w:t xml:space="preserve"> </w:t>
            </w:r>
            <w:proofErr w:type="spellStart"/>
            <w:r w:rsidRPr="001F6356">
              <w:rPr>
                <w:rFonts w:ascii="Calibri" w:eastAsia="Times New Roman" w:hAnsi="Calibri" w:cs="Arial"/>
                <w:b/>
                <w:bCs/>
                <w:color w:val="000000"/>
                <w:sz w:val="20"/>
                <w:szCs w:val="20"/>
                <w:lang w:val="en-US" w:eastAsia="pt-BR"/>
              </w:rPr>
              <w:t>Avaliar</w:t>
            </w:r>
            <w:proofErr w:type="spellEnd"/>
            <w:r w:rsidRPr="001F6356">
              <w:rPr>
                <w:rFonts w:ascii="Calibri" w:eastAsia="Times New Roman" w:hAnsi="Calibri" w:cs="Arial"/>
                <w:b/>
                <w:bCs/>
                <w:color w:val="000000"/>
                <w:sz w:val="20"/>
                <w:szCs w:val="20"/>
                <w:lang w:val="en-US" w:eastAsia="pt-BR"/>
              </w:rPr>
              <w:t xml:space="preserve"> </w:t>
            </w:r>
            <w:proofErr w:type="spellStart"/>
            <w:r w:rsidRPr="001F6356">
              <w:rPr>
                <w:rFonts w:ascii="Calibri" w:eastAsia="Times New Roman" w:hAnsi="Calibri" w:cs="Arial"/>
                <w:b/>
                <w:bCs/>
                <w:color w:val="000000"/>
                <w:sz w:val="20"/>
                <w:szCs w:val="20"/>
                <w:lang w:val="en-US" w:eastAsia="pt-BR"/>
              </w:rPr>
              <w:t>os</w:t>
            </w:r>
            <w:proofErr w:type="spellEnd"/>
            <w:r w:rsidRPr="001F6356">
              <w:rPr>
                <w:rFonts w:ascii="Calibri" w:eastAsia="Times New Roman" w:hAnsi="Calibri" w:cs="Arial"/>
                <w:b/>
                <w:bCs/>
                <w:color w:val="000000"/>
                <w:sz w:val="20"/>
                <w:szCs w:val="20"/>
                <w:lang w:val="en-US" w:eastAsia="pt-BR"/>
              </w:rPr>
              <w:t xml:space="preserve"> </w:t>
            </w:r>
            <w:proofErr w:type="spellStart"/>
            <w:r w:rsidRPr="001F6356">
              <w:rPr>
                <w:rFonts w:ascii="Calibri" w:eastAsia="Times New Roman" w:hAnsi="Calibri" w:cs="Arial"/>
                <w:b/>
                <w:bCs/>
                <w:color w:val="000000"/>
                <w:sz w:val="20"/>
                <w:szCs w:val="20"/>
                <w:lang w:val="en-US" w:eastAsia="pt-BR"/>
              </w:rPr>
              <w:t>limites</w:t>
            </w:r>
            <w:proofErr w:type="spellEnd"/>
            <w:r w:rsidRPr="001F6356">
              <w:rPr>
                <w:rFonts w:ascii="Calibri" w:eastAsia="Times New Roman" w:hAnsi="Calibri" w:cs="Arial"/>
                <w:b/>
                <w:bCs/>
                <w:color w:val="000000"/>
                <w:sz w:val="20"/>
                <w:szCs w:val="20"/>
                <w:lang w:val="en-US" w:eastAsia="pt-BR"/>
              </w:rPr>
              <w:t xml:space="preserve"> de </w:t>
            </w:r>
            <w:proofErr w:type="spellStart"/>
            <w:r w:rsidRPr="001F6356">
              <w:rPr>
                <w:rFonts w:ascii="Calibri" w:eastAsia="Times New Roman" w:hAnsi="Calibri" w:cs="Arial"/>
                <w:b/>
                <w:bCs/>
                <w:color w:val="000000"/>
                <w:sz w:val="20"/>
                <w:szCs w:val="20"/>
                <w:lang w:val="en-US" w:eastAsia="pt-BR"/>
              </w:rPr>
              <w:t>aceitação</w:t>
            </w:r>
            <w:proofErr w:type="spellEnd"/>
            <w:r w:rsidRPr="001F6356">
              <w:rPr>
                <w:rFonts w:ascii="Calibri" w:eastAsia="Times New Roman" w:hAnsi="Calibri" w:cs="Arial"/>
                <w:b/>
                <w:bCs/>
                <w:color w:val="000000"/>
                <w:sz w:val="20"/>
                <w:szCs w:val="20"/>
                <w:lang w:val="en-US" w:eastAsia="pt-BR"/>
              </w:rPr>
              <w:t xml:space="preserve"> </w:t>
            </w:r>
            <w:proofErr w:type="spellStart"/>
            <w:r w:rsidRPr="001F6356">
              <w:rPr>
                <w:rFonts w:ascii="Calibri" w:eastAsia="Times New Roman" w:hAnsi="Calibri" w:cs="Arial"/>
                <w:b/>
                <w:bCs/>
                <w:color w:val="000000"/>
                <w:sz w:val="20"/>
                <w:szCs w:val="20"/>
                <w:lang w:val="en-US" w:eastAsia="pt-BR"/>
              </w:rPr>
              <w:t>conforme</w:t>
            </w:r>
            <w:proofErr w:type="spellEnd"/>
            <w:r w:rsidRPr="001F6356">
              <w:rPr>
                <w:rFonts w:ascii="Calibri" w:eastAsia="Times New Roman" w:hAnsi="Calibri" w:cs="Arial"/>
                <w:b/>
                <w:bCs/>
                <w:color w:val="000000"/>
                <w:sz w:val="20"/>
                <w:szCs w:val="20"/>
                <w:lang w:val="en-US" w:eastAsia="pt-BR"/>
              </w:rPr>
              <w:t xml:space="preserve"> </w:t>
            </w:r>
            <w:proofErr w:type="spellStart"/>
            <w:r w:rsidRPr="001F6356">
              <w:rPr>
                <w:rFonts w:ascii="Calibri" w:eastAsia="Times New Roman" w:hAnsi="Calibri" w:cs="Arial"/>
                <w:b/>
                <w:bCs/>
                <w:color w:val="000000"/>
                <w:sz w:val="20"/>
                <w:szCs w:val="20"/>
                <w:lang w:val="en-US" w:eastAsia="pt-BR"/>
              </w:rPr>
              <w:t>referências</w:t>
            </w:r>
            <w:proofErr w:type="spellEnd"/>
            <w:r w:rsidRPr="001F6356">
              <w:rPr>
                <w:rFonts w:ascii="Calibri" w:eastAsia="Times New Roman" w:hAnsi="Calibri" w:cs="Arial"/>
                <w:b/>
                <w:bCs/>
                <w:color w:val="000000"/>
                <w:sz w:val="20"/>
                <w:szCs w:val="20"/>
                <w:lang w:val="en-US" w:eastAsia="pt-BR"/>
              </w:rPr>
              <w:t xml:space="preserve"> </w:t>
            </w:r>
            <w:proofErr w:type="spellStart"/>
            <w:r w:rsidRPr="001F6356">
              <w:rPr>
                <w:rFonts w:ascii="Calibri" w:eastAsia="Times New Roman" w:hAnsi="Calibri" w:cs="Arial"/>
                <w:b/>
                <w:bCs/>
                <w:color w:val="000000"/>
                <w:sz w:val="20"/>
                <w:szCs w:val="20"/>
                <w:lang w:val="en-US" w:eastAsia="pt-BR"/>
              </w:rPr>
              <w:t>mencionadas</w:t>
            </w:r>
            <w:proofErr w:type="spellEnd"/>
            <w:r w:rsidRPr="001F6356">
              <w:rPr>
                <w:rFonts w:ascii="Calibri" w:eastAsia="Times New Roman" w:hAnsi="Calibri" w:cs="Arial"/>
                <w:b/>
                <w:bCs/>
                <w:color w:val="000000"/>
                <w:sz w:val="20"/>
                <w:szCs w:val="20"/>
                <w:lang w:val="en-US" w:eastAsia="pt-BR"/>
              </w:rPr>
              <w:t>.</w:t>
            </w:r>
          </w:p>
          <w:p w14:paraId="218B11CE" w14:textId="464B274A" w:rsidR="00E93DFC" w:rsidRPr="00FF323C" w:rsidRDefault="000862B9" w:rsidP="00E93DFC">
            <w:pPr>
              <w:jc w:val="both"/>
              <w:rPr>
                <w:rFonts w:ascii="Calibri" w:eastAsia="Times New Roman" w:hAnsi="Calibri" w:cs="Arial"/>
                <w:i/>
                <w:iCs/>
                <w:color w:val="000000"/>
                <w:sz w:val="20"/>
                <w:szCs w:val="20"/>
                <w:lang w:val="en-US" w:eastAsia="pt-BR"/>
              </w:rPr>
            </w:pPr>
            <w:r w:rsidRPr="00FF323C">
              <w:rPr>
                <w:rFonts w:ascii="Calibri" w:eastAsia="Times New Roman" w:hAnsi="Calibri" w:cs="Arial"/>
                <w:i/>
                <w:iCs/>
                <w:color w:val="000000"/>
                <w:sz w:val="20"/>
                <w:szCs w:val="20"/>
                <w:lang w:val="en-US" w:eastAsia="pt-BR"/>
              </w:rPr>
              <w:t>(</w:t>
            </w:r>
            <w:r w:rsidR="00FF323C" w:rsidRPr="00FF323C">
              <w:rPr>
                <w:rFonts w:ascii="Calibri" w:eastAsia="Times New Roman" w:hAnsi="Calibri" w:cs="Arial"/>
                <w:i/>
                <w:iCs/>
                <w:color w:val="000000"/>
                <w:sz w:val="20"/>
                <w:szCs w:val="20"/>
                <w:lang w:val="en-US" w:eastAsia="pt-BR"/>
              </w:rPr>
              <w:t xml:space="preserve">Perform the visual inspection of the </w:t>
            </w:r>
            <w:proofErr w:type="gramStart"/>
            <w:r w:rsidR="00FF323C" w:rsidRPr="00FF323C">
              <w:rPr>
                <w:rFonts w:ascii="Calibri" w:eastAsia="Times New Roman" w:hAnsi="Calibri" w:cs="Arial"/>
                <w:i/>
                <w:iCs/>
                <w:color w:val="000000"/>
                <w:sz w:val="20"/>
                <w:szCs w:val="20"/>
                <w:lang w:val="en-US" w:eastAsia="pt-BR"/>
              </w:rPr>
              <w:t>High Pressure</w:t>
            </w:r>
            <w:proofErr w:type="gramEnd"/>
            <w:r w:rsidR="00FF323C" w:rsidRPr="00FF323C">
              <w:rPr>
                <w:rFonts w:ascii="Calibri" w:eastAsia="Times New Roman" w:hAnsi="Calibri" w:cs="Arial"/>
                <w:i/>
                <w:iCs/>
                <w:color w:val="000000"/>
                <w:sz w:val="20"/>
                <w:szCs w:val="20"/>
                <w:lang w:val="en-US" w:eastAsia="pt-BR"/>
              </w:rPr>
              <w:t xml:space="preserve"> Turbine Disk Balancing Assembly in accordance with Maintenance Manual 3044822, ATA 72-03-00, Section “Inspection/Check”, Paragraph 17, Step A (3). Evaluate the acceptance limits in accordance with the </w:t>
            </w:r>
            <w:proofErr w:type="gramStart"/>
            <w:r w:rsidR="00FF323C" w:rsidRPr="00FF323C">
              <w:rPr>
                <w:rFonts w:ascii="Calibri" w:eastAsia="Times New Roman" w:hAnsi="Calibri" w:cs="Arial"/>
                <w:i/>
                <w:iCs/>
                <w:color w:val="000000"/>
                <w:sz w:val="20"/>
                <w:szCs w:val="20"/>
                <w:lang w:val="en-US" w:eastAsia="pt-BR"/>
              </w:rPr>
              <w:t>referenced</w:t>
            </w:r>
            <w:proofErr w:type="gramEnd"/>
            <w:r w:rsidR="00FF323C" w:rsidRPr="00FF323C">
              <w:rPr>
                <w:rFonts w:ascii="Calibri" w:eastAsia="Times New Roman" w:hAnsi="Calibri" w:cs="Arial"/>
                <w:i/>
                <w:iCs/>
                <w:color w:val="000000"/>
                <w:sz w:val="20"/>
                <w:szCs w:val="20"/>
                <w:lang w:val="en-US" w:eastAsia="pt-BR"/>
              </w:rPr>
              <w:t xml:space="preserve"> criteria.)</w:t>
            </w:r>
          </w:p>
          <w:p w14:paraId="11FA8763" w14:textId="77777777" w:rsidR="000862B9" w:rsidRPr="000862B9" w:rsidRDefault="000862B9" w:rsidP="00E93DFC">
            <w:pPr>
              <w:jc w:val="both"/>
              <w:rPr>
                <w:rFonts w:ascii="Calibri" w:eastAsia="Times New Roman" w:hAnsi="Calibri" w:cs="Arial"/>
                <w:b/>
                <w:bCs/>
                <w:color w:val="000000"/>
                <w:sz w:val="20"/>
                <w:szCs w:val="20"/>
                <w:lang w:val="en-US" w:eastAsia="pt-BR"/>
              </w:rPr>
            </w:pPr>
          </w:p>
          <w:p w14:paraId="05D2BCC6" w14:textId="4E84B1FF" w:rsidR="00E93DFC" w:rsidRPr="004E6662" w:rsidRDefault="00E93DFC" w:rsidP="00E93DFC">
            <w:pPr>
              <w:jc w:val="both"/>
              <w:rPr>
                <w:rFonts w:ascii="Calibri" w:eastAsia="Times New Roman" w:hAnsi="Calibri" w:cs="Arial"/>
                <w:b/>
                <w:bCs/>
                <w:color w:val="000000"/>
                <w:sz w:val="20"/>
                <w:szCs w:val="20"/>
                <w:lang w:eastAsia="pt-BR"/>
              </w:rPr>
            </w:pPr>
            <w:r w:rsidRPr="004E6662">
              <w:rPr>
                <w:rFonts w:ascii="Calibri" w:eastAsia="Times New Roman" w:hAnsi="Calibri" w:cs="Arial"/>
                <w:b/>
                <w:bCs/>
                <w:color w:val="000000"/>
                <w:sz w:val="20"/>
                <w:szCs w:val="20"/>
                <w:lang w:eastAsia="pt-BR"/>
              </w:rPr>
              <w:t>A peça foi aprovada na inspeção?</w:t>
            </w:r>
          </w:p>
          <w:p w14:paraId="00A0B3A7" w14:textId="77777777" w:rsidR="00E93DFC" w:rsidRPr="007F35FB" w:rsidRDefault="00E93DFC" w:rsidP="00E93DFC">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E93DFC" w:rsidRPr="007F35FB" w:rsidRDefault="00E93DFC" w:rsidP="00E93DFC">
            <w:pPr>
              <w:jc w:val="both"/>
              <w:rPr>
                <w:rFonts w:ascii="Calibri" w:eastAsia="Times New Roman" w:hAnsi="Calibri" w:cs="Arial"/>
                <w:b/>
                <w:bCs/>
                <w:color w:val="000000"/>
                <w:sz w:val="20"/>
                <w:szCs w:val="20"/>
                <w:lang w:val="en-US" w:eastAsia="pt-BR"/>
              </w:rPr>
            </w:pPr>
          </w:p>
          <w:p w14:paraId="3F606981" w14:textId="77777777" w:rsidR="00E93DFC" w:rsidRPr="006C5F31" w:rsidRDefault="00E93DFC" w:rsidP="00E93DFC">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0BC566F" w14:textId="77777777" w:rsidR="00E93DFC" w:rsidRPr="00AD0815" w:rsidRDefault="00E93DFC" w:rsidP="00E93DFC">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E93DFC" w:rsidRPr="00AD0815" w:rsidRDefault="00E93DFC" w:rsidP="00E93DFC">
            <w:pPr>
              <w:jc w:val="both"/>
              <w:rPr>
                <w:rFonts w:ascii="Calibri" w:eastAsia="Times New Roman" w:hAnsi="Calibri" w:cs="Arial"/>
                <w:b/>
                <w:bCs/>
                <w:color w:val="000000"/>
                <w:sz w:val="20"/>
                <w:szCs w:val="20"/>
                <w:lang w:eastAsia="pt-BR"/>
              </w:rPr>
            </w:pPr>
          </w:p>
          <w:p w14:paraId="70C9C10B" w14:textId="77777777" w:rsidR="00E93DFC" w:rsidRPr="00AD0815" w:rsidRDefault="00E93DFC" w:rsidP="00E93DF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29B2EA2" w14:textId="06FFB903" w:rsidR="00E93DFC" w:rsidRPr="004C5A8B" w:rsidRDefault="00E93DFC" w:rsidP="00E93DFC">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E93DFC" w:rsidRPr="004C5A8B" w:rsidRDefault="00E93DFC" w:rsidP="00E93DFC">
            <w:pPr>
              <w:jc w:val="both"/>
              <w:rPr>
                <w:rFonts w:ascii="Calibri" w:eastAsia="Times New Roman" w:hAnsi="Calibri" w:cs="Arial"/>
                <w:b/>
                <w:bCs/>
                <w:color w:val="000000"/>
                <w:sz w:val="20"/>
                <w:szCs w:val="20"/>
                <w:lang w:eastAsia="pt-BR"/>
              </w:rPr>
            </w:pPr>
          </w:p>
        </w:tc>
      </w:tr>
      <w:tr w:rsidR="004314F6" w:rsidRPr="00AB7FFC" w14:paraId="47E56459" w14:textId="77777777" w:rsidTr="000D634D">
        <w:trPr>
          <w:trHeight w:val="1134"/>
          <w:jc w:val="center"/>
        </w:trPr>
        <w:tc>
          <w:tcPr>
            <w:tcW w:w="704" w:type="dxa"/>
            <w:vAlign w:val="center"/>
          </w:tcPr>
          <w:p w14:paraId="50643C70" w14:textId="45CF83B6" w:rsidR="004314F6" w:rsidRDefault="00FF323C"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444690239"/>
            <w:placeholder>
              <w:docPart w:val="D87B46DD47A2425EB6C581000D15EDD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6F7186" w14:textId="1C7A212E"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16753760"/>
            <w:placeholder>
              <w:docPart w:val="7B285718CBFB42EF9D0491BD824F754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E62FD8B" w14:textId="119AEBD2" w:rsidR="004314F6" w:rsidRDefault="004314F6" w:rsidP="004314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64ED5CF" w14:textId="77777777" w:rsidR="004314F6" w:rsidRPr="001F6356" w:rsidRDefault="004314F6" w:rsidP="004314F6">
            <w:pPr>
              <w:jc w:val="both"/>
              <w:rPr>
                <w:rFonts w:ascii="Calibri" w:eastAsia="Times New Roman" w:hAnsi="Calibri" w:cs="Arial"/>
                <w:b/>
                <w:bCs/>
                <w:color w:val="000000"/>
                <w:sz w:val="20"/>
                <w:szCs w:val="20"/>
                <w:lang w:eastAsia="pt-BR"/>
              </w:rPr>
            </w:pPr>
          </w:p>
          <w:p w14:paraId="496D5EE9" w14:textId="7FFE5658" w:rsidR="004314F6" w:rsidRPr="001F6356" w:rsidRDefault="004314F6" w:rsidP="004314F6">
            <w:pPr>
              <w:jc w:val="both"/>
              <w:rPr>
                <w:rFonts w:ascii="Calibri" w:eastAsia="Times New Roman" w:hAnsi="Calibri" w:cs="Arial"/>
                <w:b/>
                <w:bCs/>
                <w:color w:val="000000"/>
                <w:sz w:val="20"/>
                <w:szCs w:val="20"/>
                <w:lang w:eastAsia="pt-BR"/>
              </w:rPr>
            </w:pPr>
            <w:r w:rsidRPr="004314F6">
              <w:rPr>
                <w:rFonts w:ascii="Calibri" w:eastAsia="Times New Roman" w:hAnsi="Calibri" w:cs="Arial"/>
                <w:b/>
                <w:bCs/>
                <w:color w:val="000000"/>
                <w:sz w:val="20"/>
                <w:szCs w:val="20"/>
                <w:lang w:eastAsia="pt-BR"/>
              </w:rPr>
              <w:t>Realizar a inspeção visual d</w:t>
            </w:r>
            <w:r>
              <w:rPr>
                <w:rFonts w:ascii="Calibri" w:eastAsia="Times New Roman" w:hAnsi="Calibri" w:cs="Arial"/>
                <w:b/>
                <w:bCs/>
                <w:color w:val="000000"/>
                <w:sz w:val="20"/>
                <w:szCs w:val="20"/>
                <w:lang w:eastAsia="pt-BR"/>
              </w:rPr>
              <w:t>as</w:t>
            </w:r>
            <w:r w:rsidRPr="004314F6">
              <w:rPr>
                <w:rFonts w:ascii="Calibri" w:eastAsia="Times New Roman" w:hAnsi="Calibri" w:cs="Arial"/>
                <w:b/>
                <w:bCs/>
                <w:color w:val="000000"/>
                <w:sz w:val="20"/>
                <w:szCs w:val="20"/>
                <w:lang w:eastAsia="pt-BR"/>
              </w:rPr>
              <w:t xml:space="preserve"> </w:t>
            </w:r>
            <w:r w:rsidRPr="006B589B">
              <w:rPr>
                <w:rFonts w:ascii="Calibri" w:eastAsia="Times New Roman" w:hAnsi="Calibri" w:cs="Arial"/>
                <w:b/>
                <w:bCs/>
                <w:color w:val="000000"/>
                <w:sz w:val="20"/>
                <w:szCs w:val="20"/>
                <w:lang w:eastAsia="pt-BR"/>
              </w:rPr>
              <w:t xml:space="preserve">HP Turbine </w:t>
            </w:r>
            <w:proofErr w:type="spellStart"/>
            <w:r>
              <w:rPr>
                <w:rFonts w:ascii="Calibri" w:eastAsia="Times New Roman" w:hAnsi="Calibri" w:cs="Arial"/>
                <w:b/>
                <w:bCs/>
                <w:color w:val="000000"/>
                <w:sz w:val="20"/>
                <w:szCs w:val="20"/>
                <w:lang w:eastAsia="pt-BR"/>
              </w:rPr>
              <w:t>B</w:t>
            </w:r>
            <w:r w:rsidRPr="006B589B">
              <w:rPr>
                <w:rFonts w:ascii="Calibri" w:eastAsia="Times New Roman" w:hAnsi="Calibri" w:cs="Arial"/>
                <w:b/>
                <w:bCs/>
                <w:color w:val="000000"/>
                <w:sz w:val="20"/>
                <w:szCs w:val="20"/>
                <w:lang w:eastAsia="pt-BR"/>
              </w:rPr>
              <w:t>lade</w:t>
            </w:r>
            <w:proofErr w:type="spellEnd"/>
            <w:r>
              <w:rPr>
                <w:rFonts w:ascii="Calibri" w:eastAsia="Times New Roman" w:hAnsi="Calibri" w:cs="Arial"/>
                <w:b/>
                <w:bCs/>
                <w:color w:val="000000"/>
                <w:sz w:val="20"/>
                <w:szCs w:val="20"/>
                <w:lang w:eastAsia="pt-BR"/>
              </w:rPr>
              <w:t xml:space="preserve"> instal</w:t>
            </w:r>
            <w:r w:rsidR="00A80BA6">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das</w:t>
            </w:r>
            <w:r w:rsidRPr="004314F6">
              <w:rPr>
                <w:rFonts w:ascii="Calibri" w:eastAsia="Times New Roman" w:hAnsi="Calibri" w:cs="Arial"/>
                <w:b/>
                <w:bCs/>
                <w:color w:val="000000"/>
                <w:sz w:val="20"/>
                <w:szCs w:val="20"/>
                <w:lang w:eastAsia="pt-BR"/>
              </w:rPr>
              <w:t>, conforme Maintenance Manual 3044822, ATA 72-03-00, Seção “</w:t>
            </w:r>
            <w:proofErr w:type="spellStart"/>
            <w:r w:rsidRPr="004314F6">
              <w:rPr>
                <w:rFonts w:ascii="Calibri" w:eastAsia="Times New Roman" w:hAnsi="Calibri" w:cs="Arial"/>
                <w:b/>
                <w:bCs/>
                <w:color w:val="000000"/>
                <w:sz w:val="20"/>
                <w:szCs w:val="20"/>
                <w:lang w:eastAsia="pt-BR"/>
              </w:rPr>
              <w:t>Inspection</w:t>
            </w:r>
            <w:proofErr w:type="spellEnd"/>
            <w:r w:rsidRPr="004314F6">
              <w:rPr>
                <w:rFonts w:ascii="Calibri" w:eastAsia="Times New Roman" w:hAnsi="Calibri" w:cs="Arial"/>
                <w:b/>
                <w:bCs/>
                <w:color w:val="000000"/>
                <w:sz w:val="20"/>
                <w:szCs w:val="20"/>
                <w:lang w:eastAsia="pt-BR"/>
              </w:rPr>
              <w:t>/</w:t>
            </w:r>
            <w:proofErr w:type="spellStart"/>
            <w:r w:rsidRPr="004314F6">
              <w:rPr>
                <w:rFonts w:ascii="Calibri" w:eastAsia="Times New Roman" w:hAnsi="Calibri" w:cs="Arial"/>
                <w:b/>
                <w:bCs/>
                <w:color w:val="000000"/>
                <w:sz w:val="20"/>
                <w:szCs w:val="20"/>
                <w:lang w:eastAsia="pt-BR"/>
              </w:rPr>
              <w:t>Check</w:t>
            </w:r>
            <w:proofErr w:type="spellEnd"/>
            <w:r w:rsidRPr="004314F6">
              <w:rPr>
                <w:rFonts w:ascii="Calibri" w:eastAsia="Times New Roman" w:hAnsi="Calibri" w:cs="Arial"/>
                <w:b/>
                <w:bCs/>
                <w:color w:val="000000"/>
                <w:sz w:val="20"/>
                <w:szCs w:val="20"/>
                <w:lang w:eastAsia="pt-BR"/>
              </w:rPr>
              <w:t>”, Parágrafo 17., Etapa A.(3)</w:t>
            </w:r>
            <w:r>
              <w:rPr>
                <w:rFonts w:ascii="Calibri" w:eastAsia="Times New Roman" w:hAnsi="Calibri" w:cs="Arial"/>
                <w:b/>
                <w:bCs/>
                <w:color w:val="000000"/>
                <w:sz w:val="20"/>
                <w:szCs w:val="20"/>
                <w:lang w:eastAsia="pt-BR"/>
              </w:rPr>
              <w:t>(e), Figura 614</w:t>
            </w:r>
            <w:r w:rsidRPr="004314F6">
              <w:rPr>
                <w:rFonts w:ascii="Calibri" w:eastAsia="Times New Roman" w:hAnsi="Calibri" w:cs="Arial"/>
                <w:b/>
                <w:bCs/>
                <w:color w:val="000000"/>
                <w:sz w:val="20"/>
                <w:szCs w:val="20"/>
                <w:lang w:eastAsia="pt-BR"/>
              </w:rPr>
              <w:t xml:space="preserve">. </w:t>
            </w:r>
            <w:r w:rsidRPr="001F6356">
              <w:rPr>
                <w:rFonts w:ascii="Calibri" w:eastAsia="Times New Roman" w:hAnsi="Calibri" w:cs="Arial"/>
                <w:b/>
                <w:bCs/>
                <w:color w:val="000000"/>
                <w:sz w:val="20"/>
                <w:szCs w:val="20"/>
                <w:lang w:eastAsia="pt-BR"/>
              </w:rPr>
              <w:t>Avaliar os limites de aceitação conforme referências mencionadas.</w:t>
            </w:r>
          </w:p>
          <w:p w14:paraId="03DEDC1A" w14:textId="30EEF8C0" w:rsidR="004314F6" w:rsidRPr="000862B9" w:rsidRDefault="004314F6" w:rsidP="004314F6">
            <w:pPr>
              <w:jc w:val="both"/>
              <w:rPr>
                <w:rFonts w:ascii="Calibri" w:eastAsia="Times New Roman" w:hAnsi="Calibri" w:cs="Arial"/>
                <w:i/>
                <w:iCs/>
                <w:color w:val="000000"/>
                <w:sz w:val="20"/>
                <w:szCs w:val="20"/>
                <w:lang w:val="en-US" w:eastAsia="pt-BR"/>
              </w:rPr>
            </w:pPr>
            <w:r w:rsidRPr="001F6356">
              <w:rPr>
                <w:rFonts w:ascii="Calibri" w:eastAsia="Times New Roman" w:hAnsi="Calibri" w:cs="Arial"/>
                <w:i/>
                <w:iCs/>
                <w:color w:val="000000"/>
                <w:sz w:val="20"/>
                <w:szCs w:val="20"/>
                <w:lang w:eastAsia="pt-BR"/>
              </w:rPr>
              <w:t>(</w:t>
            </w:r>
            <w:proofErr w:type="spellStart"/>
            <w:r w:rsidR="00FF323C" w:rsidRPr="001F6356">
              <w:rPr>
                <w:rFonts w:ascii="Calibri" w:eastAsia="Times New Roman" w:hAnsi="Calibri" w:cs="Arial"/>
                <w:i/>
                <w:iCs/>
                <w:color w:val="000000"/>
                <w:sz w:val="20"/>
                <w:szCs w:val="20"/>
                <w:lang w:eastAsia="pt-BR"/>
              </w:rPr>
              <w:t>Perform</w:t>
            </w:r>
            <w:proofErr w:type="spellEnd"/>
            <w:r w:rsidR="00FF323C" w:rsidRPr="001F6356">
              <w:rPr>
                <w:rFonts w:ascii="Calibri" w:eastAsia="Times New Roman" w:hAnsi="Calibri" w:cs="Arial"/>
                <w:i/>
                <w:iCs/>
                <w:color w:val="000000"/>
                <w:sz w:val="20"/>
                <w:szCs w:val="20"/>
                <w:lang w:eastAsia="pt-BR"/>
              </w:rPr>
              <w:t xml:space="preserve"> </w:t>
            </w:r>
            <w:proofErr w:type="spellStart"/>
            <w:r w:rsidR="00FF323C" w:rsidRPr="001F6356">
              <w:rPr>
                <w:rFonts w:ascii="Calibri" w:eastAsia="Times New Roman" w:hAnsi="Calibri" w:cs="Arial"/>
                <w:i/>
                <w:iCs/>
                <w:color w:val="000000"/>
                <w:sz w:val="20"/>
                <w:szCs w:val="20"/>
                <w:lang w:eastAsia="pt-BR"/>
              </w:rPr>
              <w:t>the</w:t>
            </w:r>
            <w:proofErr w:type="spellEnd"/>
            <w:r w:rsidR="00FF323C" w:rsidRPr="001F6356">
              <w:rPr>
                <w:rFonts w:ascii="Calibri" w:eastAsia="Times New Roman" w:hAnsi="Calibri" w:cs="Arial"/>
                <w:i/>
                <w:iCs/>
                <w:color w:val="000000"/>
                <w:sz w:val="20"/>
                <w:szCs w:val="20"/>
                <w:lang w:eastAsia="pt-BR"/>
              </w:rPr>
              <w:t xml:space="preserve"> visual </w:t>
            </w:r>
            <w:proofErr w:type="spellStart"/>
            <w:r w:rsidR="00FF323C" w:rsidRPr="001F6356">
              <w:rPr>
                <w:rFonts w:ascii="Calibri" w:eastAsia="Times New Roman" w:hAnsi="Calibri" w:cs="Arial"/>
                <w:i/>
                <w:iCs/>
                <w:color w:val="000000"/>
                <w:sz w:val="20"/>
                <w:szCs w:val="20"/>
                <w:lang w:eastAsia="pt-BR"/>
              </w:rPr>
              <w:t>inspection</w:t>
            </w:r>
            <w:proofErr w:type="spellEnd"/>
            <w:r w:rsidR="00FF323C" w:rsidRPr="001F6356">
              <w:rPr>
                <w:rFonts w:ascii="Calibri" w:eastAsia="Times New Roman" w:hAnsi="Calibri" w:cs="Arial"/>
                <w:i/>
                <w:iCs/>
                <w:color w:val="000000"/>
                <w:sz w:val="20"/>
                <w:szCs w:val="20"/>
                <w:lang w:eastAsia="pt-BR"/>
              </w:rPr>
              <w:t xml:space="preserve"> </w:t>
            </w:r>
            <w:proofErr w:type="spellStart"/>
            <w:r w:rsidR="00FF323C" w:rsidRPr="001F6356">
              <w:rPr>
                <w:rFonts w:ascii="Calibri" w:eastAsia="Times New Roman" w:hAnsi="Calibri" w:cs="Arial"/>
                <w:i/>
                <w:iCs/>
                <w:color w:val="000000"/>
                <w:sz w:val="20"/>
                <w:szCs w:val="20"/>
                <w:lang w:eastAsia="pt-BR"/>
              </w:rPr>
              <w:t>of</w:t>
            </w:r>
            <w:proofErr w:type="spellEnd"/>
            <w:r w:rsidR="00FF323C" w:rsidRPr="001F6356">
              <w:rPr>
                <w:rFonts w:ascii="Calibri" w:eastAsia="Times New Roman" w:hAnsi="Calibri" w:cs="Arial"/>
                <w:i/>
                <w:iCs/>
                <w:color w:val="000000"/>
                <w:sz w:val="20"/>
                <w:szCs w:val="20"/>
                <w:lang w:eastAsia="pt-BR"/>
              </w:rPr>
              <w:t xml:space="preserve"> </w:t>
            </w:r>
            <w:proofErr w:type="spellStart"/>
            <w:r w:rsidR="00FF323C" w:rsidRPr="001F6356">
              <w:rPr>
                <w:rFonts w:ascii="Calibri" w:eastAsia="Times New Roman" w:hAnsi="Calibri" w:cs="Arial"/>
                <w:i/>
                <w:iCs/>
                <w:color w:val="000000"/>
                <w:sz w:val="20"/>
                <w:szCs w:val="20"/>
                <w:lang w:eastAsia="pt-BR"/>
              </w:rPr>
              <w:t>the</w:t>
            </w:r>
            <w:proofErr w:type="spellEnd"/>
            <w:r w:rsidR="00FF323C" w:rsidRPr="001F6356">
              <w:rPr>
                <w:rFonts w:ascii="Calibri" w:eastAsia="Times New Roman" w:hAnsi="Calibri" w:cs="Arial"/>
                <w:i/>
                <w:iCs/>
                <w:color w:val="000000"/>
                <w:sz w:val="20"/>
                <w:szCs w:val="20"/>
                <w:lang w:eastAsia="pt-BR"/>
              </w:rPr>
              <w:t xml:space="preserve"> </w:t>
            </w:r>
            <w:proofErr w:type="spellStart"/>
            <w:r w:rsidR="00FF323C" w:rsidRPr="001F6356">
              <w:rPr>
                <w:rFonts w:ascii="Calibri" w:eastAsia="Times New Roman" w:hAnsi="Calibri" w:cs="Arial"/>
                <w:i/>
                <w:iCs/>
                <w:color w:val="000000"/>
                <w:sz w:val="20"/>
                <w:szCs w:val="20"/>
                <w:lang w:eastAsia="pt-BR"/>
              </w:rPr>
              <w:t>installed</w:t>
            </w:r>
            <w:proofErr w:type="spellEnd"/>
            <w:r w:rsidR="00FF323C" w:rsidRPr="001F6356">
              <w:rPr>
                <w:rFonts w:ascii="Calibri" w:eastAsia="Times New Roman" w:hAnsi="Calibri" w:cs="Arial"/>
                <w:i/>
                <w:iCs/>
                <w:color w:val="000000"/>
                <w:sz w:val="20"/>
                <w:szCs w:val="20"/>
                <w:lang w:eastAsia="pt-BR"/>
              </w:rPr>
              <w:t xml:space="preserve"> HP Turbine </w:t>
            </w:r>
            <w:proofErr w:type="spellStart"/>
            <w:r w:rsidR="00FF323C" w:rsidRPr="001F6356">
              <w:rPr>
                <w:rFonts w:ascii="Calibri" w:eastAsia="Times New Roman" w:hAnsi="Calibri" w:cs="Arial"/>
                <w:i/>
                <w:iCs/>
                <w:color w:val="000000"/>
                <w:sz w:val="20"/>
                <w:szCs w:val="20"/>
                <w:lang w:eastAsia="pt-BR"/>
              </w:rPr>
              <w:t>Blades</w:t>
            </w:r>
            <w:proofErr w:type="spellEnd"/>
            <w:r w:rsidR="00FF323C" w:rsidRPr="001F6356">
              <w:rPr>
                <w:rFonts w:ascii="Calibri" w:eastAsia="Times New Roman" w:hAnsi="Calibri" w:cs="Arial"/>
                <w:i/>
                <w:iCs/>
                <w:color w:val="000000"/>
                <w:sz w:val="20"/>
                <w:szCs w:val="20"/>
                <w:lang w:eastAsia="pt-BR"/>
              </w:rPr>
              <w:t xml:space="preserve"> in </w:t>
            </w:r>
            <w:proofErr w:type="spellStart"/>
            <w:r w:rsidR="00FF323C" w:rsidRPr="001F6356">
              <w:rPr>
                <w:rFonts w:ascii="Calibri" w:eastAsia="Times New Roman" w:hAnsi="Calibri" w:cs="Arial"/>
                <w:i/>
                <w:iCs/>
                <w:color w:val="000000"/>
                <w:sz w:val="20"/>
                <w:szCs w:val="20"/>
                <w:lang w:eastAsia="pt-BR"/>
              </w:rPr>
              <w:t>accordance</w:t>
            </w:r>
            <w:proofErr w:type="spellEnd"/>
            <w:r w:rsidR="00FF323C" w:rsidRPr="001F6356">
              <w:rPr>
                <w:rFonts w:ascii="Calibri" w:eastAsia="Times New Roman" w:hAnsi="Calibri" w:cs="Arial"/>
                <w:i/>
                <w:iCs/>
                <w:color w:val="000000"/>
                <w:sz w:val="20"/>
                <w:szCs w:val="20"/>
                <w:lang w:eastAsia="pt-BR"/>
              </w:rPr>
              <w:t xml:space="preserve"> </w:t>
            </w:r>
            <w:proofErr w:type="spellStart"/>
            <w:r w:rsidR="00FF323C" w:rsidRPr="001F6356">
              <w:rPr>
                <w:rFonts w:ascii="Calibri" w:eastAsia="Times New Roman" w:hAnsi="Calibri" w:cs="Arial"/>
                <w:i/>
                <w:iCs/>
                <w:color w:val="000000"/>
                <w:sz w:val="20"/>
                <w:szCs w:val="20"/>
                <w:lang w:eastAsia="pt-BR"/>
              </w:rPr>
              <w:t>with</w:t>
            </w:r>
            <w:proofErr w:type="spellEnd"/>
            <w:r w:rsidR="00FF323C" w:rsidRPr="001F6356">
              <w:rPr>
                <w:rFonts w:ascii="Calibri" w:eastAsia="Times New Roman" w:hAnsi="Calibri" w:cs="Arial"/>
                <w:i/>
                <w:iCs/>
                <w:color w:val="000000"/>
                <w:sz w:val="20"/>
                <w:szCs w:val="20"/>
                <w:lang w:eastAsia="pt-BR"/>
              </w:rPr>
              <w:t xml:space="preserve"> Maintenance Manual 3044822, ATA 72-03-00, </w:t>
            </w:r>
            <w:proofErr w:type="spellStart"/>
            <w:r w:rsidR="00FF323C" w:rsidRPr="001F6356">
              <w:rPr>
                <w:rFonts w:ascii="Calibri" w:eastAsia="Times New Roman" w:hAnsi="Calibri" w:cs="Arial"/>
                <w:i/>
                <w:iCs/>
                <w:color w:val="000000"/>
                <w:sz w:val="20"/>
                <w:szCs w:val="20"/>
                <w:lang w:eastAsia="pt-BR"/>
              </w:rPr>
              <w:t>Section</w:t>
            </w:r>
            <w:proofErr w:type="spellEnd"/>
            <w:r w:rsidR="00FF323C" w:rsidRPr="001F6356">
              <w:rPr>
                <w:rFonts w:ascii="Calibri" w:eastAsia="Times New Roman" w:hAnsi="Calibri" w:cs="Arial"/>
                <w:i/>
                <w:iCs/>
                <w:color w:val="000000"/>
                <w:sz w:val="20"/>
                <w:szCs w:val="20"/>
                <w:lang w:eastAsia="pt-BR"/>
              </w:rPr>
              <w:t xml:space="preserve"> “</w:t>
            </w:r>
            <w:proofErr w:type="spellStart"/>
            <w:r w:rsidR="00FF323C" w:rsidRPr="001F6356">
              <w:rPr>
                <w:rFonts w:ascii="Calibri" w:eastAsia="Times New Roman" w:hAnsi="Calibri" w:cs="Arial"/>
                <w:i/>
                <w:iCs/>
                <w:color w:val="000000"/>
                <w:sz w:val="20"/>
                <w:szCs w:val="20"/>
                <w:lang w:eastAsia="pt-BR"/>
              </w:rPr>
              <w:t>Inspection</w:t>
            </w:r>
            <w:proofErr w:type="spellEnd"/>
            <w:r w:rsidR="00FF323C" w:rsidRPr="001F6356">
              <w:rPr>
                <w:rFonts w:ascii="Calibri" w:eastAsia="Times New Roman" w:hAnsi="Calibri" w:cs="Arial"/>
                <w:i/>
                <w:iCs/>
                <w:color w:val="000000"/>
                <w:sz w:val="20"/>
                <w:szCs w:val="20"/>
                <w:lang w:eastAsia="pt-BR"/>
              </w:rPr>
              <w:t>/</w:t>
            </w:r>
            <w:proofErr w:type="spellStart"/>
            <w:r w:rsidR="00FF323C" w:rsidRPr="001F6356">
              <w:rPr>
                <w:rFonts w:ascii="Calibri" w:eastAsia="Times New Roman" w:hAnsi="Calibri" w:cs="Arial"/>
                <w:i/>
                <w:iCs/>
                <w:color w:val="000000"/>
                <w:sz w:val="20"/>
                <w:szCs w:val="20"/>
                <w:lang w:eastAsia="pt-BR"/>
              </w:rPr>
              <w:t>Check</w:t>
            </w:r>
            <w:proofErr w:type="spellEnd"/>
            <w:r w:rsidR="00FF323C" w:rsidRPr="001F6356">
              <w:rPr>
                <w:rFonts w:ascii="Calibri" w:eastAsia="Times New Roman" w:hAnsi="Calibri" w:cs="Arial"/>
                <w:i/>
                <w:iCs/>
                <w:color w:val="000000"/>
                <w:sz w:val="20"/>
                <w:szCs w:val="20"/>
                <w:lang w:eastAsia="pt-BR"/>
              </w:rPr>
              <w:t xml:space="preserve">”, </w:t>
            </w:r>
            <w:proofErr w:type="spellStart"/>
            <w:r w:rsidR="00FF323C" w:rsidRPr="001F6356">
              <w:rPr>
                <w:rFonts w:ascii="Calibri" w:eastAsia="Times New Roman" w:hAnsi="Calibri" w:cs="Arial"/>
                <w:i/>
                <w:iCs/>
                <w:color w:val="000000"/>
                <w:sz w:val="20"/>
                <w:szCs w:val="20"/>
                <w:lang w:eastAsia="pt-BR"/>
              </w:rPr>
              <w:t>Paragraph</w:t>
            </w:r>
            <w:proofErr w:type="spellEnd"/>
            <w:r w:rsidR="00FF323C" w:rsidRPr="001F6356">
              <w:rPr>
                <w:rFonts w:ascii="Calibri" w:eastAsia="Times New Roman" w:hAnsi="Calibri" w:cs="Arial"/>
                <w:i/>
                <w:iCs/>
                <w:color w:val="000000"/>
                <w:sz w:val="20"/>
                <w:szCs w:val="20"/>
                <w:lang w:eastAsia="pt-BR"/>
              </w:rPr>
              <w:t xml:space="preserve"> 17, Step A (3)(e), </w:t>
            </w:r>
            <w:proofErr w:type="gramStart"/>
            <w:r w:rsidR="00FF323C" w:rsidRPr="001F6356">
              <w:rPr>
                <w:rFonts w:ascii="Calibri" w:eastAsia="Times New Roman" w:hAnsi="Calibri" w:cs="Arial"/>
                <w:i/>
                <w:iCs/>
                <w:color w:val="000000"/>
                <w:sz w:val="20"/>
                <w:szCs w:val="20"/>
                <w:lang w:eastAsia="pt-BR"/>
              </w:rPr>
              <w:t>Figure</w:t>
            </w:r>
            <w:proofErr w:type="gramEnd"/>
            <w:r w:rsidR="00FF323C" w:rsidRPr="001F6356">
              <w:rPr>
                <w:rFonts w:ascii="Calibri" w:eastAsia="Times New Roman" w:hAnsi="Calibri" w:cs="Arial"/>
                <w:i/>
                <w:iCs/>
                <w:color w:val="000000"/>
                <w:sz w:val="20"/>
                <w:szCs w:val="20"/>
                <w:lang w:eastAsia="pt-BR"/>
              </w:rPr>
              <w:t xml:space="preserve"> 614. </w:t>
            </w:r>
            <w:r w:rsidR="00FF323C" w:rsidRPr="00FF323C">
              <w:rPr>
                <w:rFonts w:ascii="Calibri" w:eastAsia="Times New Roman" w:hAnsi="Calibri" w:cs="Arial"/>
                <w:i/>
                <w:iCs/>
                <w:color w:val="000000"/>
                <w:sz w:val="20"/>
                <w:szCs w:val="20"/>
                <w:lang w:val="en-US" w:eastAsia="pt-BR"/>
              </w:rPr>
              <w:t xml:space="preserve">Evaluate the acceptance limits in accordance with the </w:t>
            </w:r>
            <w:proofErr w:type="gramStart"/>
            <w:r w:rsidR="00FF323C" w:rsidRPr="00FF323C">
              <w:rPr>
                <w:rFonts w:ascii="Calibri" w:eastAsia="Times New Roman" w:hAnsi="Calibri" w:cs="Arial"/>
                <w:i/>
                <w:iCs/>
                <w:color w:val="000000"/>
                <w:sz w:val="20"/>
                <w:szCs w:val="20"/>
                <w:lang w:val="en-US" w:eastAsia="pt-BR"/>
              </w:rPr>
              <w:t>referenced criteria</w:t>
            </w:r>
            <w:proofErr w:type="gramEnd"/>
            <w:r w:rsidR="00FF323C" w:rsidRPr="00FF323C">
              <w:rPr>
                <w:rFonts w:ascii="Calibri" w:eastAsia="Times New Roman" w:hAnsi="Calibri" w:cs="Arial"/>
                <w:i/>
                <w:iCs/>
                <w:color w:val="000000"/>
                <w:sz w:val="20"/>
                <w:szCs w:val="20"/>
                <w:lang w:val="en-US" w:eastAsia="pt-BR"/>
              </w:rPr>
              <w:t>.</w:t>
            </w:r>
          </w:p>
          <w:p w14:paraId="17AE818D" w14:textId="77777777" w:rsidR="004314F6" w:rsidRPr="000862B9" w:rsidRDefault="004314F6" w:rsidP="004314F6">
            <w:pPr>
              <w:jc w:val="both"/>
              <w:rPr>
                <w:rFonts w:ascii="Calibri" w:eastAsia="Times New Roman" w:hAnsi="Calibri" w:cs="Arial"/>
                <w:b/>
                <w:bCs/>
                <w:color w:val="000000"/>
                <w:sz w:val="20"/>
                <w:szCs w:val="20"/>
                <w:lang w:val="en-US" w:eastAsia="pt-BR"/>
              </w:rPr>
            </w:pPr>
          </w:p>
          <w:p w14:paraId="1CACC93A" w14:textId="77777777" w:rsidR="004314F6" w:rsidRPr="004E6662" w:rsidRDefault="004314F6" w:rsidP="004314F6">
            <w:pPr>
              <w:jc w:val="both"/>
              <w:rPr>
                <w:rFonts w:ascii="Calibri" w:eastAsia="Times New Roman" w:hAnsi="Calibri" w:cs="Arial"/>
                <w:b/>
                <w:bCs/>
                <w:color w:val="000000"/>
                <w:sz w:val="20"/>
                <w:szCs w:val="20"/>
                <w:lang w:eastAsia="pt-BR"/>
              </w:rPr>
            </w:pPr>
            <w:r w:rsidRPr="004E6662">
              <w:rPr>
                <w:rFonts w:ascii="Calibri" w:eastAsia="Times New Roman" w:hAnsi="Calibri" w:cs="Arial"/>
                <w:b/>
                <w:bCs/>
                <w:color w:val="000000"/>
                <w:sz w:val="20"/>
                <w:szCs w:val="20"/>
                <w:lang w:eastAsia="pt-BR"/>
              </w:rPr>
              <w:t>A peça foi aprovada na inspeção?</w:t>
            </w:r>
          </w:p>
          <w:p w14:paraId="2BB08918" w14:textId="77777777" w:rsidR="004314F6" w:rsidRPr="007F35FB" w:rsidRDefault="004314F6" w:rsidP="004314F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2E881B16" w14:textId="77777777" w:rsidR="004314F6" w:rsidRPr="007F35FB" w:rsidRDefault="004314F6" w:rsidP="004314F6">
            <w:pPr>
              <w:jc w:val="both"/>
              <w:rPr>
                <w:rFonts w:ascii="Calibri" w:eastAsia="Times New Roman" w:hAnsi="Calibri" w:cs="Arial"/>
                <w:b/>
                <w:bCs/>
                <w:color w:val="000000"/>
                <w:sz w:val="20"/>
                <w:szCs w:val="20"/>
                <w:lang w:val="en-US" w:eastAsia="pt-BR"/>
              </w:rPr>
            </w:pPr>
          </w:p>
          <w:p w14:paraId="3683EBC4" w14:textId="77777777" w:rsidR="004314F6" w:rsidRPr="006C5F31" w:rsidRDefault="004314F6" w:rsidP="004314F6">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DF890B2" w14:textId="77777777" w:rsidR="004314F6" w:rsidRPr="00AD0815" w:rsidRDefault="004314F6" w:rsidP="004314F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3D3FC58" w14:textId="77777777" w:rsidR="004314F6" w:rsidRPr="00AD0815" w:rsidRDefault="004314F6" w:rsidP="004314F6">
            <w:pPr>
              <w:jc w:val="both"/>
              <w:rPr>
                <w:rFonts w:ascii="Calibri" w:eastAsia="Times New Roman" w:hAnsi="Calibri" w:cs="Arial"/>
                <w:b/>
                <w:bCs/>
                <w:color w:val="000000"/>
                <w:sz w:val="20"/>
                <w:szCs w:val="20"/>
                <w:lang w:eastAsia="pt-BR"/>
              </w:rPr>
            </w:pPr>
          </w:p>
          <w:p w14:paraId="777D2E5B" w14:textId="77777777" w:rsidR="004314F6" w:rsidRPr="00AD0815" w:rsidRDefault="004314F6" w:rsidP="004314F6">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18684230" w14:textId="77777777" w:rsidR="004314F6" w:rsidRPr="004C5A8B" w:rsidRDefault="004314F6" w:rsidP="004314F6">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76A58B7E" w14:textId="77777777" w:rsidR="004314F6" w:rsidRDefault="004314F6" w:rsidP="004314F6">
            <w:pPr>
              <w:jc w:val="both"/>
              <w:rPr>
                <w:rFonts w:ascii="Calibri" w:eastAsia="Times New Roman" w:hAnsi="Calibri" w:cs="Arial"/>
                <w:b/>
                <w:bCs/>
                <w:color w:val="000000"/>
                <w:sz w:val="20"/>
                <w:szCs w:val="20"/>
                <w:lang w:eastAsia="pt-BR"/>
              </w:rPr>
            </w:pPr>
          </w:p>
        </w:tc>
      </w:tr>
      <w:tr w:rsidR="004314F6" w:rsidRPr="001F6356" w14:paraId="01D7A2C1" w14:textId="77777777" w:rsidTr="000D634D">
        <w:trPr>
          <w:trHeight w:val="1134"/>
          <w:jc w:val="center"/>
        </w:trPr>
        <w:tc>
          <w:tcPr>
            <w:tcW w:w="704" w:type="dxa"/>
            <w:vAlign w:val="center"/>
          </w:tcPr>
          <w:p w14:paraId="2F410EB5" w14:textId="2CAD9611"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F323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251821886"/>
            <w:placeholder>
              <w:docPart w:val="24408E42FF554C33BEF7BEB6E56FD91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DE0D0B" w14:textId="77CF0DF6"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7AA75049" w14:textId="13471B94" w:rsidR="004314F6" w:rsidRDefault="004314F6" w:rsidP="004314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29F9AE85" w14:textId="77777777" w:rsidR="004314F6" w:rsidRDefault="004314F6" w:rsidP="004314F6">
            <w:pPr>
              <w:jc w:val="both"/>
              <w:rPr>
                <w:rFonts w:ascii="Calibri" w:eastAsia="Times New Roman" w:hAnsi="Calibri" w:cs="Arial"/>
                <w:b/>
                <w:bCs/>
                <w:color w:val="000000"/>
                <w:sz w:val="20"/>
                <w:szCs w:val="20"/>
                <w:lang w:eastAsia="pt-BR"/>
              </w:rPr>
            </w:pPr>
          </w:p>
          <w:p w14:paraId="6AA8EF2B" w14:textId="49A2C3E1"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as medições dimensionais da </w:t>
            </w:r>
            <w:proofErr w:type="spellStart"/>
            <w:r w:rsidR="00A80BA6">
              <w:rPr>
                <w:rFonts w:ascii="Calibri" w:eastAsia="Times New Roman" w:hAnsi="Calibri" w:cs="Arial"/>
                <w:b/>
                <w:bCs/>
                <w:color w:val="000000"/>
                <w:sz w:val="20"/>
                <w:szCs w:val="20"/>
                <w:lang w:eastAsia="pt-BR"/>
              </w:rPr>
              <w:t>K</w:t>
            </w:r>
            <w:r w:rsidR="00A80BA6" w:rsidRPr="00A80BA6">
              <w:rPr>
                <w:rFonts w:ascii="Calibri" w:eastAsia="Times New Roman" w:hAnsi="Calibri" w:cs="Arial"/>
                <w:b/>
                <w:bCs/>
                <w:color w:val="000000"/>
                <w:sz w:val="20"/>
                <w:szCs w:val="20"/>
                <w:lang w:eastAsia="pt-BR"/>
              </w:rPr>
              <w:t>nife</w:t>
            </w:r>
            <w:proofErr w:type="spellEnd"/>
            <w:r w:rsidR="00A80BA6" w:rsidRPr="00A80BA6">
              <w:rPr>
                <w:rFonts w:ascii="Calibri" w:eastAsia="Times New Roman" w:hAnsi="Calibri" w:cs="Arial"/>
                <w:b/>
                <w:bCs/>
                <w:color w:val="000000"/>
                <w:sz w:val="20"/>
                <w:szCs w:val="20"/>
                <w:lang w:eastAsia="pt-BR"/>
              </w:rPr>
              <w:t xml:space="preserve"> </w:t>
            </w:r>
            <w:r w:rsidR="00A80BA6">
              <w:rPr>
                <w:rFonts w:ascii="Calibri" w:eastAsia="Times New Roman" w:hAnsi="Calibri" w:cs="Arial"/>
                <w:b/>
                <w:bCs/>
                <w:color w:val="000000"/>
                <w:sz w:val="20"/>
                <w:szCs w:val="20"/>
                <w:lang w:eastAsia="pt-BR"/>
              </w:rPr>
              <w:t>E</w:t>
            </w:r>
            <w:r w:rsidR="00A80BA6" w:rsidRPr="00A80BA6">
              <w:rPr>
                <w:rFonts w:ascii="Calibri" w:eastAsia="Times New Roman" w:hAnsi="Calibri" w:cs="Arial"/>
                <w:b/>
                <w:bCs/>
                <w:color w:val="000000"/>
                <w:sz w:val="20"/>
                <w:szCs w:val="20"/>
                <w:lang w:eastAsia="pt-BR"/>
              </w:rPr>
              <w:t xml:space="preserve">dge </w:t>
            </w:r>
            <w:r w:rsidR="00A80BA6">
              <w:rPr>
                <w:rFonts w:ascii="Calibri" w:eastAsia="Times New Roman" w:hAnsi="Calibri" w:cs="Arial"/>
                <w:b/>
                <w:bCs/>
                <w:color w:val="000000"/>
                <w:sz w:val="20"/>
                <w:szCs w:val="20"/>
                <w:lang w:eastAsia="pt-BR"/>
              </w:rPr>
              <w:t>S</w:t>
            </w:r>
            <w:r w:rsidR="00A80BA6" w:rsidRPr="00A80BA6">
              <w:rPr>
                <w:rFonts w:ascii="Calibri" w:eastAsia="Times New Roman" w:hAnsi="Calibri" w:cs="Arial"/>
                <w:b/>
                <w:bCs/>
                <w:color w:val="000000"/>
                <w:sz w:val="20"/>
                <w:szCs w:val="20"/>
                <w:lang w:eastAsia="pt-BR"/>
              </w:rPr>
              <w:t>eal</w:t>
            </w:r>
            <w:r w:rsidR="00A80BA6">
              <w:rPr>
                <w:rFonts w:ascii="Calibri" w:eastAsia="Times New Roman" w:hAnsi="Calibri" w:cs="Arial"/>
                <w:b/>
                <w:bCs/>
                <w:color w:val="000000"/>
                <w:sz w:val="20"/>
                <w:szCs w:val="20"/>
                <w:lang w:eastAsia="pt-BR"/>
              </w:rPr>
              <w:t xml:space="preserve"> da </w:t>
            </w:r>
            <w:proofErr w:type="spellStart"/>
            <w:r w:rsidR="00A80BA6" w:rsidRPr="00A80BA6">
              <w:rPr>
                <w:rFonts w:ascii="Calibri" w:eastAsia="Times New Roman" w:hAnsi="Calibri" w:cs="Arial"/>
                <w:b/>
                <w:bCs/>
                <w:color w:val="000000"/>
                <w:sz w:val="20"/>
                <w:szCs w:val="20"/>
                <w:lang w:eastAsia="pt-BR"/>
              </w:rPr>
              <w:t>Rear</w:t>
            </w:r>
            <w:proofErr w:type="spellEnd"/>
            <w:r w:rsidR="00A80BA6" w:rsidRPr="00A80BA6">
              <w:rPr>
                <w:rFonts w:ascii="Calibri" w:eastAsia="Times New Roman" w:hAnsi="Calibri" w:cs="Arial"/>
                <w:b/>
                <w:bCs/>
                <w:color w:val="000000"/>
                <w:sz w:val="20"/>
                <w:szCs w:val="20"/>
                <w:lang w:eastAsia="pt-BR"/>
              </w:rPr>
              <w:t xml:space="preserve"> Cover Plate</w:t>
            </w:r>
            <w:r>
              <w:rPr>
                <w:rFonts w:ascii="Calibri" w:eastAsia="Times New Roman" w:hAnsi="Calibri" w:cs="Arial"/>
                <w:b/>
                <w:bCs/>
                <w:color w:val="000000"/>
                <w:sz w:val="20"/>
                <w:szCs w:val="20"/>
                <w:lang w:eastAsia="pt-BR"/>
              </w:rPr>
              <w:t>, conforme Maintenance Manual 3044822, ATA 72-03-00, Seção “</w:t>
            </w:r>
            <w:proofErr w:type="spellStart"/>
            <w:r>
              <w:rPr>
                <w:rFonts w:ascii="Calibri" w:eastAsia="Times New Roman" w:hAnsi="Calibri" w:cs="Arial"/>
                <w:b/>
                <w:bCs/>
                <w:color w:val="000000"/>
                <w:sz w:val="20"/>
                <w:szCs w:val="20"/>
                <w:lang w:eastAsia="pt-BR"/>
              </w:rPr>
              <w:t>Inspection</w:t>
            </w:r>
            <w:proofErr w:type="spellEnd"/>
            <w:r>
              <w:rPr>
                <w:rFonts w:ascii="Calibri" w:eastAsia="Times New Roman" w:hAnsi="Calibri" w:cs="Arial"/>
                <w:b/>
                <w:bCs/>
                <w:color w:val="000000"/>
                <w:sz w:val="20"/>
                <w:szCs w:val="20"/>
                <w:lang w:eastAsia="pt-BR"/>
              </w:rPr>
              <w:t>/</w:t>
            </w:r>
            <w:proofErr w:type="spellStart"/>
            <w:r>
              <w:rPr>
                <w:rFonts w:ascii="Calibri" w:eastAsia="Times New Roman" w:hAnsi="Calibri" w:cs="Arial"/>
                <w:b/>
                <w:bCs/>
                <w:color w:val="000000"/>
                <w:sz w:val="20"/>
                <w:szCs w:val="20"/>
                <w:lang w:eastAsia="pt-BR"/>
              </w:rPr>
              <w:t>Check</w:t>
            </w:r>
            <w:proofErr w:type="spellEnd"/>
            <w:r>
              <w:rPr>
                <w:rFonts w:ascii="Calibri" w:eastAsia="Times New Roman" w:hAnsi="Calibri" w:cs="Arial"/>
                <w:b/>
                <w:bCs/>
                <w:color w:val="000000"/>
                <w:sz w:val="20"/>
                <w:szCs w:val="20"/>
                <w:lang w:eastAsia="pt-BR"/>
              </w:rPr>
              <w:t>”, Parágrafo 1</w:t>
            </w:r>
            <w:r w:rsidR="00A80BA6">
              <w:rPr>
                <w:rFonts w:ascii="Calibri" w:eastAsia="Times New Roman" w:hAnsi="Calibri" w:cs="Arial"/>
                <w:b/>
                <w:bCs/>
                <w:color w:val="000000"/>
                <w:sz w:val="20"/>
                <w:szCs w:val="20"/>
                <w:lang w:eastAsia="pt-BR"/>
              </w:rPr>
              <w:t>7,</w:t>
            </w:r>
            <w:r w:rsidR="00A80BA6" w:rsidRPr="004314F6">
              <w:rPr>
                <w:rFonts w:ascii="Calibri" w:eastAsia="Times New Roman" w:hAnsi="Calibri" w:cs="Arial"/>
                <w:b/>
                <w:bCs/>
                <w:color w:val="000000"/>
                <w:sz w:val="20"/>
                <w:szCs w:val="20"/>
                <w:lang w:eastAsia="pt-BR"/>
              </w:rPr>
              <w:t xml:space="preserve"> Etapa A.(3)</w:t>
            </w:r>
            <w:r w:rsidR="00A80BA6">
              <w:rPr>
                <w:rFonts w:ascii="Calibri" w:eastAsia="Times New Roman" w:hAnsi="Calibri" w:cs="Arial"/>
                <w:b/>
                <w:bCs/>
                <w:color w:val="000000"/>
                <w:sz w:val="20"/>
                <w:szCs w:val="20"/>
                <w:lang w:eastAsia="pt-BR"/>
              </w:rPr>
              <w:t>(c)</w:t>
            </w:r>
            <w:r>
              <w:rPr>
                <w:rFonts w:ascii="Calibri" w:eastAsia="Times New Roman" w:hAnsi="Calibri" w:cs="Arial"/>
                <w:b/>
                <w:bCs/>
                <w:color w:val="000000"/>
                <w:sz w:val="20"/>
                <w:szCs w:val="20"/>
                <w:lang w:eastAsia="pt-BR"/>
              </w:rPr>
              <w:t>.</w:t>
            </w:r>
          </w:p>
          <w:p w14:paraId="6DEC3011" w14:textId="5DC7C0E7" w:rsidR="004314F6" w:rsidRPr="00FF323C" w:rsidRDefault="004314F6" w:rsidP="004314F6">
            <w:pPr>
              <w:jc w:val="both"/>
              <w:rPr>
                <w:rFonts w:ascii="Calibri" w:eastAsia="Times New Roman" w:hAnsi="Calibri" w:cs="Arial"/>
                <w:i/>
                <w:iCs/>
                <w:color w:val="000000"/>
                <w:sz w:val="20"/>
                <w:szCs w:val="20"/>
                <w:lang w:val="en-US" w:eastAsia="pt-BR"/>
              </w:rPr>
            </w:pPr>
            <w:r w:rsidRPr="00FF323C">
              <w:rPr>
                <w:rFonts w:ascii="Calibri" w:eastAsia="Times New Roman" w:hAnsi="Calibri" w:cs="Arial"/>
                <w:i/>
                <w:iCs/>
                <w:color w:val="000000"/>
                <w:sz w:val="20"/>
                <w:szCs w:val="20"/>
                <w:lang w:val="en-US" w:eastAsia="pt-BR"/>
              </w:rPr>
              <w:t>(</w:t>
            </w:r>
            <w:r w:rsidR="00FF323C" w:rsidRPr="00FF323C">
              <w:rPr>
                <w:rFonts w:ascii="Calibri" w:eastAsia="Times New Roman" w:hAnsi="Calibri" w:cs="Arial"/>
                <w:i/>
                <w:iCs/>
                <w:color w:val="000000"/>
                <w:sz w:val="20"/>
                <w:szCs w:val="20"/>
                <w:lang w:val="en-US" w:eastAsia="pt-BR"/>
              </w:rPr>
              <w:t>Perform the dimensional measurements of the Rear Cover Plate Knife Edge Seal in accordance with Maintenance Manual 3044822, ATA 72-03-00, Section “Inspection/Check”, Paragraph 17, Step A (3)(c).)</w:t>
            </w:r>
          </w:p>
          <w:p w14:paraId="614BE349" w14:textId="77777777" w:rsidR="00FF323C" w:rsidRPr="00FF323C" w:rsidRDefault="00FF323C" w:rsidP="004314F6">
            <w:pPr>
              <w:jc w:val="both"/>
              <w:rPr>
                <w:rFonts w:ascii="Calibri" w:eastAsia="Times New Roman" w:hAnsi="Calibri" w:cs="Arial"/>
                <w:b/>
                <w:bCs/>
                <w:color w:val="000000"/>
                <w:sz w:val="20"/>
                <w:szCs w:val="20"/>
                <w:lang w:val="en-US" w:eastAsia="pt-BR"/>
              </w:rPr>
            </w:pPr>
          </w:p>
          <w:p w14:paraId="7C06C4A3" w14:textId="41DE1AF1" w:rsidR="004314F6" w:rsidRPr="000862B9"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Anexar a esta O.S. o laudo com os resultados obtidos na tridimensional.</w:t>
            </w:r>
          </w:p>
          <w:p w14:paraId="2AB28B77" w14:textId="77777777" w:rsidR="004314F6" w:rsidRDefault="004314F6" w:rsidP="004314F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(Attach to this W.O. the report with the results obtained from the coordinate measuring machine.)</w:t>
            </w:r>
          </w:p>
          <w:p w14:paraId="7FBFF2EE" w14:textId="77777777" w:rsidR="004314F6" w:rsidRPr="000862B9" w:rsidRDefault="004314F6" w:rsidP="004314F6">
            <w:pPr>
              <w:jc w:val="both"/>
              <w:rPr>
                <w:rFonts w:ascii="Calibri" w:eastAsia="Times New Roman" w:hAnsi="Calibri" w:cs="Arial"/>
                <w:b/>
                <w:bCs/>
                <w:color w:val="000000"/>
                <w:sz w:val="20"/>
                <w:szCs w:val="20"/>
                <w:lang w:val="en-US" w:eastAsia="pt-BR"/>
              </w:rPr>
            </w:pPr>
          </w:p>
        </w:tc>
      </w:tr>
      <w:tr w:rsidR="004314F6" w:rsidRPr="000862B9" w14:paraId="17B09CE9" w14:textId="77777777" w:rsidTr="000D634D">
        <w:trPr>
          <w:trHeight w:val="1134"/>
          <w:jc w:val="center"/>
        </w:trPr>
        <w:tc>
          <w:tcPr>
            <w:tcW w:w="704" w:type="dxa"/>
            <w:vAlign w:val="center"/>
          </w:tcPr>
          <w:p w14:paraId="4109E415" w14:textId="5D81EE41"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F323C">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576048431"/>
            <w:placeholder>
              <w:docPart w:val="D615A55A6AAF40A4A14A0167FE52027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7FC7A1" w14:textId="0C84D6AB"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AF5F88B6EA404E708C70F2AD2D5B8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81A48B3" w14:textId="29D7D028" w:rsidR="004314F6" w:rsidRDefault="004314F6" w:rsidP="004314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DA434E6" w14:textId="77777777" w:rsidR="004314F6" w:rsidRDefault="004314F6" w:rsidP="004314F6">
            <w:pPr>
              <w:jc w:val="both"/>
              <w:rPr>
                <w:rFonts w:ascii="Calibri" w:eastAsia="Times New Roman" w:hAnsi="Calibri" w:cs="Arial"/>
                <w:b/>
                <w:bCs/>
                <w:color w:val="000000"/>
                <w:sz w:val="20"/>
                <w:szCs w:val="20"/>
                <w:highlight w:val="magenta"/>
                <w:lang w:eastAsia="pt-BR"/>
              </w:rPr>
            </w:pPr>
          </w:p>
          <w:p w14:paraId="1994B1DE" w14:textId="77777777" w:rsidR="00A80BA6" w:rsidRDefault="004314F6" w:rsidP="00A80BA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pós dimensional </w:t>
            </w:r>
            <w:proofErr w:type="spellStart"/>
            <w:r w:rsidR="00A80BA6">
              <w:rPr>
                <w:rFonts w:ascii="Calibri" w:eastAsia="Times New Roman" w:hAnsi="Calibri" w:cs="Arial"/>
                <w:b/>
                <w:bCs/>
                <w:color w:val="000000"/>
                <w:sz w:val="20"/>
                <w:szCs w:val="20"/>
                <w:lang w:eastAsia="pt-BR"/>
              </w:rPr>
              <w:t>K</w:t>
            </w:r>
            <w:r w:rsidR="00A80BA6" w:rsidRPr="00A80BA6">
              <w:rPr>
                <w:rFonts w:ascii="Calibri" w:eastAsia="Times New Roman" w:hAnsi="Calibri" w:cs="Arial"/>
                <w:b/>
                <w:bCs/>
                <w:color w:val="000000"/>
                <w:sz w:val="20"/>
                <w:szCs w:val="20"/>
                <w:lang w:eastAsia="pt-BR"/>
              </w:rPr>
              <w:t>nife</w:t>
            </w:r>
            <w:proofErr w:type="spellEnd"/>
            <w:r w:rsidR="00A80BA6" w:rsidRPr="00A80BA6">
              <w:rPr>
                <w:rFonts w:ascii="Calibri" w:eastAsia="Times New Roman" w:hAnsi="Calibri" w:cs="Arial"/>
                <w:b/>
                <w:bCs/>
                <w:color w:val="000000"/>
                <w:sz w:val="20"/>
                <w:szCs w:val="20"/>
                <w:lang w:eastAsia="pt-BR"/>
              </w:rPr>
              <w:t xml:space="preserve"> </w:t>
            </w:r>
            <w:r w:rsidR="00A80BA6">
              <w:rPr>
                <w:rFonts w:ascii="Calibri" w:eastAsia="Times New Roman" w:hAnsi="Calibri" w:cs="Arial"/>
                <w:b/>
                <w:bCs/>
                <w:color w:val="000000"/>
                <w:sz w:val="20"/>
                <w:szCs w:val="20"/>
                <w:lang w:eastAsia="pt-BR"/>
              </w:rPr>
              <w:t>E</w:t>
            </w:r>
            <w:r w:rsidR="00A80BA6" w:rsidRPr="00A80BA6">
              <w:rPr>
                <w:rFonts w:ascii="Calibri" w:eastAsia="Times New Roman" w:hAnsi="Calibri" w:cs="Arial"/>
                <w:b/>
                <w:bCs/>
                <w:color w:val="000000"/>
                <w:sz w:val="20"/>
                <w:szCs w:val="20"/>
                <w:lang w:eastAsia="pt-BR"/>
              </w:rPr>
              <w:t xml:space="preserve">dge </w:t>
            </w:r>
            <w:r w:rsidR="00A80BA6">
              <w:rPr>
                <w:rFonts w:ascii="Calibri" w:eastAsia="Times New Roman" w:hAnsi="Calibri" w:cs="Arial"/>
                <w:b/>
                <w:bCs/>
                <w:color w:val="000000"/>
                <w:sz w:val="20"/>
                <w:szCs w:val="20"/>
                <w:lang w:eastAsia="pt-BR"/>
              </w:rPr>
              <w:t>S</w:t>
            </w:r>
            <w:r w:rsidR="00A80BA6" w:rsidRPr="00A80BA6">
              <w:rPr>
                <w:rFonts w:ascii="Calibri" w:eastAsia="Times New Roman" w:hAnsi="Calibri" w:cs="Arial"/>
                <w:b/>
                <w:bCs/>
                <w:color w:val="000000"/>
                <w:sz w:val="20"/>
                <w:szCs w:val="20"/>
                <w:lang w:eastAsia="pt-BR"/>
              </w:rPr>
              <w:t>eal</w:t>
            </w:r>
            <w:r w:rsidR="00A80BA6">
              <w:rPr>
                <w:rFonts w:ascii="Calibri" w:eastAsia="Times New Roman" w:hAnsi="Calibri" w:cs="Arial"/>
                <w:b/>
                <w:bCs/>
                <w:color w:val="000000"/>
                <w:sz w:val="20"/>
                <w:szCs w:val="20"/>
                <w:lang w:eastAsia="pt-BR"/>
              </w:rPr>
              <w:t xml:space="preserve"> da </w:t>
            </w:r>
            <w:proofErr w:type="spellStart"/>
            <w:r w:rsidR="00A80BA6" w:rsidRPr="00A80BA6">
              <w:rPr>
                <w:rFonts w:ascii="Calibri" w:eastAsia="Times New Roman" w:hAnsi="Calibri" w:cs="Arial"/>
                <w:b/>
                <w:bCs/>
                <w:color w:val="000000"/>
                <w:sz w:val="20"/>
                <w:szCs w:val="20"/>
                <w:lang w:eastAsia="pt-BR"/>
              </w:rPr>
              <w:t>Rear</w:t>
            </w:r>
            <w:proofErr w:type="spellEnd"/>
            <w:r w:rsidR="00A80BA6" w:rsidRPr="00A80BA6">
              <w:rPr>
                <w:rFonts w:ascii="Calibri" w:eastAsia="Times New Roman" w:hAnsi="Calibri" w:cs="Arial"/>
                <w:b/>
                <w:bCs/>
                <w:color w:val="000000"/>
                <w:sz w:val="20"/>
                <w:szCs w:val="20"/>
                <w:lang w:eastAsia="pt-BR"/>
              </w:rPr>
              <w:t xml:space="preserve"> Cover Plate</w:t>
            </w:r>
            <w:r w:rsidR="00A80BA6">
              <w:rPr>
                <w:rFonts w:ascii="Calibri" w:eastAsia="Times New Roman" w:hAnsi="Calibri" w:cs="Arial"/>
                <w:b/>
                <w:bCs/>
                <w:color w:val="000000"/>
                <w:sz w:val="20"/>
                <w:szCs w:val="20"/>
                <w:lang w:eastAsia="pt-BR"/>
              </w:rPr>
              <w:t>, conforme Maintenance Manual 3044822, ATA 72-03-00, Seção “</w:t>
            </w:r>
            <w:proofErr w:type="spellStart"/>
            <w:r w:rsidR="00A80BA6">
              <w:rPr>
                <w:rFonts w:ascii="Calibri" w:eastAsia="Times New Roman" w:hAnsi="Calibri" w:cs="Arial"/>
                <w:b/>
                <w:bCs/>
                <w:color w:val="000000"/>
                <w:sz w:val="20"/>
                <w:szCs w:val="20"/>
                <w:lang w:eastAsia="pt-BR"/>
              </w:rPr>
              <w:t>Inspection</w:t>
            </w:r>
            <w:proofErr w:type="spellEnd"/>
            <w:r w:rsidR="00A80BA6">
              <w:rPr>
                <w:rFonts w:ascii="Calibri" w:eastAsia="Times New Roman" w:hAnsi="Calibri" w:cs="Arial"/>
                <w:b/>
                <w:bCs/>
                <w:color w:val="000000"/>
                <w:sz w:val="20"/>
                <w:szCs w:val="20"/>
                <w:lang w:eastAsia="pt-BR"/>
              </w:rPr>
              <w:t>/</w:t>
            </w:r>
            <w:proofErr w:type="spellStart"/>
            <w:r w:rsidR="00A80BA6">
              <w:rPr>
                <w:rFonts w:ascii="Calibri" w:eastAsia="Times New Roman" w:hAnsi="Calibri" w:cs="Arial"/>
                <w:b/>
                <w:bCs/>
                <w:color w:val="000000"/>
                <w:sz w:val="20"/>
                <w:szCs w:val="20"/>
                <w:lang w:eastAsia="pt-BR"/>
              </w:rPr>
              <w:t>Check</w:t>
            </w:r>
            <w:proofErr w:type="spellEnd"/>
            <w:r w:rsidR="00A80BA6">
              <w:rPr>
                <w:rFonts w:ascii="Calibri" w:eastAsia="Times New Roman" w:hAnsi="Calibri" w:cs="Arial"/>
                <w:b/>
                <w:bCs/>
                <w:color w:val="000000"/>
                <w:sz w:val="20"/>
                <w:szCs w:val="20"/>
                <w:lang w:eastAsia="pt-BR"/>
              </w:rPr>
              <w:t>”, Parágrafo 17,</w:t>
            </w:r>
            <w:r w:rsidR="00A80BA6" w:rsidRPr="004314F6">
              <w:rPr>
                <w:rFonts w:ascii="Calibri" w:eastAsia="Times New Roman" w:hAnsi="Calibri" w:cs="Arial"/>
                <w:b/>
                <w:bCs/>
                <w:color w:val="000000"/>
                <w:sz w:val="20"/>
                <w:szCs w:val="20"/>
                <w:lang w:eastAsia="pt-BR"/>
              </w:rPr>
              <w:t xml:space="preserve"> Etapa A.(3)</w:t>
            </w:r>
            <w:r w:rsidR="00A80BA6">
              <w:rPr>
                <w:rFonts w:ascii="Calibri" w:eastAsia="Times New Roman" w:hAnsi="Calibri" w:cs="Arial"/>
                <w:b/>
                <w:bCs/>
                <w:color w:val="000000"/>
                <w:sz w:val="20"/>
                <w:szCs w:val="20"/>
                <w:lang w:eastAsia="pt-BR"/>
              </w:rPr>
              <w:t>(c).</w:t>
            </w:r>
          </w:p>
          <w:p w14:paraId="3B85B266" w14:textId="45976528" w:rsidR="004314F6" w:rsidRPr="000862B9" w:rsidRDefault="004314F6" w:rsidP="004314F6">
            <w:pPr>
              <w:jc w:val="both"/>
              <w:rPr>
                <w:rFonts w:ascii="Calibri" w:eastAsia="Times New Roman" w:hAnsi="Calibri" w:cs="Arial"/>
                <w:i/>
                <w:iCs/>
                <w:color w:val="000000"/>
                <w:sz w:val="20"/>
                <w:szCs w:val="20"/>
                <w:lang w:val="en-US" w:eastAsia="pt-BR"/>
              </w:rPr>
            </w:pPr>
            <w:r w:rsidRPr="00FF323C">
              <w:rPr>
                <w:rFonts w:ascii="Calibri" w:eastAsia="Times New Roman" w:hAnsi="Calibri" w:cs="Arial"/>
                <w:i/>
                <w:iCs/>
                <w:color w:val="000000"/>
                <w:sz w:val="20"/>
                <w:szCs w:val="20"/>
                <w:lang w:val="en-US" w:eastAsia="pt-BR"/>
              </w:rPr>
              <w:t>(</w:t>
            </w:r>
            <w:r w:rsidR="00FF323C" w:rsidRPr="00FF323C">
              <w:rPr>
                <w:rFonts w:ascii="Calibri" w:eastAsia="Times New Roman" w:hAnsi="Calibri" w:cs="Arial"/>
                <w:i/>
                <w:iCs/>
                <w:color w:val="000000"/>
                <w:sz w:val="20"/>
                <w:szCs w:val="20"/>
                <w:lang w:val="en-US" w:eastAsia="pt-BR"/>
              </w:rPr>
              <w:t>Perform the post-dimensional inspection of the Rear Cover Plate Knife Edge Seal in accordance with Maintenance Manual 3044822, ATA 72-03-00, Section “Inspection/Check”, Paragraph 17, Step A (3)(c).)</w:t>
            </w:r>
          </w:p>
          <w:p w14:paraId="7D7AF72C" w14:textId="77777777" w:rsidR="004314F6" w:rsidRPr="000862B9" w:rsidRDefault="004314F6" w:rsidP="004314F6">
            <w:pPr>
              <w:jc w:val="both"/>
              <w:rPr>
                <w:rFonts w:ascii="Calibri" w:eastAsia="Times New Roman" w:hAnsi="Calibri" w:cs="Arial"/>
                <w:b/>
                <w:bCs/>
                <w:color w:val="000000"/>
                <w:sz w:val="20"/>
                <w:szCs w:val="20"/>
                <w:lang w:val="en-US" w:eastAsia="pt-BR"/>
              </w:rPr>
            </w:pPr>
          </w:p>
          <w:p w14:paraId="71693FB4"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Avaliar os limites de aceitação conforme referências mencionadas. Refira-se aos resultados registrados no laudo da inspeção dimensional.</w:t>
            </w:r>
          </w:p>
          <w:p w14:paraId="4C0466E9" w14:textId="77777777" w:rsidR="004314F6" w:rsidRDefault="004314F6" w:rsidP="004314F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(Evaluate the acceptance limits in accordance with the references mentioned. Refer to the results recorded in the dimensional inspection report.)</w:t>
            </w:r>
          </w:p>
          <w:p w14:paraId="5FECD63A" w14:textId="77777777" w:rsidR="004314F6" w:rsidRDefault="004314F6" w:rsidP="004314F6">
            <w:pPr>
              <w:jc w:val="both"/>
              <w:rPr>
                <w:rFonts w:ascii="Calibri" w:eastAsia="Times New Roman" w:hAnsi="Calibri" w:cs="Arial"/>
                <w:i/>
                <w:iCs/>
                <w:color w:val="000000"/>
                <w:sz w:val="20"/>
                <w:szCs w:val="20"/>
                <w:highlight w:val="magenta"/>
                <w:lang w:val="en-US" w:eastAsia="pt-BR"/>
              </w:rPr>
            </w:pPr>
          </w:p>
          <w:p w14:paraId="1BE36A41" w14:textId="77777777" w:rsidR="004314F6" w:rsidRDefault="004314F6" w:rsidP="004314F6">
            <w:pPr>
              <w:jc w:val="both"/>
              <w:rPr>
                <w:rFonts w:ascii="Calibri" w:eastAsia="Times New Roman" w:hAnsi="Calibri" w:cs="Arial"/>
                <w:i/>
                <w:iCs/>
                <w:color w:val="000000"/>
                <w:sz w:val="20"/>
                <w:szCs w:val="20"/>
                <w:highlight w:val="magenta"/>
                <w:lang w:val="en-US" w:eastAsia="pt-BR"/>
              </w:rPr>
            </w:pPr>
          </w:p>
          <w:p w14:paraId="7E700AC3"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59E229" w14:textId="77777777" w:rsidR="004314F6" w:rsidRDefault="004314F6" w:rsidP="004314F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(Was the part approved in the inspection?)</w:t>
            </w:r>
          </w:p>
          <w:p w14:paraId="32461A88" w14:textId="77777777" w:rsidR="004314F6" w:rsidRDefault="004314F6" w:rsidP="004314F6">
            <w:pPr>
              <w:jc w:val="both"/>
              <w:rPr>
                <w:rFonts w:ascii="Calibri" w:eastAsia="Times New Roman" w:hAnsi="Calibri" w:cs="Arial"/>
                <w:b/>
                <w:bCs/>
                <w:color w:val="000000"/>
                <w:sz w:val="20"/>
                <w:szCs w:val="20"/>
                <w:lang w:val="en-US" w:eastAsia="pt-BR"/>
              </w:rPr>
            </w:pPr>
          </w:p>
          <w:p w14:paraId="4674B2DD" w14:textId="77777777" w:rsidR="004314F6" w:rsidRDefault="004314F6" w:rsidP="004314F6">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lastRenderedPageBreak/>
              <w:t xml:space="preserve">(  </w:t>
            </w:r>
            <w:proofErr w:type="gramEnd"/>
            <w:r>
              <w:rPr>
                <w:rFonts w:ascii="Calibri" w:eastAsia="Times New Roman" w:hAnsi="Calibri" w:cs="Arial"/>
                <w:b/>
                <w:bCs/>
                <w:color w:val="000000"/>
                <w:sz w:val="20"/>
                <w:szCs w:val="20"/>
                <w:lang w:eastAsia="pt-BR"/>
              </w:rPr>
              <w:t xml:space="preserve"> ) Sim, aprovada.</w:t>
            </w:r>
          </w:p>
          <w:p w14:paraId="05FEB1DD"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 </w:t>
            </w:r>
            <w:proofErr w:type="spellStart"/>
            <w:r>
              <w:rPr>
                <w:rFonts w:ascii="Calibri" w:eastAsia="Times New Roman" w:hAnsi="Calibri" w:cs="Arial"/>
                <w:i/>
                <w:iCs/>
                <w:color w:val="000000"/>
                <w:sz w:val="20"/>
                <w:szCs w:val="20"/>
                <w:lang w:eastAsia="pt-BR"/>
              </w:rPr>
              <w:t>approved</w:t>
            </w:r>
            <w:proofErr w:type="spellEnd"/>
            <w:r>
              <w:rPr>
                <w:rFonts w:ascii="Calibri" w:eastAsia="Times New Roman" w:hAnsi="Calibri" w:cs="Arial"/>
                <w:i/>
                <w:iCs/>
                <w:color w:val="000000"/>
                <w:sz w:val="20"/>
                <w:szCs w:val="20"/>
                <w:lang w:eastAsia="pt-BR"/>
              </w:rPr>
              <w:t>.)</w:t>
            </w:r>
          </w:p>
          <w:p w14:paraId="16FA1C24" w14:textId="77777777" w:rsidR="004314F6" w:rsidRDefault="004314F6" w:rsidP="004314F6">
            <w:pPr>
              <w:jc w:val="both"/>
              <w:rPr>
                <w:rFonts w:ascii="Calibri" w:eastAsia="Times New Roman" w:hAnsi="Calibri" w:cs="Arial"/>
                <w:b/>
                <w:bCs/>
                <w:color w:val="000000"/>
                <w:sz w:val="20"/>
                <w:szCs w:val="20"/>
                <w:lang w:eastAsia="pt-BR"/>
              </w:rPr>
            </w:pPr>
          </w:p>
          <w:p w14:paraId="1416550B" w14:textId="77777777" w:rsidR="004314F6" w:rsidRDefault="004314F6" w:rsidP="004314F6">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reprovada.</w:t>
            </w:r>
          </w:p>
          <w:p w14:paraId="37C930CF" w14:textId="77777777" w:rsidR="004314F6" w:rsidRDefault="004314F6" w:rsidP="004314F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(No, </w:t>
            </w:r>
            <w:proofErr w:type="spellStart"/>
            <w:r>
              <w:rPr>
                <w:rFonts w:ascii="Calibri" w:eastAsia="Times New Roman" w:hAnsi="Calibri" w:cs="Arial"/>
                <w:i/>
                <w:iCs/>
                <w:color w:val="000000"/>
                <w:sz w:val="20"/>
                <w:szCs w:val="20"/>
                <w:lang w:eastAsia="pt-BR"/>
              </w:rPr>
              <w:t>not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approved</w:t>
            </w:r>
            <w:proofErr w:type="spellEnd"/>
            <w:r>
              <w:rPr>
                <w:rFonts w:ascii="Calibri" w:eastAsia="Times New Roman" w:hAnsi="Calibri" w:cs="Arial"/>
                <w:i/>
                <w:iCs/>
                <w:color w:val="000000"/>
                <w:sz w:val="20"/>
                <w:szCs w:val="20"/>
                <w:lang w:eastAsia="pt-BR"/>
              </w:rPr>
              <w:t>.)</w:t>
            </w:r>
          </w:p>
          <w:p w14:paraId="3C623650" w14:textId="77777777" w:rsidR="004314F6" w:rsidRDefault="004314F6" w:rsidP="004314F6">
            <w:pPr>
              <w:jc w:val="both"/>
              <w:rPr>
                <w:rFonts w:ascii="Calibri" w:eastAsia="Times New Roman" w:hAnsi="Calibri" w:cs="Arial"/>
                <w:i/>
                <w:iCs/>
                <w:color w:val="000000"/>
                <w:sz w:val="20"/>
                <w:szCs w:val="20"/>
                <w:lang w:eastAsia="pt-BR"/>
              </w:rPr>
            </w:pPr>
          </w:p>
          <w:p w14:paraId="1ECA6EFC"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não, não seguir para a próxima etapa e informar a Engenharia, que deverá adaptar o escopo e solicitar ao CTM a abertura da sub O.S. correspondente (visando o direcionamento da peça para avaliação conforme CIR Manual, para análise mais detalhada e análise de possibilidade de reparo). Carimbar esta etapa com “RG-007” e registrar no formulário IAS-RG-0007 o motivo da necessidade.</w:t>
            </w:r>
          </w:p>
          <w:p w14:paraId="2EB733E2" w14:textId="77777777" w:rsidR="004314F6" w:rsidRDefault="004314F6" w:rsidP="004314F6">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not, do not proceed to the next step. Notify Engineering so that the scope can be adapted and the corresponding sub W.O. can be requested from CTM. Stamp this step with “RG-007” and record the reason for the need using form IAS-RG-0007.)</w:t>
            </w:r>
          </w:p>
          <w:p w14:paraId="454E3C18" w14:textId="77777777" w:rsidR="004314F6" w:rsidRDefault="004314F6" w:rsidP="004314F6">
            <w:pPr>
              <w:jc w:val="both"/>
              <w:rPr>
                <w:rFonts w:ascii="Calibri" w:eastAsia="Times New Roman" w:hAnsi="Calibri" w:cs="Arial"/>
                <w:b/>
                <w:bCs/>
                <w:color w:val="000000"/>
                <w:sz w:val="20"/>
                <w:szCs w:val="20"/>
                <w:lang w:val="en-US" w:eastAsia="pt-BR"/>
              </w:rPr>
            </w:pPr>
          </w:p>
          <w:p w14:paraId="65643A23"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laudo de medições dimensionais: ____________________</w:t>
            </w:r>
          </w:p>
          <w:p w14:paraId="51172D40" w14:textId="77777777" w:rsidR="004314F6" w:rsidRDefault="004314F6" w:rsidP="004314F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(Dimensional </w:t>
            </w:r>
            <w:proofErr w:type="spellStart"/>
            <w:r>
              <w:rPr>
                <w:rFonts w:ascii="Calibri" w:eastAsia="Times New Roman" w:hAnsi="Calibri" w:cs="Arial"/>
                <w:i/>
                <w:iCs/>
                <w:color w:val="000000"/>
                <w:sz w:val="20"/>
                <w:szCs w:val="20"/>
                <w:lang w:eastAsia="pt-BR"/>
              </w:rPr>
              <w:t>measurement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report</w:t>
            </w:r>
            <w:proofErr w:type="spellEnd"/>
            <w:r>
              <w:rPr>
                <w:rFonts w:ascii="Calibri" w:eastAsia="Times New Roman" w:hAnsi="Calibri" w:cs="Arial"/>
                <w:i/>
                <w:iCs/>
                <w:color w:val="000000"/>
                <w:sz w:val="20"/>
                <w:szCs w:val="20"/>
                <w:lang w:eastAsia="pt-BR"/>
              </w:rPr>
              <w:t xml:space="preserve"> </w:t>
            </w:r>
            <w:proofErr w:type="spellStart"/>
            <w:r>
              <w:rPr>
                <w:rFonts w:ascii="Calibri" w:eastAsia="Times New Roman" w:hAnsi="Calibri" w:cs="Arial"/>
                <w:i/>
                <w:iCs/>
                <w:color w:val="000000"/>
                <w:sz w:val="20"/>
                <w:szCs w:val="20"/>
                <w:lang w:eastAsia="pt-BR"/>
              </w:rPr>
              <w:t>number</w:t>
            </w:r>
            <w:proofErr w:type="spellEnd"/>
            <w:r>
              <w:rPr>
                <w:rFonts w:ascii="Calibri" w:eastAsia="Times New Roman" w:hAnsi="Calibri" w:cs="Arial"/>
                <w:i/>
                <w:iCs/>
                <w:color w:val="000000"/>
                <w:sz w:val="20"/>
                <w:szCs w:val="20"/>
                <w:lang w:eastAsia="pt-BR"/>
              </w:rPr>
              <w:t>:)</w:t>
            </w:r>
          </w:p>
          <w:p w14:paraId="3363D35E" w14:textId="77777777" w:rsidR="004314F6" w:rsidRPr="009A1A14" w:rsidRDefault="004314F6" w:rsidP="004314F6">
            <w:pPr>
              <w:jc w:val="both"/>
              <w:rPr>
                <w:rFonts w:ascii="Calibri" w:eastAsia="Times New Roman" w:hAnsi="Calibri" w:cs="Arial"/>
                <w:b/>
                <w:bCs/>
                <w:color w:val="000000"/>
                <w:sz w:val="20"/>
                <w:szCs w:val="20"/>
                <w:lang w:eastAsia="pt-BR"/>
              </w:rPr>
            </w:pPr>
          </w:p>
        </w:tc>
      </w:tr>
      <w:tr w:rsidR="004314F6" w:rsidRPr="001F6356" w14:paraId="59CD6888" w14:textId="77777777" w:rsidTr="000D634D">
        <w:trPr>
          <w:trHeight w:val="1134"/>
          <w:jc w:val="center"/>
        </w:trPr>
        <w:tc>
          <w:tcPr>
            <w:tcW w:w="704" w:type="dxa"/>
            <w:vAlign w:val="center"/>
          </w:tcPr>
          <w:p w14:paraId="185EB00B" w14:textId="39AA27F5"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F323C">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897280333"/>
            <w:placeholder>
              <w:docPart w:val="24FE0DD805BB40439B5EBA93A8E7B38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4314F6" w:rsidRDefault="004314F6" w:rsidP="004314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8FA907FC1D6E47C8AD332678AA406D6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4314F6" w:rsidRDefault="004314F6" w:rsidP="004314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4314F6" w:rsidRPr="009A1A14" w:rsidRDefault="004314F6" w:rsidP="004314F6">
            <w:pPr>
              <w:jc w:val="both"/>
              <w:rPr>
                <w:rFonts w:ascii="Calibri" w:eastAsia="Times New Roman" w:hAnsi="Calibri" w:cs="Arial"/>
                <w:b/>
                <w:bCs/>
                <w:color w:val="000000"/>
                <w:sz w:val="20"/>
                <w:szCs w:val="20"/>
                <w:lang w:eastAsia="pt-BR"/>
              </w:rPr>
            </w:pPr>
          </w:p>
          <w:p w14:paraId="420180F0" w14:textId="77777777" w:rsidR="004314F6" w:rsidRPr="009A1A14" w:rsidRDefault="004314F6" w:rsidP="004314F6">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4314F6" w:rsidRPr="009A1A14" w:rsidRDefault="004314F6" w:rsidP="004314F6">
            <w:pPr>
              <w:jc w:val="both"/>
              <w:rPr>
                <w:rFonts w:ascii="Calibri" w:eastAsia="Times New Roman" w:hAnsi="Calibri" w:cs="Arial"/>
                <w:b/>
                <w:bCs/>
                <w:color w:val="000000"/>
                <w:sz w:val="20"/>
                <w:szCs w:val="20"/>
                <w:lang w:eastAsia="pt-BR"/>
              </w:rPr>
            </w:pPr>
          </w:p>
          <w:p w14:paraId="27B43FC8" w14:textId="77777777" w:rsidR="004314F6" w:rsidRPr="009A1A14" w:rsidRDefault="004314F6" w:rsidP="004314F6">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4314F6" w:rsidRPr="00C62998" w:rsidRDefault="004314F6" w:rsidP="004314F6">
            <w:pPr>
              <w:jc w:val="both"/>
              <w:rPr>
                <w:rFonts w:ascii="Calibri" w:eastAsia="Times New Roman" w:hAnsi="Calibri" w:cs="Arial"/>
                <w:b/>
                <w:bCs/>
                <w:color w:val="000000"/>
                <w:sz w:val="20"/>
                <w:szCs w:val="20"/>
                <w:highlight w:val="magenta"/>
                <w:lang w:val="en-US" w:eastAsia="pt-BR"/>
              </w:rPr>
            </w:pPr>
          </w:p>
        </w:tc>
      </w:tr>
      <w:tr w:rsidR="004314F6" w14:paraId="51DEDFC2" w14:textId="77777777" w:rsidTr="0027369C">
        <w:tblPrEx>
          <w:jc w:val="left"/>
        </w:tblPrEx>
        <w:trPr>
          <w:trHeight w:val="454"/>
        </w:trPr>
        <w:tc>
          <w:tcPr>
            <w:tcW w:w="4957" w:type="dxa"/>
            <w:gridSpan w:val="4"/>
            <w:vAlign w:val="center"/>
          </w:tcPr>
          <w:p w14:paraId="779F0FC7" w14:textId="49D76A30" w:rsidR="004314F6" w:rsidRDefault="004314F6" w:rsidP="004314F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4314F6" w:rsidRDefault="004314F6" w:rsidP="004314F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4314F6" w:rsidRDefault="004314F6" w:rsidP="004314F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4314F6" w14:paraId="5F5260C2" w14:textId="77777777" w:rsidTr="00A673C0">
        <w:tblPrEx>
          <w:jc w:val="left"/>
        </w:tblPrEx>
        <w:trPr>
          <w:trHeight w:val="1134"/>
        </w:trPr>
        <w:tc>
          <w:tcPr>
            <w:tcW w:w="4957" w:type="dxa"/>
            <w:gridSpan w:val="4"/>
            <w:vAlign w:val="center"/>
          </w:tcPr>
          <w:p w14:paraId="02F47F55" w14:textId="08571D29" w:rsidR="004314F6" w:rsidRPr="005068AF" w:rsidRDefault="004314F6" w:rsidP="004314F6">
            <w:pPr>
              <w:jc w:val="left"/>
              <w:rPr>
                <w:b/>
                <w:bCs/>
                <w:sz w:val="20"/>
                <w:szCs w:val="20"/>
              </w:rPr>
            </w:pPr>
            <w:r>
              <w:rPr>
                <w:b/>
                <w:bCs/>
                <w:sz w:val="20"/>
                <w:szCs w:val="20"/>
              </w:rPr>
              <w:t>-</w:t>
            </w:r>
          </w:p>
        </w:tc>
        <w:tc>
          <w:tcPr>
            <w:tcW w:w="3827" w:type="dxa"/>
            <w:gridSpan w:val="4"/>
            <w:vAlign w:val="center"/>
          </w:tcPr>
          <w:p w14:paraId="78C59886" w14:textId="5D05AEBF" w:rsidR="004314F6" w:rsidRPr="001F6356" w:rsidRDefault="004314F6" w:rsidP="004314F6">
            <w:pPr>
              <w:jc w:val="left"/>
              <w:rPr>
                <w:b/>
                <w:bCs/>
                <w:sz w:val="20"/>
                <w:szCs w:val="20"/>
              </w:rPr>
            </w:pPr>
            <w:r w:rsidRPr="001F6356">
              <w:rPr>
                <w:b/>
                <w:bCs/>
                <w:sz w:val="20"/>
                <w:szCs w:val="20"/>
              </w:rPr>
              <w:t>GUILHERME BRAGA</w:t>
            </w:r>
          </w:p>
        </w:tc>
        <w:tc>
          <w:tcPr>
            <w:tcW w:w="1978" w:type="dxa"/>
            <w:vAlign w:val="center"/>
          </w:tcPr>
          <w:p w14:paraId="1B672710" w14:textId="154ACE4F" w:rsidR="004314F6" w:rsidRPr="001F6356" w:rsidRDefault="001F6356" w:rsidP="004314F6">
            <w:pPr>
              <w:jc w:val="left"/>
              <w:rPr>
                <w:sz w:val="20"/>
                <w:szCs w:val="20"/>
              </w:rPr>
            </w:pPr>
            <w:r w:rsidRPr="001F6356">
              <w:rPr>
                <w:rFonts w:ascii="Calibri" w:eastAsia="Times New Roman" w:hAnsi="Calibri" w:cs="Arial"/>
                <w:b/>
                <w:bCs/>
                <w:color w:val="000000"/>
                <w:sz w:val="20"/>
                <w:szCs w:val="20"/>
                <w:lang w:eastAsia="pt-BR"/>
              </w:rPr>
              <w:t>02</w:t>
            </w:r>
            <w:r w:rsidR="004314F6" w:rsidRPr="001F6356">
              <w:rPr>
                <w:rFonts w:ascii="Calibri" w:eastAsia="Times New Roman" w:hAnsi="Calibri" w:cs="Arial"/>
                <w:b/>
                <w:bCs/>
                <w:color w:val="000000"/>
                <w:sz w:val="20"/>
                <w:szCs w:val="20"/>
                <w:lang w:eastAsia="pt-BR"/>
              </w:rPr>
              <w:t>/</w:t>
            </w:r>
            <w:r w:rsidRPr="001F6356">
              <w:rPr>
                <w:rFonts w:ascii="Calibri" w:eastAsia="Times New Roman" w:hAnsi="Calibri" w:cs="Arial"/>
                <w:b/>
                <w:bCs/>
                <w:color w:val="000000"/>
                <w:sz w:val="20"/>
                <w:szCs w:val="20"/>
                <w:lang w:eastAsia="pt-BR"/>
              </w:rPr>
              <w:t>02</w:t>
            </w:r>
            <w:r w:rsidR="004314F6" w:rsidRPr="001F6356">
              <w:rPr>
                <w:rFonts w:ascii="Calibri" w:eastAsia="Times New Roman" w:hAnsi="Calibri" w:cs="Arial"/>
                <w:b/>
                <w:bCs/>
                <w:color w:val="000000"/>
                <w:sz w:val="20"/>
                <w:szCs w:val="20"/>
                <w:lang w:eastAsia="pt-BR"/>
              </w:rPr>
              <w:t>/</w:t>
            </w:r>
            <w:r w:rsidRPr="001F6356">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6C8BA" w14:textId="77777777" w:rsidR="00786432" w:rsidRDefault="00786432" w:rsidP="00381EB6">
      <w:r>
        <w:separator/>
      </w:r>
    </w:p>
  </w:endnote>
  <w:endnote w:type="continuationSeparator" w:id="0">
    <w:p w14:paraId="6ABA8C91" w14:textId="77777777" w:rsidR="00786432" w:rsidRDefault="0078643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5F368" w14:textId="77777777" w:rsidR="00786432" w:rsidRDefault="00786432" w:rsidP="00381EB6">
      <w:r>
        <w:separator/>
      </w:r>
    </w:p>
  </w:footnote>
  <w:footnote w:type="continuationSeparator" w:id="0">
    <w:p w14:paraId="77FCBE25" w14:textId="77777777" w:rsidR="00786432" w:rsidRDefault="0078643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0AFA"/>
    <w:rsid w:val="00011853"/>
    <w:rsid w:val="00013B94"/>
    <w:rsid w:val="00015B56"/>
    <w:rsid w:val="000302EE"/>
    <w:rsid w:val="000303FF"/>
    <w:rsid w:val="00030592"/>
    <w:rsid w:val="000332F3"/>
    <w:rsid w:val="000345E2"/>
    <w:rsid w:val="000439AF"/>
    <w:rsid w:val="0004485F"/>
    <w:rsid w:val="0006293A"/>
    <w:rsid w:val="0006643E"/>
    <w:rsid w:val="000768F5"/>
    <w:rsid w:val="00076B51"/>
    <w:rsid w:val="00076F87"/>
    <w:rsid w:val="00077139"/>
    <w:rsid w:val="0008369A"/>
    <w:rsid w:val="00084EC4"/>
    <w:rsid w:val="00085877"/>
    <w:rsid w:val="000862B9"/>
    <w:rsid w:val="00086602"/>
    <w:rsid w:val="00090F34"/>
    <w:rsid w:val="00096317"/>
    <w:rsid w:val="000B20A7"/>
    <w:rsid w:val="000B3266"/>
    <w:rsid w:val="000B63F9"/>
    <w:rsid w:val="000C3B8A"/>
    <w:rsid w:val="000C487E"/>
    <w:rsid w:val="000D0FBB"/>
    <w:rsid w:val="000D1D2B"/>
    <w:rsid w:val="000D574D"/>
    <w:rsid w:val="000D634D"/>
    <w:rsid w:val="000F0E67"/>
    <w:rsid w:val="000F4F9D"/>
    <w:rsid w:val="000F5221"/>
    <w:rsid w:val="00102081"/>
    <w:rsid w:val="00107036"/>
    <w:rsid w:val="00107122"/>
    <w:rsid w:val="00111CEF"/>
    <w:rsid w:val="00122800"/>
    <w:rsid w:val="001229B6"/>
    <w:rsid w:val="00122A5E"/>
    <w:rsid w:val="0014395D"/>
    <w:rsid w:val="00150CE2"/>
    <w:rsid w:val="00162DB2"/>
    <w:rsid w:val="00162F0A"/>
    <w:rsid w:val="001742D2"/>
    <w:rsid w:val="00175F7A"/>
    <w:rsid w:val="001765F7"/>
    <w:rsid w:val="00183A44"/>
    <w:rsid w:val="00187E04"/>
    <w:rsid w:val="001922FF"/>
    <w:rsid w:val="00197A0F"/>
    <w:rsid w:val="001A0453"/>
    <w:rsid w:val="001A54DF"/>
    <w:rsid w:val="001B55AE"/>
    <w:rsid w:val="001B5909"/>
    <w:rsid w:val="001B6CA1"/>
    <w:rsid w:val="001C5DF2"/>
    <w:rsid w:val="001C7977"/>
    <w:rsid w:val="001D1941"/>
    <w:rsid w:val="001D34B2"/>
    <w:rsid w:val="001D7830"/>
    <w:rsid w:val="001D7A4D"/>
    <w:rsid w:val="001E5CA2"/>
    <w:rsid w:val="001F20CA"/>
    <w:rsid w:val="001F2503"/>
    <w:rsid w:val="001F42EE"/>
    <w:rsid w:val="001F6356"/>
    <w:rsid w:val="0020288D"/>
    <w:rsid w:val="002101DF"/>
    <w:rsid w:val="00214818"/>
    <w:rsid w:val="00231294"/>
    <w:rsid w:val="00231FCD"/>
    <w:rsid w:val="00235165"/>
    <w:rsid w:val="002354C8"/>
    <w:rsid w:val="00235D7A"/>
    <w:rsid w:val="00236A1C"/>
    <w:rsid w:val="00237683"/>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D561C"/>
    <w:rsid w:val="002E3F03"/>
    <w:rsid w:val="002F05BB"/>
    <w:rsid w:val="002F77DD"/>
    <w:rsid w:val="00300D45"/>
    <w:rsid w:val="00300FA2"/>
    <w:rsid w:val="00301F26"/>
    <w:rsid w:val="0030244E"/>
    <w:rsid w:val="003052AD"/>
    <w:rsid w:val="00306A2E"/>
    <w:rsid w:val="00310E5E"/>
    <w:rsid w:val="00310FA4"/>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C23FC"/>
    <w:rsid w:val="003E1D2B"/>
    <w:rsid w:val="003E3D5E"/>
    <w:rsid w:val="003E5BD2"/>
    <w:rsid w:val="003F254E"/>
    <w:rsid w:val="003F43DF"/>
    <w:rsid w:val="00407B16"/>
    <w:rsid w:val="0041086F"/>
    <w:rsid w:val="00411F09"/>
    <w:rsid w:val="00417C52"/>
    <w:rsid w:val="00420293"/>
    <w:rsid w:val="00420392"/>
    <w:rsid w:val="00420E57"/>
    <w:rsid w:val="00423B32"/>
    <w:rsid w:val="004314F6"/>
    <w:rsid w:val="0043259E"/>
    <w:rsid w:val="0043333A"/>
    <w:rsid w:val="00433399"/>
    <w:rsid w:val="00434C6F"/>
    <w:rsid w:val="00442780"/>
    <w:rsid w:val="00442833"/>
    <w:rsid w:val="0044297F"/>
    <w:rsid w:val="00444CC9"/>
    <w:rsid w:val="004469FB"/>
    <w:rsid w:val="00450590"/>
    <w:rsid w:val="004575C0"/>
    <w:rsid w:val="00463D37"/>
    <w:rsid w:val="0048033A"/>
    <w:rsid w:val="00480995"/>
    <w:rsid w:val="00481BD2"/>
    <w:rsid w:val="0048268A"/>
    <w:rsid w:val="00483906"/>
    <w:rsid w:val="0049277C"/>
    <w:rsid w:val="00494D58"/>
    <w:rsid w:val="00495E06"/>
    <w:rsid w:val="004A2A44"/>
    <w:rsid w:val="004A5DFA"/>
    <w:rsid w:val="004B0539"/>
    <w:rsid w:val="004B4270"/>
    <w:rsid w:val="004B6B67"/>
    <w:rsid w:val="004C5A81"/>
    <w:rsid w:val="004C5A8B"/>
    <w:rsid w:val="004D094F"/>
    <w:rsid w:val="004D5BB2"/>
    <w:rsid w:val="004D608A"/>
    <w:rsid w:val="004D7026"/>
    <w:rsid w:val="004E3223"/>
    <w:rsid w:val="004E6662"/>
    <w:rsid w:val="004F748B"/>
    <w:rsid w:val="0050214E"/>
    <w:rsid w:val="005027AC"/>
    <w:rsid w:val="005068AF"/>
    <w:rsid w:val="00506985"/>
    <w:rsid w:val="005078C6"/>
    <w:rsid w:val="00514638"/>
    <w:rsid w:val="00517B6F"/>
    <w:rsid w:val="00520CAE"/>
    <w:rsid w:val="0052694B"/>
    <w:rsid w:val="00534ED0"/>
    <w:rsid w:val="00536DDB"/>
    <w:rsid w:val="00543959"/>
    <w:rsid w:val="005453AB"/>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4FFB"/>
    <w:rsid w:val="00665FCB"/>
    <w:rsid w:val="00667816"/>
    <w:rsid w:val="00675C79"/>
    <w:rsid w:val="006760E3"/>
    <w:rsid w:val="006873C2"/>
    <w:rsid w:val="006875BE"/>
    <w:rsid w:val="00691E19"/>
    <w:rsid w:val="0069445A"/>
    <w:rsid w:val="006A0EA4"/>
    <w:rsid w:val="006A2A4D"/>
    <w:rsid w:val="006A3DB8"/>
    <w:rsid w:val="006A673F"/>
    <w:rsid w:val="006B0147"/>
    <w:rsid w:val="006B4C17"/>
    <w:rsid w:val="006B589B"/>
    <w:rsid w:val="006B6CE0"/>
    <w:rsid w:val="006C1CB5"/>
    <w:rsid w:val="006C214B"/>
    <w:rsid w:val="006C2707"/>
    <w:rsid w:val="006C348A"/>
    <w:rsid w:val="006C6AB0"/>
    <w:rsid w:val="006D4A46"/>
    <w:rsid w:val="006D5D3B"/>
    <w:rsid w:val="006D601F"/>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6ED"/>
    <w:rsid w:val="00746C6F"/>
    <w:rsid w:val="00754B49"/>
    <w:rsid w:val="00755C87"/>
    <w:rsid w:val="00756FB2"/>
    <w:rsid w:val="00761364"/>
    <w:rsid w:val="00765971"/>
    <w:rsid w:val="007707AF"/>
    <w:rsid w:val="00771A08"/>
    <w:rsid w:val="00773B70"/>
    <w:rsid w:val="0078130B"/>
    <w:rsid w:val="00782551"/>
    <w:rsid w:val="00786432"/>
    <w:rsid w:val="00795152"/>
    <w:rsid w:val="007A1C64"/>
    <w:rsid w:val="007A68A6"/>
    <w:rsid w:val="007B0F26"/>
    <w:rsid w:val="007C3B73"/>
    <w:rsid w:val="007C4E36"/>
    <w:rsid w:val="007C5968"/>
    <w:rsid w:val="007D3A9A"/>
    <w:rsid w:val="007D670C"/>
    <w:rsid w:val="007D6C89"/>
    <w:rsid w:val="007D6E77"/>
    <w:rsid w:val="007D7CC0"/>
    <w:rsid w:val="007E1018"/>
    <w:rsid w:val="007E39BA"/>
    <w:rsid w:val="007E3EF1"/>
    <w:rsid w:val="007E43B5"/>
    <w:rsid w:val="007F1254"/>
    <w:rsid w:val="007F1CD9"/>
    <w:rsid w:val="00806D90"/>
    <w:rsid w:val="00806F80"/>
    <w:rsid w:val="008159DA"/>
    <w:rsid w:val="008210E2"/>
    <w:rsid w:val="00822270"/>
    <w:rsid w:val="00822728"/>
    <w:rsid w:val="00825856"/>
    <w:rsid w:val="00836088"/>
    <w:rsid w:val="00840EC8"/>
    <w:rsid w:val="00845ED9"/>
    <w:rsid w:val="00853442"/>
    <w:rsid w:val="0085463F"/>
    <w:rsid w:val="00854C34"/>
    <w:rsid w:val="00856491"/>
    <w:rsid w:val="008614C4"/>
    <w:rsid w:val="008637B0"/>
    <w:rsid w:val="00864D3F"/>
    <w:rsid w:val="00875472"/>
    <w:rsid w:val="00877E2D"/>
    <w:rsid w:val="00885A86"/>
    <w:rsid w:val="00893C81"/>
    <w:rsid w:val="00895570"/>
    <w:rsid w:val="008A268B"/>
    <w:rsid w:val="008A57A8"/>
    <w:rsid w:val="008B28FE"/>
    <w:rsid w:val="008D1169"/>
    <w:rsid w:val="008D1CE0"/>
    <w:rsid w:val="008D3C62"/>
    <w:rsid w:val="008D3EAB"/>
    <w:rsid w:val="008D3F9D"/>
    <w:rsid w:val="008E0D1F"/>
    <w:rsid w:val="008E1C8A"/>
    <w:rsid w:val="008E5DB0"/>
    <w:rsid w:val="009012C0"/>
    <w:rsid w:val="009059E9"/>
    <w:rsid w:val="009109F7"/>
    <w:rsid w:val="0091139C"/>
    <w:rsid w:val="00913F7B"/>
    <w:rsid w:val="009223D3"/>
    <w:rsid w:val="009233EA"/>
    <w:rsid w:val="00925903"/>
    <w:rsid w:val="009301D1"/>
    <w:rsid w:val="0093580C"/>
    <w:rsid w:val="00935A53"/>
    <w:rsid w:val="00937D5F"/>
    <w:rsid w:val="009442E1"/>
    <w:rsid w:val="009536B3"/>
    <w:rsid w:val="00954A03"/>
    <w:rsid w:val="00971F77"/>
    <w:rsid w:val="0097676E"/>
    <w:rsid w:val="0097731A"/>
    <w:rsid w:val="0098544F"/>
    <w:rsid w:val="00996A36"/>
    <w:rsid w:val="009977C0"/>
    <w:rsid w:val="009A1808"/>
    <w:rsid w:val="009A1B93"/>
    <w:rsid w:val="009A6D7E"/>
    <w:rsid w:val="009A7D4E"/>
    <w:rsid w:val="009B0FA6"/>
    <w:rsid w:val="009B14E2"/>
    <w:rsid w:val="009B3906"/>
    <w:rsid w:val="009C0F25"/>
    <w:rsid w:val="009D5C9E"/>
    <w:rsid w:val="009E69BE"/>
    <w:rsid w:val="009F1EA6"/>
    <w:rsid w:val="009F3644"/>
    <w:rsid w:val="009F371A"/>
    <w:rsid w:val="009F595B"/>
    <w:rsid w:val="00A0171E"/>
    <w:rsid w:val="00A05578"/>
    <w:rsid w:val="00A07404"/>
    <w:rsid w:val="00A07580"/>
    <w:rsid w:val="00A079A9"/>
    <w:rsid w:val="00A13890"/>
    <w:rsid w:val="00A15E3A"/>
    <w:rsid w:val="00A257CA"/>
    <w:rsid w:val="00A27E5C"/>
    <w:rsid w:val="00A3086E"/>
    <w:rsid w:val="00A31DEF"/>
    <w:rsid w:val="00A33409"/>
    <w:rsid w:val="00A3450D"/>
    <w:rsid w:val="00A41778"/>
    <w:rsid w:val="00A43EDB"/>
    <w:rsid w:val="00A45D39"/>
    <w:rsid w:val="00A46BDA"/>
    <w:rsid w:val="00A62C16"/>
    <w:rsid w:val="00A64FCE"/>
    <w:rsid w:val="00A673C0"/>
    <w:rsid w:val="00A70E46"/>
    <w:rsid w:val="00A74DFD"/>
    <w:rsid w:val="00A76069"/>
    <w:rsid w:val="00A80BA6"/>
    <w:rsid w:val="00A833FA"/>
    <w:rsid w:val="00A91970"/>
    <w:rsid w:val="00AA2EFA"/>
    <w:rsid w:val="00AA704D"/>
    <w:rsid w:val="00AA7ACF"/>
    <w:rsid w:val="00AB4728"/>
    <w:rsid w:val="00AB7A44"/>
    <w:rsid w:val="00AB7A61"/>
    <w:rsid w:val="00AB7FFC"/>
    <w:rsid w:val="00AD0C8D"/>
    <w:rsid w:val="00AD37DA"/>
    <w:rsid w:val="00AD3C1E"/>
    <w:rsid w:val="00AD56D6"/>
    <w:rsid w:val="00AD5A73"/>
    <w:rsid w:val="00AD7E6A"/>
    <w:rsid w:val="00AE0441"/>
    <w:rsid w:val="00AE3013"/>
    <w:rsid w:val="00AE6851"/>
    <w:rsid w:val="00AE6D9D"/>
    <w:rsid w:val="00AF22B1"/>
    <w:rsid w:val="00AF3E41"/>
    <w:rsid w:val="00AF4766"/>
    <w:rsid w:val="00B021F6"/>
    <w:rsid w:val="00B162B7"/>
    <w:rsid w:val="00B17B77"/>
    <w:rsid w:val="00B232E7"/>
    <w:rsid w:val="00B26089"/>
    <w:rsid w:val="00B26999"/>
    <w:rsid w:val="00B27B03"/>
    <w:rsid w:val="00B327B0"/>
    <w:rsid w:val="00B35CCE"/>
    <w:rsid w:val="00B40622"/>
    <w:rsid w:val="00B4457A"/>
    <w:rsid w:val="00B44EBD"/>
    <w:rsid w:val="00B50A1B"/>
    <w:rsid w:val="00B52669"/>
    <w:rsid w:val="00B547D2"/>
    <w:rsid w:val="00B60188"/>
    <w:rsid w:val="00B60D22"/>
    <w:rsid w:val="00B66DA2"/>
    <w:rsid w:val="00B7290A"/>
    <w:rsid w:val="00B73C2D"/>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2A4"/>
    <w:rsid w:val="00C02644"/>
    <w:rsid w:val="00C034E3"/>
    <w:rsid w:val="00C10C02"/>
    <w:rsid w:val="00C11C3A"/>
    <w:rsid w:val="00C12346"/>
    <w:rsid w:val="00C13ED3"/>
    <w:rsid w:val="00C16074"/>
    <w:rsid w:val="00C2195F"/>
    <w:rsid w:val="00C261E3"/>
    <w:rsid w:val="00C27DF5"/>
    <w:rsid w:val="00C31319"/>
    <w:rsid w:val="00C36001"/>
    <w:rsid w:val="00C40680"/>
    <w:rsid w:val="00C41D2E"/>
    <w:rsid w:val="00C466B0"/>
    <w:rsid w:val="00C5082D"/>
    <w:rsid w:val="00C50C7E"/>
    <w:rsid w:val="00C56051"/>
    <w:rsid w:val="00C57795"/>
    <w:rsid w:val="00C62998"/>
    <w:rsid w:val="00C64E34"/>
    <w:rsid w:val="00C65E30"/>
    <w:rsid w:val="00C66918"/>
    <w:rsid w:val="00C72935"/>
    <w:rsid w:val="00C752A1"/>
    <w:rsid w:val="00C75A2A"/>
    <w:rsid w:val="00C8122E"/>
    <w:rsid w:val="00C834FA"/>
    <w:rsid w:val="00C85A2E"/>
    <w:rsid w:val="00C9039F"/>
    <w:rsid w:val="00C91201"/>
    <w:rsid w:val="00C92A4F"/>
    <w:rsid w:val="00C94064"/>
    <w:rsid w:val="00CA078D"/>
    <w:rsid w:val="00CA6986"/>
    <w:rsid w:val="00CB2689"/>
    <w:rsid w:val="00CB3A44"/>
    <w:rsid w:val="00CB4B6E"/>
    <w:rsid w:val="00CB5A0F"/>
    <w:rsid w:val="00CD0ED7"/>
    <w:rsid w:val="00CD33FA"/>
    <w:rsid w:val="00CD6F8C"/>
    <w:rsid w:val="00CD7CEB"/>
    <w:rsid w:val="00CE07EF"/>
    <w:rsid w:val="00CE31F1"/>
    <w:rsid w:val="00D021A4"/>
    <w:rsid w:val="00D03FF7"/>
    <w:rsid w:val="00D0420A"/>
    <w:rsid w:val="00D04477"/>
    <w:rsid w:val="00D04BAC"/>
    <w:rsid w:val="00D118A3"/>
    <w:rsid w:val="00D1630A"/>
    <w:rsid w:val="00D21BAF"/>
    <w:rsid w:val="00D34C55"/>
    <w:rsid w:val="00D34F89"/>
    <w:rsid w:val="00D406F7"/>
    <w:rsid w:val="00D42A81"/>
    <w:rsid w:val="00D469D5"/>
    <w:rsid w:val="00D46F4F"/>
    <w:rsid w:val="00D53465"/>
    <w:rsid w:val="00D64BA6"/>
    <w:rsid w:val="00D764FB"/>
    <w:rsid w:val="00D82FEB"/>
    <w:rsid w:val="00D92FD5"/>
    <w:rsid w:val="00D93B98"/>
    <w:rsid w:val="00DA635D"/>
    <w:rsid w:val="00DA7E0F"/>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073D"/>
    <w:rsid w:val="00E249BC"/>
    <w:rsid w:val="00E30164"/>
    <w:rsid w:val="00E30D40"/>
    <w:rsid w:val="00E32B5C"/>
    <w:rsid w:val="00E32FF3"/>
    <w:rsid w:val="00E330E3"/>
    <w:rsid w:val="00E35798"/>
    <w:rsid w:val="00E4082C"/>
    <w:rsid w:val="00E409C6"/>
    <w:rsid w:val="00E467E7"/>
    <w:rsid w:val="00E572FD"/>
    <w:rsid w:val="00E63ED0"/>
    <w:rsid w:val="00E642F4"/>
    <w:rsid w:val="00E665C1"/>
    <w:rsid w:val="00E67481"/>
    <w:rsid w:val="00E674AF"/>
    <w:rsid w:val="00E76235"/>
    <w:rsid w:val="00E768B1"/>
    <w:rsid w:val="00E80CA9"/>
    <w:rsid w:val="00E84543"/>
    <w:rsid w:val="00E8763A"/>
    <w:rsid w:val="00E90C42"/>
    <w:rsid w:val="00E91EB3"/>
    <w:rsid w:val="00E93DFC"/>
    <w:rsid w:val="00E97FF8"/>
    <w:rsid w:val="00EB1176"/>
    <w:rsid w:val="00EB31A3"/>
    <w:rsid w:val="00EB40DA"/>
    <w:rsid w:val="00EB5012"/>
    <w:rsid w:val="00EB59CB"/>
    <w:rsid w:val="00EB59F4"/>
    <w:rsid w:val="00EB776E"/>
    <w:rsid w:val="00EB7BD0"/>
    <w:rsid w:val="00EC6AF9"/>
    <w:rsid w:val="00ED0535"/>
    <w:rsid w:val="00ED0B75"/>
    <w:rsid w:val="00ED3330"/>
    <w:rsid w:val="00ED5D40"/>
    <w:rsid w:val="00EE525A"/>
    <w:rsid w:val="00EE76B2"/>
    <w:rsid w:val="00F00F9F"/>
    <w:rsid w:val="00F03A8E"/>
    <w:rsid w:val="00F04E9D"/>
    <w:rsid w:val="00F063A0"/>
    <w:rsid w:val="00F07343"/>
    <w:rsid w:val="00F12340"/>
    <w:rsid w:val="00F14483"/>
    <w:rsid w:val="00F16EA4"/>
    <w:rsid w:val="00F21A02"/>
    <w:rsid w:val="00F34133"/>
    <w:rsid w:val="00F35B82"/>
    <w:rsid w:val="00F3726C"/>
    <w:rsid w:val="00F41065"/>
    <w:rsid w:val="00F4614E"/>
    <w:rsid w:val="00F74114"/>
    <w:rsid w:val="00F74383"/>
    <w:rsid w:val="00F80230"/>
    <w:rsid w:val="00F81919"/>
    <w:rsid w:val="00F82839"/>
    <w:rsid w:val="00F831EB"/>
    <w:rsid w:val="00F841F8"/>
    <w:rsid w:val="00F87989"/>
    <w:rsid w:val="00F951E9"/>
    <w:rsid w:val="00F975D7"/>
    <w:rsid w:val="00FA504D"/>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8F4"/>
    <w:rsid w:val="00FF2959"/>
    <w:rsid w:val="00FF32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BA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A9032AE20AA490CAEF59227BF34CCD4"/>
        <w:category>
          <w:name w:val="Geral"/>
          <w:gallery w:val="placeholder"/>
        </w:category>
        <w:types>
          <w:type w:val="bbPlcHdr"/>
        </w:types>
        <w:behaviors>
          <w:behavior w:val="content"/>
        </w:behaviors>
        <w:guid w:val="{F00E83BA-6CD1-4D29-87B7-8B08BCCD1062}"/>
      </w:docPartPr>
      <w:docPartBody>
        <w:p w:rsidR="00790D0D" w:rsidRDefault="008554C7" w:rsidP="008554C7">
          <w:pPr>
            <w:pStyle w:val="FA9032AE20AA490CAEF59227BF34CCD4"/>
          </w:pPr>
          <w:r w:rsidRPr="006F02ED">
            <w:rPr>
              <w:rStyle w:val="TextodoEspaoReservado"/>
            </w:rPr>
            <w:t>Escolher um item.</w:t>
          </w:r>
        </w:p>
      </w:docPartBody>
    </w:docPart>
    <w:docPart>
      <w:docPartPr>
        <w:name w:val="65F1F40BBEDD438793F2141BE0261B57"/>
        <w:category>
          <w:name w:val="Geral"/>
          <w:gallery w:val="placeholder"/>
        </w:category>
        <w:types>
          <w:type w:val="bbPlcHdr"/>
        </w:types>
        <w:behaviors>
          <w:behavior w:val="content"/>
        </w:behaviors>
        <w:guid w:val="{A3B793F7-D740-4209-B2B4-2C89FF29519F}"/>
      </w:docPartPr>
      <w:docPartBody>
        <w:p w:rsidR="00790D0D" w:rsidRDefault="008554C7" w:rsidP="008554C7">
          <w:pPr>
            <w:pStyle w:val="65F1F40BBEDD438793F2141BE0261B57"/>
          </w:pPr>
          <w:r w:rsidRPr="006F02ED">
            <w:rPr>
              <w:rStyle w:val="TextodoEspaoReservado"/>
            </w:rPr>
            <w:t>Escolher um item.</w:t>
          </w:r>
        </w:p>
      </w:docPartBody>
    </w:docPart>
    <w:docPart>
      <w:docPartPr>
        <w:name w:val="43CA92C87E7F4641BCEC752923FA55BA"/>
        <w:category>
          <w:name w:val="Geral"/>
          <w:gallery w:val="placeholder"/>
        </w:category>
        <w:types>
          <w:type w:val="bbPlcHdr"/>
        </w:types>
        <w:behaviors>
          <w:behavior w:val="content"/>
        </w:behaviors>
        <w:guid w:val="{054EF7A9-B998-47E7-BD50-BFCA193392CE}"/>
      </w:docPartPr>
      <w:docPartBody>
        <w:p w:rsidR="00511DD6" w:rsidRDefault="00E107A7" w:rsidP="00E107A7">
          <w:pPr>
            <w:pStyle w:val="43CA92C87E7F4641BCEC752923FA55BA"/>
          </w:pPr>
          <w:r>
            <w:rPr>
              <w:rStyle w:val="TextodoEspaoReservado"/>
            </w:rPr>
            <w:t>Escolher um item.</w:t>
          </w:r>
        </w:p>
      </w:docPartBody>
    </w:docPart>
    <w:docPart>
      <w:docPartPr>
        <w:name w:val="A86B4CC1590D4D3BA091DCACD3E13E70"/>
        <w:category>
          <w:name w:val="Geral"/>
          <w:gallery w:val="placeholder"/>
        </w:category>
        <w:types>
          <w:type w:val="bbPlcHdr"/>
        </w:types>
        <w:behaviors>
          <w:behavior w:val="content"/>
        </w:behaviors>
        <w:guid w:val="{86574DBF-DE2B-4032-81E2-4E4A03BDD7B2}"/>
      </w:docPartPr>
      <w:docPartBody>
        <w:p w:rsidR="00511DD6" w:rsidRDefault="00E107A7" w:rsidP="00E107A7">
          <w:pPr>
            <w:pStyle w:val="A86B4CC1590D4D3BA091DCACD3E13E70"/>
          </w:pPr>
          <w:r>
            <w:rPr>
              <w:rStyle w:val="TextodoEspaoReservado"/>
            </w:rPr>
            <w:t>Escolher um item.</w:t>
          </w:r>
        </w:p>
      </w:docPartBody>
    </w:docPart>
    <w:docPart>
      <w:docPartPr>
        <w:name w:val="932D3640C1F64650A03B09D19B09F064"/>
        <w:category>
          <w:name w:val="Geral"/>
          <w:gallery w:val="placeholder"/>
        </w:category>
        <w:types>
          <w:type w:val="bbPlcHdr"/>
        </w:types>
        <w:behaviors>
          <w:behavior w:val="content"/>
        </w:behaviors>
        <w:guid w:val="{A55BB215-3EE2-4993-80F0-BE6931A292DE}"/>
      </w:docPartPr>
      <w:docPartBody>
        <w:p w:rsidR="000850A9" w:rsidRDefault="006965E1" w:rsidP="006965E1">
          <w:pPr>
            <w:pStyle w:val="932D3640C1F64650A03B09D19B09F064"/>
          </w:pPr>
          <w:r>
            <w:rPr>
              <w:rStyle w:val="TextodoEspaoReservado"/>
            </w:rPr>
            <w:t>Escolher um item.</w:t>
          </w:r>
        </w:p>
      </w:docPartBody>
    </w:docPart>
    <w:docPart>
      <w:docPartPr>
        <w:name w:val="FBE312CEB48E42589AF0B0590E813C4B"/>
        <w:category>
          <w:name w:val="Geral"/>
          <w:gallery w:val="placeholder"/>
        </w:category>
        <w:types>
          <w:type w:val="bbPlcHdr"/>
        </w:types>
        <w:behaviors>
          <w:behavior w:val="content"/>
        </w:behaviors>
        <w:guid w:val="{92843B4D-857D-4412-96C7-DE4C41613BFE}"/>
      </w:docPartPr>
      <w:docPartBody>
        <w:p w:rsidR="000850A9" w:rsidRDefault="006965E1" w:rsidP="006965E1">
          <w:pPr>
            <w:pStyle w:val="FBE312CEB48E42589AF0B0590E813C4B"/>
          </w:pPr>
          <w:r>
            <w:rPr>
              <w:rStyle w:val="TextodoEspaoReservado"/>
            </w:rPr>
            <w:t>Escolher um item.</w:t>
          </w:r>
        </w:p>
      </w:docPartBody>
    </w:docPart>
    <w:docPart>
      <w:docPartPr>
        <w:name w:val="D87B46DD47A2425EB6C581000D15EDD6"/>
        <w:category>
          <w:name w:val="Geral"/>
          <w:gallery w:val="placeholder"/>
        </w:category>
        <w:types>
          <w:type w:val="bbPlcHdr"/>
        </w:types>
        <w:behaviors>
          <w:behavior w:val="content"/>
        </w:behaviors>
        <w:guid w:val="{8309CA51-52CA-434D-9F02-921D24CDB0C5}"/>
      </w:docPartPr>
      <w:docPartBody>
        <w:p w:rsidR="000850A9" w:rsidRDefault="006965E1" w:rsidP="006965E1">
          <w:pPr>
            <w:pStyle w:val="D87B46DD47A2425EB6C581000D15EDD6"/>
          </w:pPr>
          <w:r w:rsidRPr="006F02ED">
            <w:rPr>
              <w:rStyle w:val="TextodoEspaoReservado"/>
            </w:rPr>
            <w:t>Escolher um item.</w:t>
          </w:r>
        </w:p>
      </w:docPartBody>
    </w:docPart>
    <w:docPart>
      <w:docPartPr>
        <w:name w:val="7B285718CBFB42EF9D0491BD824F7543"/>
        <w:category>
          <w:name w:val="Geral"/>
          <w:gallery w:val="placeholder"/>
        </w:category>
        <w:types>
          <w:type w:val="bbPlcHdr"/>
        </w:types>
        <w:behaviors>
          <w:behavior w:val="content"/>
        </w:behaviors>
        <w:guid w:val="{45C80000-CD50-4451-8B99-662FABE7B202}"/>
      </w:docPartPr>
      <w:docPartBody>
        <w:p w:rsidR="000850A9" w:rsidRDefault="006965E1" w:rsidP="006965E1">
          <w:pPr>
            <w:pStyle w:val="7B285718CBFB42EF9D0491BD824F7543"/>
          </w:pPr>
          <w:r w:rsidRPr="006F02ED">
            <w:rPr>
              <w:rStyle w:val="TextodoEspaoReservado"/>
            </w:rPr>
            <w:t>Escolher um item.</w:t>
          </w:r>
        </w:p>
      </w:docPartBody>
    </w:docPart>
    <w:docPart>
      <w:docPartPr>
        <w:name w:val="24408E42FF554C33BEF7BEB6E56FD919"/>
        <w:category>
          <w:name w:val="Geral"/>
          <w:gallery w:val="placeholder"/>
        </w:category>
        <w:types>
          <w:type w:val="bbPlcHdr"/>
        </w:types>
        <w:behaviors>
          <w:behavior w:val="content"/>
        </w:behaviors>
        <w:guid w:val="{F313EBFC-81E4-432E-A22D-9CBE08B814AA}"/>
      </w:docPartPr>
      <w:docPartBody>
        <w:p w:rsidR="000850A9" w:rsidRDefault="006965E1" w:rsidP="006965E1">
          <w:pPr>
            <w:pStyle w:val="24408E42FF554C33BEF7BEB6E56FD919"/>
          </w:pPr>
          <w:r>
            <w:rPr>
              <w:rStyle w:val="TextodoEspaoReservado"/>
            </w:rPr>
            <w:t>Escolher um item.</w:t>
          </w:r>
        </w:p>
      </w:docPartBody>
    </w:docPart>
    <w:docPart>
      <w:docPartPr>
        <w:name w:val="D615A55A6AAF40A4A14A0167FE520275"/>
        <w:category>
          <w:name w:val="Geral"/>
          <w:gallery w:val="placeholder"/>
        </w:category>
        <w:types>
          <w:type w:val="bbPlcHdr"/>
        </w:types>
        <w:behaviors>
          <w:behavior w:val="content"/>
        </w:behaviors>
        <w:guid w:val="{4A6E35AD-95F6-4C12-9E6D-065E9E458790}"/>
      </w:docPartPr>
      <w:docPartBody>
        <w:p w:rsidR="000850A9" w:rsidRDefault="006965E1" w:rsidP="006965E1">
          <w:pPr>
            <w:pStyle w:val="D615A55A6AAF40A4A14A0167FE520275"/>
          </w:pPr>
          <w:r>
            <w:rPr>
              <w:rStyle w:val="TextodoEspaoReservado"/>
            </w:rPr>
            <w:t>Escolher um item.</w:t>
          </w:r>
        </w:p>
      </w:docPartBody>
    </w:docPart>
    <w:docPart>
      <w:docPartPr>
        <w:name w:val="AF5F88B6EA404E708C70F2AD2D5B86D9"/>
        <w:category>
          <w:name w:val="Geral"/>
          <w:gallery w:val="placeholder"/>
        </w:category>
        <w:types>
          <w:type w:val="bbPlcHdr"/>
        </w:types>
        <w:behaviors>
          <w:behavior w:val="content"/>
        </w:behaviors>
        <w:guid w:val="{9818EB69-F3FC-47E9-9E2E-206886C198F9}"/>
      </w:docPartPr>
      <w:docPartBody>
        <w:p w:rsidR="000850A9" w:rsidRDefault="006965E1" w:rsidP="006965E1">
          <w:pPr>
            <w:pStyle w:val="AF5F88B6EA404E708C70F2AD2D5B86D9"/>
          </w:pPr>
          <w:r>
            <w:rPr>
              <w:rStyle w:val="TextodoEspaoReservado"/>
            </w:rPr>
            <w:t>Escolher um item.</w:t>
          </w:r>
        </w:p>
      </w:docPartBody>
    </w:docPart>
    <w:docPart>
      <w:docPartPr>
        <w:name w:val="24FE0DD805BB40439B5EBA93A8E7B38E"/>
        <w:category>
          <w:name w:val="Geral"/>
          <w:gallery w:val="placeholder"/>
        </w:category>
        <w:types>
          <w:type w:val="bbPlcHdr"/>
        </w:types>
        <w:behaviors>
          <w:behavior w:val="content"/>
        </w:behaviors>
        <w:guid w:val="{729497AA-230F-4CF3-A84E-7119A17DAC08}"/>
      </w:docPartPr>
      <w:docPartBody>
        <w:p w:rsidR="000850A9" w:rsidRDefault="006965E1" w:rsidP="006965E1">
          <w:pPr>
            <w:pStyle w:val="24FE0DD805BB40439B5EBA93A8E7B38E"/>
          </w:pPr>
          <w:r w:rsidRPr="006F02ED">
            <w:rPr>
              <w:rStyle w:val="TextodoEspaoReservado"/>
            </w:rPr>
            <w:t>Escolher um item.</w:t>
          </w:r>
        </w:p>
      </w:docPartBody>
    </w:docPart>
    <w:docPart>
      <w:docPartPr>
        <w:name w:val="8FA907FC1D6E47C8AD332678AA406D6E"/>
        <w:category>
          <w:name w:val="Geral"/>
          <w:gallery w:val="placeholder"/>
        </w:category>
        <w:types>
          <w:type w:val="bbPlcHdr"/>
        </w:types>
        <w:behaviors>
          <w:behavior w:val="content"/>
        </w:behaviors>
        <w:guid w:val="{04FE1090-EED2-40C9-96A7-389297E2C441}"/>
      </w:docPartPr>
      <w:docPartBody>
        <w:p w:rsidR="000850A9" w:rsidRDefault="006965E1" w:rsidP="006965E1">
          <w:pPr>
            <w:pStyle w:val="8FA907FC1D6E47C8AD332678AA406D6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37AA3"/>
    <w:rsid w:val="00046C2D"/>
    <w:rsid w:val="00057400"/>
    <w:rsid w:val="00076B51"/>
    <w:rsid w:val="000850A9"/>
    <w:rsid w:val="00096317"/>
    <w:rsid w:val="000B4A86"/>
    <w:rsid w:val="000C487E"/>
    <w:rsid w:val="000F5221"/>
    <w:rsid w:val="00122800"/>
    <w:rsid w:val="0013279A"/>
    <w:rsid w:val="001506E3"/>
    <w:rsid w:val="00170CE6"/>
    <w:rsid w:val="00183A44"/>
    <w:rsid w:val="001B5909"/>
    <w:rsid w:val="001D34B2"/>
    <w:rsid w:val="001D7A4D"/>
    <w:rsid w:val="001F0BC5"/>
    <w:rsid w:val="001F42EE"/>
    <w:rsid w:val="002072A5"/>
    <w:rsid w:val="002127B3"/>
    <w:rsid w:val="0029628C"/>
    <w:rsid w:val="002B78BA"/>
    <w:rsid w:val="002C6A60"/>
    <w:rsid w:val="0031086E"/>
    <w:rsid w:val="00310FA4"/>
    <w:rsid w:val="003167C6"/>
    <w:rsid w:val="00330EB2"/>
    <w:rsid w:val="00362625"/>
    <w:rsid w:val="003A5B59"/>
    <w:rsid w:val="003F1861"/>
    <w:rsid w:val="00412012"/>
    <w:rsid w:val="00442780"/>
    <w:rsid w:val="00480995"/>
    <w:rsid w:val="004832DE"/>
    <w:rsid w:val="004B2B9F"/>
    <w:rsid w:val="004B40EB"/>
    <w:rsid w:val="004E3223"/>
    <w:rsid w:val="004E6B2C"/>
    <w:rsid w:val="005078C6"/>
    <w:rsid w:val="00511DD6"/>
    <w:rsid w:val="00535D16"/>
    <w:rsid w:val="005453AB"/>
    <w:rsid w:val="00561B13"/>
    <w:rsid w:val="00571665"/>
    <w:rsid w:val="00590F94"/>
    <w:rsid w:val="0059615F"/>
    <w:rsid w:val="005A0B32"/>
    <w:rsid w:val="005C0485"/>
    <w:rsid w:val="005E5DC2"/>
    <w:rsid w:val="00664FFB"/>
    <w:rsid w:val="00665FCB"/>
    <w:rsid w:val="006965E1"/>
    <w:rsid w:val="006A3DB8"/>
    <w:rsid w:val="006A47AE"/>
    <w:rsid w:val="006A7F6F"/>
    <w:rsid w:val="006D35A8"/>
    <w:rsid w:val="006D4A46"/>
    <w:rsid w:val="00710DAD"/>
    <w:rsid w:val="007154C7"/>
    <w:rsid w:val="007237CC"/>
    <w:rsid w:val="0073124F"/>
    <w:rsid w:val="00735286"/>
    <w:rsid w:val="007443F9"/>
    <w:rsid w:val="007466ED"/>
    <w:rsid w:val="00747734"/>
    <w:rsid w:val="00754B49"/>
    <w:rsid w:val="0075530E"/>
    <w:rsid w:val="00764774"/>
    <w:rsid w:val="00787367"/>
    <w:rsid w:val="00790D0D"/>
    <w:rsid w:val="007C2A49"/>
    <w:rsid w:val="007C3A44"/>
    <w:rsid w:val="007C4E36"/>
    <w:rsid w:val="007D3A9A"/>
    <w:rsid w:val="007D4ECB"/>
    <w:rsid w:val="007D6C89"/>
    <w:rsid w:val="007D7CC0"/>
    <w:rsid w:val="007E40E3"/>
    <w:rsid w:val="007E4780"/>
    <w:rsid w:val="0084193F"/>
    <w:rsid w:val="008469CA"/>
    <w:rsid w:val="00854C34"/>
    <w:rsid w:val="008554C7"/>
    <w:rsid w:val="008567CF"/>
    <w:rsid w:val="0086137E"/>
    <w:rsid w:val="008614C4"/>
    <w:rsid w:val="008821E1"/>
    <w:rsid w:val="008A57A8"/>
    <w:rsid w:val="008A6B73"/>
    <w:rsid w:val="008C354C"/>
    <w:rsid w:val="008D1CE0"/>
    <w:rsid w:val="009223D3"/>
    <w:rsid w:val="0098544F"/>
    <w:rsid w:val="009F2000"/>
    <w:rsid w:val="009F708E"/>
    <w:rsid w:val="00A079A9"/>
    <w:rsid w:val="00A27E5C"/>
    <w:rsid w:val="00A4439B"/>
    <w:rsid w:val="00A57975"/>
    <w:rsid w:val="00A70E89"/>
    <w:rsid w:val="00A7670D"/>
    <w:rsid w:val="00A8213F"/>
    <w:rsid w:val="00AD7E6A"/>
    <w:rsid w:val="00B17B77"/>
    <w:rsid w:val="00B30343"/>
    <w:rsid w:val="00B31FEC"/>
    <w:rsid w:val="00B327B0"/>
    <w:rsid w:val="00B60188"/>
    <w:rsid w:val="00B7290A"/>
    <w:rsid w:val="00B86985"/>
    <w:rsid w:val="00BB7E4C"/>
    <w:rsid w:val="00BC7D9B"/>
    <w:rsid w:val="00BE5569"/>
    <w:rsid w:val="00C022A4"/>
    <w:rsid w:val="00C105CA"/>
    <w:rsid w:val="00C11C3A"/>
    <w:rsid w:val="00C2195F"/>
    <w:rsid w:val="00C41D2E"/>
    <w:rsid w:val="00C5354D"/>
    <w:rsid w:val="00C56051"/>
    <w:rsid w:val="00C6780B"/>
    <w:rsid w:val="00CB3A44"/>
    <w:rsid w:val="00CD6F8C"/>
    <w:rsid w:val="00CD712D"/>
    <w:rsid w:val="00CE19CC"/>
    <w:rsid w:val="00CE6A20"/>
    <w:rsid w:val="00D021A4"/>
    <w:rsid w:val="00D26DF3"/>
    <w:rsid w:val="00D34F89"/>
    <w:rsid w:val="00D53465"/>
    <w:rsid w:val="00D72717"/>
    <w:rsid w:val="00D732F5"/>
    <w:rsid w:val="00DC5119"/>
    <w:rsid w:val="00DF65F9"/>
    <w:rsid w:val="00E107A7"/>
    <w:rsid w:val="00E1277D"/>
    <w:rsid w:val="00E97DC6"/>
    <w:rsid w:val="00E97FF8"/>
    <w:rsid w:val="00EB59CB"/>
    <w:rsid w:val="00EB59F4"/>
    <w:rsid w:val="00ED0B75"/>
    <w:rsid w:val="00F063A0"/>
    <w:rsid w:val="00F13DCD"/>
    <w:rsid w:val="00F34133"/>
    <w:rsid w:val="00F34877"/>
    <w:rsid w:val="00F66731"/>
    <w:rsid w:val="00F6700E"/>
    <w:rsid w:val="00F975D7"/>
    <w:rsid w:val="00FC7D07"/>
    <w:rsid w:val="00FD2479"/>
    <w:rsid w:val="00FF28F4"/>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6965E1"/>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FA9032AE20AA490CAEF59227BF34CCD4">
    <w:name w:val="FA9032AE20AA490CAEF59227BF34CCD4"/>
    <w:rsid w:val="008554C7"/>
  </w:style>
  <w:style w:type="paragraph" w:customStyle="1" w:styleId="65F1F40BBEDD438793F2141BE0261B57">
    <w:name w:val="65F1F40BBEDD438793F2141BE0261B57"/>
    <w:rsid w:val="008554C7"/>
  </w:style>
  <w:style w:type="paragraph" w:customStyle="1" w:styleId="43CA92C87E7F4641BCEC752923FA55BA">
    <w:name w:val="43CA92C87E7F4641BCEC752923FA55BA"/>
    <w:rsid w:val="00E107A7"/>
  </w:style>
  <w:style w:type="paragraph" w:customStyle="1" w:styleId="A86B4CC1590D4D3BA091DCACD3E13E70">
    <w:name w:val="A86B4CC1590D4D3BA091DCACD3E13E70"/>
    <w:rsid w:val="00E107A7"/>
  </w:style>
  <w:style w:type="paragraph" w:customStyle="1" w:styleId="932D3640C1F64650A03B09D19B09F064">
    <w:name w:val="932D3640C1F64650A03B09D19B09F064"/>
    <w:rsid w:val="006965E1"/>
  </w:style>
  <w:style w:type="paragraph" w:customStyle="1" w:styleId="FBE312CEB48E42589AF0B0590E813C4B">
    <w:name w:val="FBE312CEB48E42589AF0B0590E813C4B"/>
    <w:rsid w:val="006965E1"/>
  </w:style>
  <w:style w:type="paragraph" w:customStyle="1" w:styleId="D87B46DD47A2425EB6C581000D15EDD6">
    <w:name w:val="D87B46DD47A2425EB6C581000D15EDD6"/>
    <w:rsid w:val="006965E1"/>
  </w:style>
  <w:style w:type="paragraph" w:customStyle="1" w:styleId="7B285718CBFB42EF9D0491BD824F7543">
    <w:name w:val="7B285718CBFB42EF9D0491BD824F7543"/>
    <w:rsid w:val="006965E1"/>
  </w:style>
  <w:style w:type="paragraph" w:customStyle="1" w:styleId="24408E42FF554C33BEF7BEB6E56FD919">
    <w:name w:val="24408E42FF554C33BEF7BEB6E56FD919"/>
    <w:rsid w:val="006965E1"/>
  </w:style>
  <w:style w:type="paragraph" w:customStyle="1" w:styleId="D615A55A6AAF40A4A14A0167FE520275">
    <w:name w:val="D615A55A6AAF40A4A14A0167FE520275"/>
    <w:rsid w:val="006965E1"/>
  </w:style>
  <w:style w:type="paragraph" w:customStyle="1" w:styleId="AF5F88B6EA404E708C70F2AD2D5B86D9">
    <w:name w:val="AF5F88B6EA404E708C70F2AD2D5B86D9"/>
    <w:rsid w:val="006965E1"/>
  </w:style>
  <w:style w:type="paragraph" w:customStyle="1" w:styleId="24FE0DD805BB40439B5EBA93A8E7B38E">
    <w:name w:val="24FE0DD805BB40439B5EBA93A8E7B38E"/>
    <w:rsid w:val="006965E1"/>
  </w:style>
  <w:style w:type="paragraph" w:customStyle="1" w:styleId="8FA907FC1D6E47C8AD332678AA406D6E">
    <w:name w:val="8FA907FC1D6E47C8AD332678AA406D6E"/>
    <w:rsid w:val="00696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5294</TotalTime>
  <Pages>5</Pages>
  <Words>1442</Words>
  <Characters>7787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455</cp:revision>
  <cp:lastPrinted>2017-04-19T12:03:00Z</cp:lastPrinted>
  <dcterms:created xsi:type="dcterms:W3CDTF">2024-12-09T18:37:00Z</dcterms:created>
  <dcterms:modified xsi:type="dcterms:W3CDTF">2026-02-02T14:40:00Z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