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E4082C">
        <w:trPr>
          <w:trHeight w:val="454"/>
          <w:jc w:val="center"/>
        </w:trPr>
        <w:tc>
          <w:tcPr>
            <w:tcW w:w="2690" w:type="dxa"/>
            <w:gridSpan w:val="2"/>
            <w:tcBorders>
              <w:top w:val="nil"/>
              <w:bottom w:val="single" w:sz="4" w:space="0" w:color="000000" w:themeColor="text1"/>
            </w:tcBorders>
            <w:vAlign w:val="center"/>
          </w:tcPr>
          <w:p w14:paraId="0C39D3C7" w14:textId="5EBF9EC8" w:rsidR="00E8763A" w:rsidRPr="00AF3E41" w:rsidRDefault="007B3F1F" w:rsidP="00E8763A">
            <w:pPr>
              <w:rPr>
                <w:b/>
                <w:bCs/>
                <w:sz w:val="20"/>
                <w:szCs w:val="20"/>
              </w:rPr>
            </w:pPr>
            <w:r w:rsidRPr="007B3F1F">
              <w:rPr>
                <w:b/>
                <w:bCs/>
                <w:sz w:val="20"/>
                <w:szCs w:val="20"/>
              </w:rPr>
              <w:t>3078514-01</w:t>
            </w:r>
          </w:p>
        </w:tc>
        <w:tc>
          <w:tcPr>
            <w:tcW w:w="2691" w:type="dxa"/>
            <w:gridSpan w:val="3"/>
            <w:tcBorders>
              <w:top w:val="nil"/>
              <w:bottom w:val="single" w:sz="4" w:space="0" w:color="000000" w:themeColor="text1"/>
            </w:tcBorders>
            <w:vAlign w:val="center"/>
          </w:tcPr>
          <w:p w14:paraId="217E279A" w14:textId="7243688E" w:rsidR="00E8763A" w:rsidRPr="00691E19" w:rsidRDefault="00FB5623" w:rsidP="00E8763A">
            <w:pPr>
              <w:rPr>
                <w:b/>
                <w:bCs/>
                <w:sz w:val="20"/>
                <w:szCs w:val="20"/>
              </w:rPr>
            </w:pPr>
            <w:r>
              <w:rPr>
                <w:b/>
                <w:bCs/>
                <w:sz w:val="20"/>
                <w:szCs w:val="20"/>
              </w:rPr>
              <w:t>A003N741</w:t>
            </w:r>
          </w:p>
        </w:tc>
        <w:tc>
          <w:tcPr>
            <w:tcW w:w="2690" w:type="dxa"/>
            <w:gridSpan w:val="2"/>
            <w:tcBorders>
              <w:top w:val="nil"/>
              <w:bottom w:val="single" w:sz="4" w:space="0" w:color="000000" w:themeColor="text1"/>
            </w:tcBorders>
            <w:vAlign w:val="center"/>
          </w:tcPr>
          <w:p w14:paraId="7FC1FC28" w14:textId="2D7E43FF" w:rsidR="00E8763A" w:rsidRPr="00E4082C" w:rsidRDefault="00F049D1" w:rsidP="00E8763A">
            <w:pPr>
              <w:rPr>
                <w:b/>
                <w:bCs/>
                <w:sz w:val="20"/>
                <w:szCs w:val="20"/>
              </w:rPr>
            </w:pPr>
            <w:r>
              <w:rPr>
                <w:b/>
                <w:bCs/>
                <w:sz w:val="20"/>
                <w:szCs w:val="20"/>
              </w:rPr>
              <w:t>051343</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60A18D32" w:rsidR="00E8763A" w:rsidRPr="00AF3E41" w:rsidRDefault="00FB5623" w:rsidP="00E8763A">
            <w:pPr>
              <w:rPr>
                <w:b/>
                <w:bCs/>
                <w:sz w:val="20"/>
                <w:szCs w:val="20"/>
              </w:rPr>
            </w:pPr>
            <w:r>
              <w:rPr>
                <w:b/>
                <w:bCs/>
                <w:sz w:val="20"/>
                <w:szCs w:val="20"/>
              </w:rPr>
              <w:t>PCE-AX0365</w:t>
            </w:r>
          </w:p>
        </w:tc>
        <w:tc>
          <w:tcPr>
            <w:tcW w:w="2691" w:type="dxa"/>
            <w:gridSpan w:val="3"/>
            <w:tcBorders>
              <w:top w:val="nil"/>
            </w:tcBorders>
            <w:vAlign w:val="center"/>
          </w:tcPr>
          <w:p w14:paraId="6E590069" w14:textId="57307B01" w:rsidR="00E8763A" w:rsidRPr="00E4082C" w:rsidRDefault="00A6380C" w:rsidP="00E8763A">
            <w:pPr>
              <w:rPr>
                <w:b/>
                <w:bCs/>
                <w:sz w:val="20"/>
                <w:szCs w:val="20"/>
                <w:lang w:val="en-US"/>
              </w:rPr>
            </w:pPr>
            <w:r w:rsidRPr="00A6380C">
              <w:rPr>
                <w:b/>
                <w:bCs/>
                <w:sz w:val="20"/>
                <w:szCs w:val="20"/>
              </w:rPr>
              <w:t>HP TURBINE DISK</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600C435A" w:rsidR="00E8763A" w:rsidRPr="0027369C" w:rsidRDefault="007B3F1F"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5EF3CCAD"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000D634D">
              <w:rPr>
                <w:rFonts w:ascii="Calibri" w:eastAsia="Times New Roman" w:hAnsi="Calibri" w:cs="Arial"/>
                <w:b/>
                <w:bCs/>
                <w:color w:val="000000"/>
                <w:sz w:val="20"/>
                <w:szCs w:val="20"/>
                <w:lang w:eastAsia="pt-BR"/>
              </w:rPr>
              <w:t xml:space="preserve"> </w:t>
            </w:r>
            <w:r w:rsidR="00FB5623" w:rsidRPr="00FB5623">
              <w:rPr>
                <w:b/>
                <w:bCs/>
                <w:sz w:val="20"/>
                <w:szCs w:val="20"/>
                <w:highlight w:val="yellow"/>
              </w:rPr>
              <w:t>(CTM PREENCHER)</w:t>
            </w:r>
          </w:p>
        </w:tc>
        <w:tc>
          <w:tcPr>
            <w:tcW w:w="2691" w:type="dxa"/>
            <w:gridSpan w:val="3"/>
            <w:vAlign w:val="center"/>
          </w:tcPr>
          <w:p w14:paraId="6563F1F2" w14:textId="5E8BC5DC"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000D634D">
              <w:rPr>
                <w:rFonts w:ascii="Calibri" w:eastAsia="Times New Roman" w:hAnsi="Calibri" w:cs="Arial"/>
                <w:b/>
                <w:bCs/>
                <w:color w:val="000000"/>
                <w:sz w:val="20"/>
                <w:szCs w:val="20"/>
                <w:lang w:eastAsia="pt-BR"/>
              </w:rPr>
              <w:t xml:space="preserve"> </w:t>
            </w:r>
            <w:r w:rsidR="00FB5623" w:rsidRPr="00FB5623">
              <w:rPr>
                <w:b/>
                <w:bCs/>
                <w:sz w:val="20"/>
                <w:szCs w:val="20"/>
                <w:highlight w:val="yellow"/>
              </w:rPr>
              <w:t>(CTM PREENCHER)</w:t>
            </w:r>
          </w:p>
        </w:tc>
        <w:tc>
          <w:tcPr>
            <w:tcW w:w="2690" w:type="dxa"/>
            <w:gridSpan w:val="2"/>
            <w:vAlign w:val="center"/>
          </w:tcPr>
          <w:p w14:paraId="4645C4FA" w14:textId="7781CB6B"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000D634D">
              <w:rPr>
                <w:rFonts w:ascii="Calibri" w:eastAsia="Times New Roman" w:hAnsi="Calibri" w:cs="Arial"/>
                <w:b/>
                <w:bCs/>
                <w:color w:val="000000"/>
                <w:sz w:val="20"/>
                <w:szCs w:val="20"/>
                <w:lang w:eastAsia="pt-BR"/>
              </w:rPr>
              <w:t xml:space="preserve"> </w:t>
            </w:r>
            <w:r w:rsidR="00FB5623" w:rsidRPr="00FB5623">
              <w:rPr>
                <w:b/>
                <w:bCs/>
                <w:sz w:val="20"/>
                <w:szCs w:val="20"/>
                <w:highlight w:val="yellow"/>
              </w:rPr>
              <w:t>(CTM PREENCHER)</w:t>
            </w:r>
          </w:p>
        </w:tc>
        <w:tc>
          <w:tcPr>
            <w:tcW w:w="2691" w:type="dxa"/>
            <w:gridSpan w:val="2"/>
            <w:vAlign w:val="center"/>
          </w:tcPr>
          <w:p w14:paraId="2CFDEDF5" w14:textId="3690DCCD"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00FB5623" w:rsidRPr="00FB5623">
              <w:rPr>
                <w:b/>
                <w:bCs/>
                <w:sz w:val="20"/>
                <w:szCs w:val="20"/>
                <w:highlight w:val="yellow"/>
              </w:rPr>
              <w:t xml:space="preserve"> (CTM PREENCHER)</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CD1DC8" w14:paraId="08724328" w14:textId="77777777" w:rsidTr="000761B0">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764E7876" w14:textId="61536C76" w:rsidR="00E4082C" w:rsidRDefault="00E4082C" w:rsidP="00E4082C">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 xml:space="preserve">Verificar se o escopo está em conformidade com a revisão mais recente </w:t>
            </w:r>
            <w:r>
              <w:rPr>
                <w:rFonts w:ascii="Calibri" w:eastAsia="Times New Roman" w:hAnsi="Calibri" w:cs="Arial"/>
                <w:b/>
                <w:bCs/>
                <w:color w:val="000000"/>
                <w:sz w:val="20"/>
                <w:szCs w:val="20"/>
                <w:lang w:eastAsia="pt-BR"/>
              </w:rPr>
              <w:t xml:space="preserve">da publicação </w:t>
            </w:r>
            <w:r w:rsidRPr="00113187">
              <w:rPr>
                <w:rFonts w:ascii="Calibri" w:eastAsia="Times New Roman" w:hAnsi="Calibri" w:cs="Arial"/>
                <w:b/>
                <w:bCs/>
                <w:color w:val="000000"/>
                <w:sz w:val="20"/>
                <w:szCs w:val="20"/>
                <w:lang w:eastAsia="pt-BR"/>
              </w:rPr>
              <w:t>aplicáv</w:t>
            </w:r>
            <w:r>
              <w:rPr>
                <w:rFonts w:ascii="Calibri" w:eastAsia="Times New Roman" w:hAnsi="Calibri" w:cs="Arial"/>
                <w:b/>
                <w:bCs/>
                <w:color w:val="000000"/>
                <w:sz w:val="20"/>
                <w:szCs w:val="20"/>
                <w:lang w:eastAsia="pt-BR"/>
              </w:rPr>
              <w:t>el</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mencionada</w:t>
            </w:r>
            <w:r>
              <w:rPr>
                <w:rFonts w:ascii="Calibri" w:eastAsia="Times New Roman" w:hAnsi="Calibri" w:cs="Arial"/>
                <w:b/>
                <w:bCs/>
                <w:color w:val="000000"/>
                <w:sz w:val="20"/>
                <w:szCs w:val="20"/>
                <w:lang w:eastAsia="pt-BR"/>
              </w:rPr>
              <w:t xml:space="preserve"> abaixo </w:t>
            </w:r>
            <w:r w:rsidRPr="00113187">
              <w:rPr>
                <w:rFonts w:ascii="Calibri" w:eastAsia="Times New Roman" w:hAnsi="Calibri" w:cs="Arial"/>
                <w:b/>
                <w:bCs/>
                <w:color w:val="000000"/>
                <w:sz w:val="20"/>
                <w:szCs w:val="20"/>
                <w:lang w:eastAsia="pt-BR"/>
              </w:rPr>
              <w:t>corresponde</w:t>
            </w:r>
            <w:r>
              <w:rPr>
                <w:rFonts w:ascii="Calibri" w:eastAsia="Times New Roman" w:hAnsi="Calibri" w:cs="Arial"/>
                <w:b/>
                <w:bCs/>
                <w:color w:val="000000"/>
                <w:sz w:val="20"/>
                <w:szCs w:val="20"/>
                <w:lang w:eastAsia="pt-BR"/>
              </w:rPr>
              <w:t xml:space="preserve"> a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vigente</w:t>
            </w:r>
            <w:r>
              <w:rPr>
                <w:rFonts w:ascii="Calibri" w:eastAsia="Times New Roman" w:hAnsi="Calibri" w:cs="Arial"/>
                <w:b/>
                <w:bCs/>
                <w:color w:val="000000"/>
                <w:sz w:val="20"/>
                <w:szCs w:val="20"/>
                <w:lang w:eastAsia="pt-BR"/>
              </w:rPr>
              <w:t xml:space="preserve"> da publicação disponível</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localização mencionada na Intranet:</w:t>
            </w:r>
          </w:p>
          <w:p w14:paraId="3B704F89" w14:textId="77777777" w:rsidR="00E4082C" w:rsidRPr="001D7830" w:rsidRDefault="00E4082C" w:rsidP="00E4082C">
            <w:pPr>
              <w:jc w:val="both"/>
              <w:rPr>
                <w:rFonts w:ascii="Calibri" w:eastAsia="Times New Roman" w:hAnsi="Calibri" w:cs="Arial"/>
                <w:b/>
                <w:bCs/>
                <w:color w:val="000000"/>
                <w:sz w:val="20"/>
                <w:szCs w:val="20"/>
                <w:lang w:eastAsia="pt-BR"/>
              </w:rPr>
            </w:pPr>
          </w:p>
          <w:p w14:paraId="176A15DE" w14:textId="42A65831" w:rsidR="00E4082C" w:rsidRPr="002F5C79" w:rsidRDefault="00E4082C" w:rsidP="00E4082C">
            <w:pPr>
              <w:jc w:val="both"/>
              <w:rPr>
                <w:rFonts w:ascii="Calibri" w:eastAsia="Times New Roman" w:hAnsi="Calibri" w:cs="Arial"/>
                <w:b/>
                <w:bCs/>
                <w:color w:val="000000"/>
                <w:sz w:val="20"/>
                <w:szCs w:val="20"/>
                <w:lang w:val="en-US" w:eastAsia="pt-BR"/>
              </w:rPr>
            </w:pPr>
            <w:r w:rsidRPr="002F5C79">
              <w:rPr>
                <w:rFonts w:ascii="Calibri" w:eastAsia="Times New Roman" w:hAnsi="Calibri" w:cs="Arial"/>
                <w:b/>
                <w:bCs/>
                <w:color w:val="000000"/>
                <w:sz w:val="20"/>
                <w:szCs w:val="20"/>
                <w:lang w:val="en-US" w:eastAsia="pt-BR"/>
              </w:rPr>
              <w:t xml:space="preserve">Conforme Cleaning, Inspection, Repair (CIR) Manual </w:t>
            </w:r>
            <w:r w:rsidR="00A6380C" w:rsidRPr="002F5C79">
              <w:rPr>
                <w:rFonts w:ascii="Calibri" w:eastAsia="Times New Roman" w:hAnsi="Calibri" w:cs="Arial"/>
                <w:b/>
                <w:bCs/>
                <w:color w:val="000000"/>
                <w:sz w:val="20"/>
                <w:szCs w:val="20"/>
                <w:lang w:val="en-US" w:eastAsia="pt-BR"/>
              </w:rPr>
              <w:t xml:space="preserve">3043515 </w:t>
            </w:r>
            <w:r w:rsidRPr="002F5C79">
              <w:rPr>
                <w:rFonts w:ascii="Calibri" w:eastAsia="Times New Roman" w:hAnsi="Calibri" w:cs="Arial"/>
                <w:b/>
                <w:bCs/>
                <w:color w:val="000000"/>
                <w:sz w:val="20"/>
                <w:szCs w:val="20"/>
                <w:lang w:val="en-US" w:eastAsia="pt-BR"/>
              </w:rPr>
              <w:t xml:space="preserve">_ PW100 Series Engines _ Rev. </w:t>
            </w:r>
            <w:r w:rsidR="007B3F1F" w:rsidRPr="002F5C79">
              <w:rPr>
                <w:rFonts w:ascii="Calibri" w:eastAsia="Times New Roman" w:hAnsi="Calibri" w:cs="Arial"/>
                <w:b/>
                <w:bCs/>
                <w:color w:val="000000"/>
                <w:sz w:val="20"/>
                <w:szCs w:val="20"/>
                <w:lang w:val="en-US" w:eastAsia="pt-BR"/>
              </w:rPr>
              <w:t>50</w:t>
            </w:r>
            <w:r w:rsidRPr="002F5C79">
              <w:rPr>
                <w:rFonts w:ascii="Calibri" w:eastAsia="Times New Roman" w:hAnsi="Calibri" w:cs="Arial"/>
                <w:b/>
                <w:bCs/>
                <w:color w:val="000000"/>
                <w:sz w:val="20"/>
                <w:szCs w:val="20"/>
                <w:lang w:val="en-US" w:eastAsia="pt-BR"/>
              </w:rPr>
              <w:t>, 1</w:t>
            </w:r>
            <w:r w:rsidR="007B3F1F" w:rsidRPr="002F5C79">
              <w:rPr>
                <w:rFonts w:ascii="Calibri" w:eastAsia="Times New Roman" w:hAnsi="Calibri" w:cs="Arial"/>
                <w:b/>
                <w:bCs/>
                <w:color w:val="000000"/>
                <w:sz w:val="20"/>
                <w:szCs w:val="20"/>
                <w:lang w:val="en-US" w:eastAsia="pt-BR"/>
              </w:rPr>
              <w:t>3</w:t>
            </w:r>
            <w:r w:rsidRPr="002F5C79">
              <w:rPr>
                <w:rFonts w:ascii="Calibri" w:eastAsia="Times New Roman" w:hAnsi="Calibri" w:cs="Arial"/>
                <w:b/>
                <w:bCs/>
                <w:color w:val="000000"/>
                <w:sz w:val="20"/>
                <w:szCs w:val="20"/>
                <w:lang w:val="en-US" w:eastAsia="pt-BR"/>
              </w:rPr>
              <w:t xml:space="preserve"> </w:t>
            </w:r>
            <w:r w:rsidR="007B3F1F" w:rsidRPr="002F5C79">
              <w:rPr>
                <w:rFonts w:ascii="Calibri" w:eastAsia="Times New Roman" w:hAnsi="Calibri" w:cs="Arial"/>
                <w:b/>
                <w:bCs/>
                <w:color w:val="000000"/>
                <w:sz w:val="20"/>
                <w:szCs w:val="20"/>
                <w:lang w:val="en-US" w:eastAsia="pt-BR"/>
              </w:rPr>
              <w:t>Out</w:t>
            </w:r>
            <w:r w:rsidRPr="002F5C79">
              <w:rPr>
                <w:rFonts w:ascii="Calibri" w:eastAsia="Times New Roman" w:hAnsi="Calibri" w:cs="Arial"/>
                <w:b/>
                <w:bCs/>
                <w:color w:val="000000"/>
                <w:sz w:val="20"/>
                <w:szCs w:val="20"/>
                <w:lang w:val="en-US" w:eastAsia="pt-BR"/>
              </w:rPr>
              <w:t>. 2025.</w:t>
            </w:r>
          </w:p>
          <w:p w14:paraId="1E4959A3" w14:textId="77777777" w:rsidR="002F5C79" w:rsidRPr="002F5C79" w:rsidRDefault="002F5C79" w:rsidP="00E4082C">
            <w:pPr>
              <w:jc w:val="both"/>
              <w:rPr>
                <w:rFonts w:ascii="Calibri" w:eastAsia="Times New Roman" w:hAnsi="Calibri" w:cs="Arial"/>
                <w:b/>
                <w:bCs/>
                <w:color w:val="000000"/>
                <w:sz w:val="20"/>
                <w:szCs w:val="20"/>
                <w:lang w:val="en-US" w:eastAsia="pt-BR"/>
              </w:rPr>
            </w:pPr>
          </w:p>
          <w:p w14:paraId="523F3B7C" w14:textId="2E327F05" w:rsidR="002F5C79" w:rsidRPr="002F5C79" w:rsidRDefault="002F5C79" w:rsidP="00E4082C">
            <w:pPr>
              <w:jc w:val="both"/>
              <w:rPr>
                <w:rFonts w:ascii="Calibri" w:eastAsia="Times New Roman" w:hAnsi="Calibri" w:cs="Arial"/>
                <w:b/>
                <w:bCs/>
                <w:color w:val="000000"/>
                <w:sz w:val="20"/>
                <w:szCs w:val="20"/>
                <w:lang w:val="en-US" w:eastAsia="pt-BR"/>
              </w:rPr>
            </w:pPr>
            <w:r w:rsidRPr="002F5C79">
              <w:rPr>
                <w:rFonts w:ascii="Calibri" w:eastAsia="Times New Roman" w:hAnsi="Calibri" w:cs="Arial"/>
                <w:b/>
                <w:bCs/>
                <w:color w:val="000000"/>
                <w:sz w:val="20"/>
                <w:szCs w:val="20"/>
                <w:lang w:val="en-US" w:eastAsia="pt-BR"/>
              </w:rPr>
              <w:t>Conforme Maintenance Manual _ 3044822 _ PW127G Engines _ Rev. 54, 19 Mai. 2025.</w:t>
            </w:r>
          </w:p>
          <w:p w14:paraId="5BD5A32A" w14:textId="77777777" w:rsidR="00E4082C" w:rsidRPr="002F5C79" w:rsidRDefault="00E4082C" w:rsidP="00E4082C">
            <w:pPr>
              <w:jc w:val="both"/>
              <w:rPr>
                <w:rFonts w:ascii="Calibri" w:eastAsia="Times New Roman" w:hAnsi="Calibri" w:cs="Arial"/>
                <w:b/>
                <w:bCs/>
                <w:color w:val="000000"/>
                <w:sz w:val="20"/>
                <w:szCs w:val="20"/>
                <w:lang w:val="en-US" w:eastAsia="pt-BR"/>
              </w:rPr>
            </w:pPr>
          </w:p>
          <w:p w14:paraId="2DE160F8" w14:textId="7B716D37" w:rsidR="00E4082C" w:rsidRPr="002F5C79" w:rsidRDefault="00E4082C" w:rsidP="00E4082C">
            <w:pPr>
              <w:jc w:val="both"/>
              <w:rPr>
                <w:rFonts w:ascii="Calibri" w:eastAsia="Times New Roman" w:hAnsi="Calibri" w:cs="Arial"/>
                <w:i/>
                <w:iCs/>
                <w:color w:val="000000"/>
                <w:sz w:val="20"/>
                <w:szCs w:val="20"/>
                <w:lang w:val="en-US" w:eastAsia="pt-BR"/>
              </w:rPr>
            </w:pPr>
            <w:r w:rsidRPr="002F5C79">
              <w:rPr>
                <w:rFonts w:ascii="Calibri" w:eastAsia="Times New Roman" w:hAnsi="Calibri" w:cs="Arial"/>
                <w:i/>
                <w:iCs/>
                <w:color w:val="000000"/>
                <w:sz w:val="20"/>
                <w:szCs w:val="20"/>
                <w:lang w:val="en-US" w:eastAsia="pt-BR"/>
              </w:rPr>
              <w:t>(Verify whether the scope is in accordance with the latest revision of the applicable publication. To do so, check if the revision mentioned below corresponds to the current revision of the available publication, as indicated in the location specified on the Intranet:)</w:t>
            </w:r>
          </w:p>
          <w:p w14:paraId="3A51D459" w14:textId="77777777" w:rsidR="00E4082C" w:rsidRPr="002F5C79" w:rsidRDefault="00E4082C" w:rsidP="00E4082C">
            <w:pPr>
              <w:jc w:val="both"/>
              <w:rPr>
                <w:rFonts w:ascii="Calibri" w:eastAsia="Times New Roman" w:hAnsi="Calibri" w:cs="Arial"/>
                <w:i/>
                <w:iCs/>
                <w:color w:val="000000"/>
                <w:sz w:val="20"/>
                <w:szCs w:val="20"/>
                <w:lang w:val="en-US" w:eastAsia="pt-BR"/>
              </w:rPr>
            </w:pPr>
          </w:p>
          <w:p w14:paraId="57D53D2B" w14:textId="53224E1F" w:rsidR="00E4082C" w:rsidRPr="002F5C79" w:rsidRDefault="00E4082C" w:rsidP="00E4082C">
            <w:pPr>
              <w:jc w:val="both"/>
              <w:rPr>
                <w:rFonts w:ascii="Calibri" w:eastAsia="Times New Roman" w:hAnsi="Calibri" w:cs="Arial"/>
                <w:i/>
                <w:iCs/>
                <w:color w:val="000000"/>
                <w:sz w:val="20"/>
                <w:szCs w:val="20"/>
                <w:lang w:val="en-US" w:eastAsia="pt-BR"/>
              </w:rPr>
            </w:pPr>
            <w:r w:rsidRPr="002F5C79">
              <w:rPr>
                <w:rFonts w:ascii="Calibri" w:eastAsia="Times New Roman" w:hAnsi="Calibri" w:cs="Arial"/>
                <w:i/>
                <w:iCs/>
                <w:color w:val="000000"/>
                <w:sz w:val="20"/>
                <w:szCs w:val="20"/>
                <w:lang w:val="en-US" w:eastAsia="pt-BR"/>
              </w:rPr>
              <w:t xml:space="preserve">(According to Cleaning, Inspection, Repair (CIR) Manual </w:t>
            </w:r>
            <w:r w:rsidR="00A6380C" w:rsidRPr="002F5C79">
              <w:rPr>
                <w:rFonts w:ascii="Calibri" w:eastAsia="Times New Roman" w:hAnsi="Calibri" w:cs="Arial"/>
                <w:i/>
                <w:iCs/>
                <w:color w:val="000000"/>
                <w:sz w:val="20"/>
                <w:szCs w:val="20"/>
                <w:lang w:val="en-US" w:eastAsia="pt-BR"/>
              </w:rPr>
              <w:t xml:space="preserve">3043515 </w:t>
            </w:r>
            <w:r w:rsidRPr="002F5C79">
              <w:rPr>
                <w:rFonts w:ascii="Calibri" w:eastAsia="Times New Roman" w:hAnsi="Calibri" w:cs="Arial"/>
                <w:i/>
                <w:iCs/>
                <w:color w:val="000000"/>
                <w:sz w:val="20"/>
                <w:szCs w:val="20"/>
                <w:lang w:val="en-US" w:eastAsia="pt-BR"/>
              </w:rPr>
              <w:t xml:space="preserve">_ PW100 Series Engines _ Rev. </w:t>
            </w:r>
            <w:r w:rsidR="007B3F1F" w:rsidRPr="002F5C79">
              <w:rPr>
                <w:rFonts w:ascii="Calibri" w:eastAsia="Times New Roman" w:hAnsi="Calibri" w:cs="Arial"/>
                <w:i/>
                <w:iCs/>
                <w:color w:val="000000"/>
                <w:sz w:val="20"/>
                <w:szCs w:val="20"/>
                <w:lang w:val="en-US" w:eastAsia="pt-BR"/>
              </w:rPr>
              <w:t>50</w:t>
            </w:r>
            <w:r w:rsidRPr="002F5C79">
              <w:rPr>
                <w:rFonts w:ascii="Calibri" w:eastAsia="Times New Roman" w:hAnsi="Calibri" w:cs="Arial"/>
                <w:i/>
                <w:iCs/>
                <w:color w:val="000000"/>
                <w:sz w:val="20"/>
                <w:szCs w:val="20"/>
                <w:lang w:val="en-US" w:eastAsia="pt-BR"/>
              </w:rPr>
              <w:t>, 1</w:t>
            </w:r>
            <w:r w:rsidR="007B3F1F" w:rsidRPr="002F5C79">
              <w:rPr>
                <w:rFonts w:ascii="Calibri" w:eastAsia="Times New Roman" w:hAnsi="Calibri" w:cs="Arial"/>
                <w:i/>
                <w:iCs/>
                <w:color w:val="000000"/>
                <w:sz w:val="20"/>
                <w:szCs w:val="20"/>
                <w:lang w:val="en-US" w:eastAsia="pt-BR"/>
              </w:rPr>
              <w:t>3</w:t>
            </w:r>
            <w:r w:rsidRPr="002F5C79">
              <w:rPr>
                <w:rFonts w:ascii="Calibri" w:eastAsia="Times New Roman" w:hAnsi="Calibri" w:cs="Arial"/>
                <w:i/>
                <w:iCs/>
                <w:color w:val="000000"/>
                <w:sz w:val="20"/>
                <w:szCs w:val="20"/>
                <w:lang w:val="en-US" w:eastAsia="pt-BR"/>
              </w:rPr>
              <w:t xml:space="preserve"> </w:t>
            </w:r>
            <w:r w:rsidR="007B3F1F" w:rsidRPr="002F5C79">
              <w:rPr>
                <w:rFonts w:ascii="Calibri" w:eastAsia="Times New Roman" w:hAnsi="Calibri" w:cs="Arial"/>
                <w:i/>
                <w:iCs/>
                <w:color w:val="000000"/>
                <w:sz w:val="20"/>
                <w:szCs w:val="20"/>
                <w:lang w:val="en-US" w:eastAsia="pt-BR"/>
              </w:rPr>
              <w:t>Oct</w:t>
            </w:r>
            <w:r w:rsidRPr="002F5C79">
              <w:rPr>
                <w:rFonts w:ascii="Calibri" w:eastAsia="Times New Roman" w:hAnsi="Calibri" w:cs="Arial"/>
                <w:i/>
                <w:iCs/>
                <w:color w:val="000000"/>
                <w:sz w:val="20"/>
                <w:szCs w:val="20"/>
                <w:lang w:val="en-US" w:eastAsia="pt-BR"/>
              </w:rPr>
              <w:t>. 2025.)</w:t>
            </w:r>
          </w:p>
          <w:p w14:paraId="3590A3B9" w14:textId="77777777" w:rsidR="002F5C79" w:rsidRPr="002F5C79" w:rsidRDefault="002F5C79" w:rsidP="00E4082C">
            <w:pPr>
              <w:jc w:val="both"/>
              <w:rPr>
                <w:rFonts w:ascii="Calibri" w:eastAsia="Times New Roman" w:hAnsi="Calibri" w:cs="Arial"/>
                <w:i/>
                <w:iCs/>
                <w:color w:val="000000"/>
                <w:sz w:val="20"/>
                <w:szCs w:val="20"/>
                <w:lang w:val="en-US" w:eastAsia="pt-BR"/>
              </w:rPr>
            </w:pPr>
          </w:p>
          <w:p w14:paraId="6EFE68A3" w14:textId="01EB3CF4" w:rsidR="002F5C79" w:rsidRPr="00113187" w:rsidRDefault="002F5C79" w:rsidP="00E4082C">
            <w:pPr>
              <w:jc w:val="both"/>
              <w:rPr>
                <w:rFonts w:ascii="Calibri" w:eastAsia="Times New Roman" w:hAnsi="Calibri" w:cs="Arial"/>
                <w:i/>
                <w:iCs/>
                <w:color w:val="000000"/>
                <w:sz w:val="20"/>
                <w:szCs w:val="20"/>
                <w:lang w:val="en-US" w:eastAsia="pt-BR"/>
              </w:rPr>
            </w:pPr>
            <w:r w:rsidRPr="002F5C79">
              <w:rPr>
                <w:rFonts w:ascii="Calibri" w:eastAsia="Times New Roman" w:hAnsi="Calibri" w:cs="Arial"/>
                <w:i/>
                <w:iCs/>
                <w:color w:val="000000"/>
                <w:sz w:val="20"/>
                <w:szCs w:val="20"/>
                <w:lang w:val="en-US" w:eastAsia="pt-BR"/>
              </w:rPr>
              <w:t>(According to Maintenance Manual _ 3044822 _ PW127G Engines _ Rev. 54, 19 May 2025.)</w:t>
            </w:r>
          </w:p>
          <w:p w14:paraId="2A9870F1" w14:textId="77777777" w:rsidR="00E4082C" w:rsidRDefault="00E4082C" w:rsidP="00E4082C">
            <w:pPr>
              <w:jc w:val="both"/>
              <w:rPr>
                <w:rFonts w:ascii="Calibri" w:eastAsia="Times New Roman" w:hAnsi="Calibri" w:cs="Arial"/>
                <w:b/>
                <w:bCs/>
                <w:color w:val="000000"/>
                <w:sz w:val="20"/>
                <w:szCs w:val="20"/>
                <w:lang w:val="en-US" w:eastAsia="pt-BR"/>
              </w:rPr>
            </w:pPr>
          </w:p>
          <w:p w14:paraId="35318A9E" w14:textId="77777777" w:rsidR="00E4082C" w:rsidRPr="00A60068" w:rsidRDefault="00E4082C" w:rsidP="00E4082C">
            <w:pPr>
              <w:jc w:val="both"/>
              <w:rPr>
                <w:rFonts w:ascii="Calibri" w:eastAsia="Times New Roman" w:hAnsi="Calibri" w:cs="Arial"/>
                <w:b/>
                <w:bCs/>
                <w:color w:val="000000"/>
                <w:sz w:val="20"/>
                <w:szCs w:val="20"/>
                <w:lang w:val="en-US" w:eastAsia="pt-BR"/>
              </w:rPr>
            </w:pPr>
          </w:p>
          <w:p w14:paraId="489FAAA9" w14:textId="77777777" w:rsidR="00E4082C" w:rsidRDefault="00E4082C" w:rsidP="00E4082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3062F860" w14:textId="77777777" w:rsidR="00E4082C" w:rsidRPr="003052AD" w:rsidRDefault="00E4082C" w:rsidP="00E4082C">
            <w:pPr>
              <w:jc w:val="both"/>
              <w:rPr>
                <w:rFonts w:ascii="Calibri" w:eastAsia="Times New Roman" w:hAnsi="Calibri" w:cs="Arial"/>
                <w:i/>
                <w:iCs/>
                <w:color w:val="000000"/>
                <w:sz w:val="20"/>
                <w:szCs w:val="20"/>
                <w:lang w:eastAsia="pt-BR"/>
              </w:rPr>
            </w:pPr>
          </w:p>
          <w:p w14:paraId="29309D71" w14:textId="5FDF52B0" w:rsidR="003A0832"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501A6E" w:rsidRPr="00D0420A" w14:paraId="185B112E" w14:textId="77777777" w:rsidTr="00501A6E">
        <w:trPr>
          <w:trHeight w:val="1134"/>
          <w:jc w:val="center"/>
        </w:trPr>
        <w:tc>
          <w:tcPr>
            <w:tcW w:w="704" w:type="dxa"/>
            <w:vAlign w:val="center"/>
          </w:tcPr>
          <w:p w14:paraId="696FCE00" w14:textId="12928664" w:rsidR="00501A6E" w:rsidRDefault="00501A6E" w:rsidP="00501A6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544667412"/>
            <w:placeholder>
              <w:docPart w:val="3B8813072BF1444D88B02FA2E17AE9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13EC892" w14:textId="5C155A5C" w:rsidR="00501A6E" w:rsidRDefault="00501A6E" w:rsidP="00501A6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16684850"/>
            <w:placeholder>
              <w:docPart w:val="A1BCCDC271544243B90A1E55F6D6890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0A13219" w14:textId="3C2DE102" w:rsidR="00501A6E" w:rsidRDefault="00501A6E" w:rsidP="00501A6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434B9736" w14:textId="77777777" w:rsidR="00501A6E" w:rsidRDefault="00501A6E" w:rsidP="00501A6E">
            <w:pPr>
              <w:jc w:val="both"/>
              <w:rPr>
                <w:rFonts w:ascii="Calibri" w:eastAsia="Times New Roman" w:hAnsi="Calibri" w:cs="Arial"/>
                <w:b/>
                <w:bCs/>
                <w:color w:val="000000"/>
                <w:sz w:val="20"/>
                <w:szCs w:val="20"/>
                <w:lang w:eastAsia="pt-BR"/>
              </w:rPr>
            </w:pPr>
          </w:p>
          <w:p w14:paraId="45F4C1F7" w14:textId="29547943" w:rsidR="00501A6E" w:rsidRDefault="00501A6E" w:rsidP="00501A6E">
            <w:pPr>
              <w:jc w:val="both"/>
              <w:rPr>
                <w:rFonts w:ascii="Calibri" w:eastAsia="Times New Roman" w:hAnsi="Calibri" w:cs="Arial"/>
                <w:b/>
                <w:bCs/>
                <w:color w:val="000000"/>
                <w:sz w:val="20"/>
                <w:szCs w:val="20"/>
                <w:lang w:eastAsia="pt-BR"/>
              </w:rPr>
            </w:pPr>
            <w:r w:rsidRPr="00231FCD">
              <w:rPr>
                <w:rFonts w:ascii="Calibri" w:eastAsia="Times New Roman" w:hAnsi="Calibri" w:cs="Arial"/>
                <w:b/>
                <w:bCs/>
                <w:color w:val="000000"/>
                <w:sz w:val="20"/>
                <w:szCs w:val="20"/>
                <w:lang w:eastAsia="pt-BR"/>
              </w:rPr>
              <w:t xml:space="preserve">Realizar a análise de limite de vida da peça, conforme CIR Manual 3043515, ATA </w:t>
            </w:r>
            <w:r w:rsidRPr="00501A6E">
              <w:rPr>
                <w:rFonts w:ascii="Calibri" w:eastAsia="Times New Roman" w:hAnsi="Calibri" w:cs="Arial"/>
                <w:b/>
                <w:bCs/>
                <w:color w:val="000000"/>
                <w:sz w:val="20"/>
                <w:szCs w:val="20"/>
                <w:lang w:eastAsia="pt-BR"/>
              </w:rPr>
              <w:t>72-51-12</w:t>
            </w:r>
            <w:r w:rsidRPr="00231FCD">
              <w:rPr>
                <w:rFonts w:ascii="Calibri" w:eastAsia="Times New Roman" w:hAnsi="Calibri" w:cs="Arial"/>
                <w:b/>
                <w:bCs/>
                <w:color w:val="000000"/>
                <w:sz w:val="20"/>
                <w:szCs w:val="20"/>
                <w:lang w:eastAsia="pt-BR"/>
              </w:rPr>
              <w:t xml:space="preserve">, Seção “CIR Index”, Parágrafo 1., Etapa A. (2) (Task </w:t>
            </w:r>
            <w:r w:rsidRPr="00501A6E">
              <w:rPr>
                <w:rFonts w:ascii="Calibri" w:eastAsia="Times New Roman" w:hAnsi="Calibri" w:cs="Arial"/>
                <w:b/>
                <w:bCs/>
                <w:color w:val="000000"/>
                <w:sz w:val="20"/>
                <w:szCs w:val="20"/>
                <w:lang w:eastAsia="pt-BR"/>
              </w:rPr>
              <w:t>72-51-12</w:t>
            </w:r>
            <w:r w:rsidRPr="00231FCD">
              <w:rPr>
                <w:rFonts w:ascii="Calibri" w:eastAsia="Times New Roman" w:hAnsi="Calibri" w:cs="Arial"/>
                <w:b/>
                <w:bCs/>
                <w:color w:val="000000"/>
                <w:sz w:val="20"/>
                <w:szCs w:val="20"/>
                <w:lang w:eastAsia="pt-BR"/>
              </w:rPr>
              <w:t xml:space="preserve">-990-801) e conforme Maintenance Manual </w:t>
            </w:r>
            <w:r w:rsidRPr="00501A6E">
              <w:rPr>
                <w:rFonts w:ascii="Calibri" w:eastAsia="Times New Roman" w:hAnsi="Calibri" w:cs="Arial"/>
                <w:b/>
                <w:bCs/>
                <w:color w:val="000000"/>
                <w:sz w:val="20"/>
                <w:szCs w:val="20"/>
                <w:lang w:eastAsia="pt-BR"/>
              </w:rPr>
              <w:t>3044822</w:t>
            </w:r>
            <w:r w:rsidRPr="00231FCD">
              <w:rPr>
                <w:rFonts w:ascii="Calibri" w:eastAsia="Times New Roman" w:hAnsi="Calibri" w:cs="Arial"/>
                <w:b/>
                <w:bCs/>
                <w:color w:val="000000"/>
                <w:sz w:val="20"/>
                <w:szCs w:val="20"/>
                <w:lang w:eastAsia="pt-BR"/>
              </w:rPr>
              <w:t>, Seção “</w:t>
            </w:r>
            <w:proofErr w:type="spellStart"/>
            <w:r w:rsidRPr="00231FCD">
              <w:rPr>
                <w:rFonts w:ascii="Calibri" w:eastAsia="Times New Roman" w:hAnsi="Calibri" w:cs="Arial"/>
                <w:b/>
                <w:bCs/>
                <w:color w:val="000000"/>
                <w:sz w:val="20"/>
                <w:szCs w:val="20"/>
                <w:lang w:eastAsia="pt-BR"/>
              </w:rPr>
              <w:t>Airworthiness</w:t>
            </w:r>
            <w:proofErr w:type="spellEnd"/>
            <w:r w:rsidRPr="00231FCD">
              <w:rPr>
                <w:rFonts w:ascii="Calibri" w:eastAsia="Times New Roman" w:hAnsi="Calibri" w:cs="Arial"/>
                <w:b/>
                <w:bCs/>
                <w:color w:val="000000"/>
                <w:sz w:val="20"/>
                <w:szCs w:val="20"/>
                <w:lang w:eastAsia="pt-BR"/>
              </w:rPr>
              <w:t xml:space="preserve"> </w:t>
            </w:r>
            <w:proofErr w:type="spellStart"/>
            <w:r w:rsidRPr="00231FCD">
              <w:rPr>
                <w:rFonts w:ascii="Calibri" w:eastAsia="Times New Roman" w:hAnsi="Calibri" w:cs="Arial"/>
                <w:b/>
                <w:bCs/>
                <w:color w:val="000000"/>
                <w:sz w:val="20"/>
                <w:szCs w:val="20"/>
                <w:lang w:eastAsia="pt-BR"/>
              </w:rPr>
              <w:t>Limitations</w:t>
            </w:r>
            <w:proofErr w:type="spellEnd"/>
            <w:r w:rsidRPr="00231FCD">
              <w:rPr>
                <w:rFonts w:ascii="Calibri" w:eastAsia="Times New Roman" w:hAnsi="Calibri" w:cs="Arial"/>
                <w:b/>
                <w:bCs/>
                <w:color w:val="000000"/>
                <w:sz w:val="20"/>
                <w:szCs w:val="20"/>
                <w:lang w:eastAsia="pt-BR"/>
              </w:rPr>
              <w:t xml:space="preserve">”, Parágrafo 2. e Tabela </w:t>
            </w:r>
            <w:r>
              <w:rPr>
                <w:rFonts w:ascii="Calibri" w:eastAsia="Times New Roman" w:hAnsi="Calibri" w:cs="Arial"/>
                <w:b/>
                <w:bCs/>
                <w:color w:val="000000"/>
                <w:sz w:val="20"/>
                <w:szCs w:val="20"/>
                <w:lang w:eastAsia="pt-BR"/>
              </w:rPr>
              <w:t>2</w:t>
            </w:r>
            <w:r w:rsidRPr="00231FCD">
              <w:rPr>
                <w:rFonts w:ascii="Calibri" w:eastAsia="Times New Roman" w:hAnsi="Calibri" w:cs="Arial"/>
                <w:b/>
                <w:bCs/>
                <w:color w:val="000000"/>
                <w:sz w:val="20"/>
                <w:szCs w:val="20"/>
                <w:lang w:eastAsia="pt-BR"/>
              </w:rPr>
              <w:t xml:space="preserve"> “</w:t>
            </w:r>
            <w:proofErr w:type="spellStart"/>
            <w:r w:rsidRPr="00231FCD">
              <w:rPr>
                <w:rFonts w:ascii="Calibri" w:eastAsia="Times New Roman" w:hAnsi="Calibri" w:cs="Arial"/>
                <w:b/>
                <w:bCs/>
                <w:color w:val="000000"/>
                <w:sz w:val="20"/>
                <w:szCs w:val="20"/>
                <w:lang w:eastAsia="pt-BR"/>
              </w:rPr>
              <w:t>Engine</w:t>
            </w:r>
            <w:proofErr w:type="spellEnd"/>
            <w:r w:rsidRPr="00231FCD">
              <w:rPr>
                <w:rFonts w:ascii="Calibri" w:eastAsia="Times New Roman" w:hAnsi="Calibri" w:cs="Arial"/>
                <w:b/>
                <w:bCs/>
                <w:color w:val="000000"/>
                <w:sz w:val="20"/>
                <w:szCs w:val="20"/>
                <w:lang w:eastAsia="pt-BR"/>
              </w:rPr>
              <w:t xml:space="preserve"> Rotor </w:t>
            </w:r>
            <w:proofErr w:type="spellStart"/>
            <w:r w:rsidRPr="00231FCD">
              <w:rPr>
                <w:rFonts w:ascii="Calibri" w:eastAsia="Times New Roman" w:hAnsi="Calibri" w:cs="Arial"/>
                <w:b/>
                <w:bCs/>
                <w:color w:val="000000"/>
                <w:sz w:val="20"/>
                <w:szCs w:val="20"/>
                <w:lang w:eastAsia="pt-BR"/>
              </w:rPr>
              <w:t>Component</w:t>
            </w:r>
            <w:proofErr w:type="spellEnd"/>
            <w:r w:rsidRPr="00231FCD">
              <w:rPr>
                <w:rFonts w:ascii="Calibri" w:eastAsia="Times New Roman" w:hAnsi="Calibri" w:cs="Arial"/>
                <w:b/>
                <w:bCs/>
                <w:color w:val="000000"/>
                <w:sz w:val="20"/>
                <w:szCs w:val="20"/>
                <w:lang w:eastAsia="pt-BR"/>
              </w:rPr>
              <w:t xml:space="preserve"> </w:t>
            </w:r>
            <w:proofErr w:type="spellStart"/>
            <w:r w:rsidRPr="00231FCD">
              <w:rPr>
                <w:rFonts w:ascii="Calibri" w:eastAsia="Times New Roman" w:hAnsi="Calibri" w:cs="Arial"/>
                <w:b/>
                <w:bCs/>
                <w:color w:val="000000"/>
                <w:sz w:val="20"/>
                <w:szCs w:val="20"/>
                <w:lang w:eastAsia="pt-BR"/>
              </w:rPr>
              <w:t>Cyclic</w:t>
            </w:r>
            <w:proofErr w:type="spellEnd"/>
            <w:r w:rsidRPr="00231FCD">
              <w:rPr>
                <w:rFonts w:ascii="Calibri" w:eastAsia="Times New Roman" w:hAnsi="Calibri" w:cs="Arial"/>
                <w:b/>
                <w:bCs/>
                <w:color w:val="000000"/>
                <w:sz w:val="20"/>
                <w:szCs w:val="20"/>
                <w:lang w:eastAsia="pt-BR"/>
              </w:rPr>
              <w:t xml:space="preserve"> Lives</w:t>
            </w:r>
            <w:r>
              <w:rPr>
                <w:rFonts w:ascii="Calibri" w:eastAsia="Times New Roman" w:hAnsi="Calibri" w:cs="Arial"/>
                <w:b/>
                <w:bCs/>
                <w:color w:val="000000"/>
                <w:sz w:val="20"/>
                <w:szCs w:val="20"/>
                <w:lang w:eastAsia="pt-BR"/>
              </w:rPr>
              <w:t xml:space="preserve"> </w:t>
            </w:r>
            <w:r w:rsidRPr="00501A6E">
              <w:rPr>
                <w:rFonts w:ascii="Calibri" w:eastAsia="Times New Roman" w:hAnsi="Calibri" w:cs="Arial"/>
                <w:b/>
                <w:bCs/>
                <w:color w:val="000000"/>
                <w:sz w:val="20"/>
                <w:szCs w:val="20"/>
                <w:lang w:eastAsia="pt-BR"/>
              </w:rPr>
              <w:t>(BS945)</w:t>
            </w:r>
            <w:r w:rsidRPr="00231FCD">
              <w:rPr>
                <w:rFonts w:ascii="Calibri" w:eastAsia="Times New Roman" w:hAnsi="Calibri" w:cs="Arial"/>
                <w:b/>
                <w:bCs/>
                <w:color w:val="000000"/>
                <w:sz w:val="20"/>
                <w:szCs w:val="20"/>
                <w:lang w:eastAsia="pt-BR"/>
              </w:rPr>
              <w:t>” (P/N correspondente da peça.)</w:t>
            </w:r>
          </w:p>
          <w:p w14:paraId="59C20848" w14:textId="77777777" w:rsidR="00501A6E" w:rsidRDefault="00501A6E" w:rsidP="00501A6E">
            <w:pPr>
              <w:jc w:val="both"/>
              <w:rPr>
                <w:rFonts w:ascii="Calibri" w:eastAsia="Times New Roman" w:hAnsi="Calibri" w:cs="Arial"/>
                <w:b/>
                <w:bCs/>
                <w:color w:val="000000"/>
                <w:sz w:val="20"/>
                <w:szCs w:val="20"/>
                <w:lang w:eastAsia="pt-BR"/>
              </w:rPr>
            </w:pPr>
          </w:p>
          <w:p w14:paraId="03C48D0C" w14:textId="238D2E26" w:rsidR="00501A6E" w:rsidRDefault="00501A6E" w:rsidP="00501A6E">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w:t>
            </w:r>
            <w:r w:rsidRPr="00AF7D0E">
              <w:rPr>
                <w:rFonts w:ascii="Calibri" w:eastAsia="Times New Roman" w:hAnsi="Calibri" w:cs="Arial"/>
                <w:i/>
                <w:iCs/>
                <w:color w:val="000000"/>
                <w:sz w:val="20"/>
                <w:szCs w:val="20"/>
                <w:lang w:val="en-US" w:eastAsia="pt-BR"/>
              </w:rPr>
              <w:t>Perform the life-limit analysis of the part, in accordance with</w:t>
            </w:r>
            <w:r>
              <w:rPr>
                <w:rFonts w:ascii="Calibri" w:eastAsia="Times New Roman" w:hAnsi="Calibri" w:cs="Arial"/>
                <w:i/>
                <w:iCs/>
                <w:color w:val="000000"/>
                <w:sz w:val="20"/>
                <w:szCs w:val="20"/>
                <w:lang w:val="en-US" w:eastAsia="pt-BR"/>
              </w:rPr>
              <w:t xml:space="preserve"> </w:t>
            </w:r>
            <w:r w:rsidRPr="00231FCD">
              <w:rPr>
                <w:rFonts w:ascii="Calibri" w:eastAsia="Times New Roman" w:hAnsi="Calibri" w:cs="Arial"/>
                <w:i/>
                <w:iCs/>
                <w:color w:val="000000"/>
                <w:sz w:val="20"/>
                <w:szCs w:val="20"/>
                <w:lang w:val="en-US" w:eastAsia="pt-BR"/>
              </w:rPr>
              <w:t xml:space="preserve">CIR Manual 3043515, ATA </w:t>
            </w:r>
            <w:r w:rsidRPr="00501A6E">
              <w:rPr>
                <w:rFonts w:ascii="Calibri" w:eastAsia="Times New Roman" w:hAnsi="Calibri" w:cs="Arial"/>
                <w:i/>
                <w:iCs/>
                <w:color w:val="000000"/>
                <w:sz w:val="20"/>
                <w:szCs w:val="20"/>
                <w:lang w:val="en-US" w:eastAsia="pt-BR"/>
              </w:rPr>
              <w:t>72-51-12</w:t>
            </w:r>
            <w:r w:rsidRPr="00231FCD">
              <w:rPr>
                <w:rFonts w:ascii="Calibri" w:eastAsia="Times New Roman" w:hAnsi="Calibri" w:cs="Arial"/>
                <w:i/>
                <w:iCs/>
                <w:color w:val="000000"/>
                <w:sz w:val="20"/>
                <w:szCs w:val="20"/>
                <w:lang w:val="en-US" w:eastAsia="pt-BR"/>
              </w:rPr>
              <w:t>, Section “</w:t>
            </w:r>
            <w:r>
              <w:rPr>
                <w:rFonts w:ascii="Calibri" w:eastAsia="Times New Roman" w:hAnsi="Calibri" w:cs="Arial"/>
                <w:i/>
                <w:iCs/>
                <w:color w:val="000000"/>
                <w:sz w:val="20"/>
                <w:szCs w:val="20"/>
                <w:lang w:val="en-US" w:eastAsia="pt-BR"/>
              </w:rPr>
              <w:t>CIR Index</w:t>
            </w:r>
            <w:r w:rsidRPr="00231FCD">
              <w:rPr>
                <w:rFonts w:ascii="Calibri" w:eastAsia="Times New Roman" w:hAnsi="Calibri" w:cs="Arial"/>
                <w:i/>
                <w:iCs/>
                <w:color w:val="000000"/>
                <w:sz w:val="20"/>
                <w:szCs w:val="20"/>
                <w:lang w:val="en-US" w:eastAsia="pt-BR"/>
              </w:rPr>
              <w:t xml:space="preserve">”, </w:t>
            </w:r>
            <w:r w:rsidRPr="00231FCD">
              <w:rPr>
                <w:rFonts w:ascii="Calibri" w:eastAsia="Times New Roman" w:hAnsi="Calibri" w:cs="Arial"/>
                <w:i/>
                <w:iCs/>
                <w:color w:val="000000"/>
                <w:sz w:val="20"/>
                <w:szCs w:val="20"/>
                <w:lang w:val="en-US" w:eastAsia="pt-BR"/>
              </w:rPr>
              <w:lastRenderedPageBreak/>
              <w:t xml:space="preserve">Paragraph 1., Step </w:t>
            </w:r>
            <w:r>
              <w:rPr>
                <w:rFonts w:ascii="Calibri" w:eastAsia="Times New Roman" w:hAnsi="Calibri" w:cs="Arial"/>
                <w:i/>
                <w:iCs/>
                <w:color w:val="000000"/>
                <w:sz w:val="20"/>
                <w:szCs w:val="20"/>
                <w:lang w:val="en-US" w:eastAsia="pt-BR"/>
              </w:rPr>
              <w:t>A</w:t>
            </w:r>
            <w:r w:rsidRPr="00231FCD">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(2)</w:t>
            </w:r>
            <w:r w:rsidRPr="00231FCD">
              <w:rPr>
                <w:rFonts w:ascii="Calibri" w:eastAsia="Times New Roman" w:hAnsi="Calibri" w:cs="Arial"/>
                <w:i/>
                <w:iCs/>
                <w:color w:val="000000"/>
                <w:sz w:val="20"/>
                <w:szCs w:val="20"/>
                <w:lang w:val="en-US" w:eastAsia="pt-BR"/>
              </w:rPr>
              <w:t xml:space="preserve"> (Task </w:t>
            </w:r>
            <w:r w:rsidRPr="00501A6E">
              <w:rPr>
                <w:rFonts w:ascii="Calibri" w:eastAsia="Times New Roman" w:hAnsi="Calibri" w:cs="Arial"/>
                <w:i/>
                <w:iCs/>
                <w:color w:val="000000"/>
                <w:sz w:val="20"/>
                <w:szCs w:val="20"/>
                <w:lang w:val="en-US" w:eastAsia="pt-BR"/>
              </w:rPr>
              <w:t>72-51-12</w:t>
            </w:r>
            <w:r w:rsidRPr="00231FCD">
              <w:rPr>
                <w:rFonts w:ascii="Calibri" w:eastAsia="Times New Roman" w:hAnsi="Calibri" w:cs="Arial"/>
                <w:i/>
                <w:iCs/>
                <w:color w:val="000000"/>
                <w:sz w:val="20"/>
                <w:szCs w:val="20"/>
                <w:lang w:val="en-US" w:eastAsia="pt-BR"/>
              </w:rPr>
              <w:t>-990-801</w:t>
            </w:r>
            <w:r>
              <w:rPr>
                <w:rFonts w:ascii="Calibri" w:eastAsia="Times New Roman" w:hAnsi="Calibri" w:cs="Arial"/>
                <w:i/>
                <w:iCs/>
                <w:color w:val="000000"/>
                <w:sz w:val="20"/>
                <w:szCs w:val="20"/>
                <w:lang w:val="en-US" w:eastAsia="pt-BR"/>
              </w:rPr>
              <w:t xml:space="preserve">) and </w:t>
            </w:r>
            <w:r w:rsidRPr="00AF7D0E">
              <w:rPr>
                <w:rFonts w:ascii="Calibri" w:eastAsia="Times New Roman" w:hAnsi="Calibri" w:cs="Arial"/>
                <w:i/>
                <w:iCs/>
                <w:color w:val="000000"/>
                <w:sz w:val="20"/>
                <w:szCs w:val="20"/>
                <w:lang w:val="en-US" w:eastAsia="pt-BR"/>
              </w:rPr>
              <w:t>in accordance with</w:t>
            </w:r>
            <w:r>
              <w:rPr>
                <w:rFonts w:ascii="Calibri" w:eastAsia="Times New Roman" w:hAnsi="Calibri" w:cs="Arial"/>
                <w:i/>
                <w:iCs/>
                <w:color w:val="000000"/>
                <w:sz w:val="20"/>
                <w:szCs w:val="20"/>
                <w:lang w:val="en-US" w:eastAsia="pt-BR"/>
              </w:rPr>
              <w:t xml:space="preserve"> </w:t>
            </w:r>
            <w:r w:rsidRPr="00AF7D0E">
              <w:rPr>
                <w:rFonts w:ascii="Calibri" w:eastAsia="Times New Roman" w:hAnsi="Calibri" w:cs="Arial"/>
                <w:i/>
                <w:iCs/>
                <w:color w:val="000000"/>
                <w:sz w:val="20"/>
                <w:szCs w:val="20"/>
                <w:lang w:val="en-US" w:eastAsia="pt-BR"/>
              </w:rPr>
              <w:t xml:space="preserve">Maintenance Manual </w:t>
            </w:r>
            <w:r w:rsidRPr="00501A6E">
              <w:rPr>
                <w:rFonts w:ascii="Calibri" w:eastAsia="Times New Roman" w:hAnsi="Calibri" w:cs="Arial"/>
                <w:i/>
                <w:iCs/>
                <w:color w:val="000000"/>
                <w:sz w:val="20"/>
                <w:szCs w:val="20"/>
                <w:lang w:val="en-US" w:eastAsia="pt-BR"/>
              </w:rPr>
              <w:t>3044822</w:t>
            </w:r>
            <w:r w:rsidRPr="00AF7D0E">
              <w:rPr>
                <w:rFonts w:ascii="Calibri" w:eastAsia="Times New Roman" w:hAnsi="Calibri" w:cs="Arial"/>
                <w:i/>
                <w:iCs/>
                <w:color w:val="000000"/>
                <w:sz w:val="20"/>
                <w:szCs w:val="20"/>
                <w:lang w:val="en-US" w:eastAsia="pt-BR"/>
              </w:rPr>
              <w:t xml:space="preserve">, Section “Airworthiness Limitations”, Paragraph 2. and Table </w:t>
            </w:r>
            <w:r>
              <w:rPr>
                <w:rFonts w:ascii="Calibri" w:eastAsia="Times New Roman" w:hAnsi="Calibri" w:cs="Arial"/>
                <w:i/>
                <w:iCs/>
                <w:color w:val="000000"/>
                <w:sz w:val="20"/>
                <w:szCs w:val="20"/>
                <w:lang w:val="en-US" w:eastAsia="pt-BR"/>
              </w:rPr>
              <w:t>2</w:t>
            </w:r>
            <w:r w:rsidRPr="00AF7D0E">
              <w:rPr>
                <w:rFonts w:ascii="Calibri" w:eastAsia="Times New Roman" w:hAnsi="Calibri" w:cs="Arial"/>
                <w:i/>
                <w:iCs/>
                <w:color w:val="000000"/>
                <w:sz w:val="20"/>
                <w:szCs w:val="20"/>
                <w:lang w:val="en-US" w:eastAsia="pt-BR"/>
              </w:rPr>
              <w:t xml:space="preserve"> “Engine Rotor Component Cyclic Lives</w:t>
            </w:r>
            <w:r>
              <w:rPr>
                <w:rFonts w:ascii="Calibri" w:eastAsia="Times New Roman" w:hAnsi="Calibri" w:cs="Arial"/>
                <w:i/>
                <w:iCs/>
                <w:color w:val="000000"/>
                <w:sz w:val="20"/>
                <w:szCs w:val="20"/>
                <w:lang w:val="en-US" w:eastAsia="pt-BR"/>
              </w:rPr>
              <w:t xml:space="preserve"> </w:t>
            </w:r>
            <w:r w:rsidRPr="00501A6E">
              <w:rPr>
                <w:rFonts w:ascii="Calibri" w:eastAsia="Times New Roman" w:hAnsi="Calibri" w:cs="Arial"/>
                <w:i/>
                <w:iCs/>
                <w:color w:val="000000"/>
                <w:sz w:val="20"/>
                <w:szCs w:val="20"/>
                <w:lang w:val="en-US" w:eastAsia="pt-BR"/>
              </w:rPr>
              <w:t>(BS945)</w:t>
            </w:r>
            <w:r w:rsidRPr="00AF7D0E">
              <w:rPr>
                <w:rFonts w:ascii="Calibri" w:eastAsia="Times New Roman" w:hAnsi="Calibri" w:cs="Arial"/>
                <w:i/>
                <w:iCs/>
                <w:color w:val="000000"/>
                <w:sz w:val="20"/>
                <w:szCs w:val="20"/>
                <w:lang w:val="en-US" w:eastAsia="pt-BR"/>
              </w:rPr>
              <w:t>” (corresponding P/N of the part).</w:t>
            </w:r>
            <w:r w:rsidRPr="00B51273">
              <w:rPr>
                <w:rFonts w:ascii="Calibri" w:eastAsia="Times New Roman" w:hAnsi="Calibri" w:cs="Arial"/>
                <w:i/>
                <w:iCs/>
                <w:color w:val="000000"/>
                <w:sz w:val="20"/>
                <w:szCs w:val="20"/>
                <w:lang w:val="en-US" w:eastAsia="pt-BR"/>
              </w:rPr>
              <w:t>)</w:t>
            </w:r>
          </w:p>
          <w:p w14:paraId="2663C580" w14:textId="77777777" w:rsidR="00501A6E" w:rsidRDefault="00501A6E" w:rsidP="00501A6E">
            <w:pPr>
              <w:jc w:val="both"/>
              <w:rPr>
                <w:rFonts w:ascii="Calibri" w:eastAsia="Times New Roman" w:hAnsi="Calibri" w:cs="Arial"/>
                <w:i/>
                <w:iCs/>
                <w:color w:val="000000"/>
                <w:sz w:val="20"/>
                <w:szCs w:val="20"/>
                <w:lang w:val="en-US" w:eastAsia="pt-BR"/>
              </w:rPr>
            </w:pPr>
          </w:p>
          <w:p w14:paraId="5C9C858E" w14:textId="77777777" w:rsidR="00501A6E" w:rsidRDefault="00501A6E" w:rsidP="00501A6E">
            <w:pPr>
              <w:jc w:val="both"/>
              <w:rPr>
                <w:rFonts w:ascii="Calibri" w:eastAsia="Times New Roman" w:hAnsi="Calibri" w:cs="Arial"/>
                <w:i/>
                <w:iCs/>
                <w:color w:val="000000"/>
                <w:sz w:val="20"/>
                <w:szCs w:val="20"/>
                <w:lang w:val="en-US" w:eastAsia="pt-BR"/>
              </w:rPr>
            </w:pPr>
          </w:p>
          <w:p w14:paraId="7BBC926B" w14:textId="77777777" w:rsidR="00501A6E" w:rsidRPr="009A1DF9" w:rsidRDefault="00501A6E" w:rsidP="00501A6E">
            <w:pPr>
              <w:jc w:val="both"/>
              <w:rPr>
                <w:rFonts w:ascii="Calibri" w:eastAsia="Times New Roman" w:hAnsi="Calibri" w:cs="Arial"/>
                <w:b/>
                <w:bCs/>
                <w:color w:val="000000"/>
                <w:sz w:val="20"/>
                <w:szCs w:val="20"/>
                <w:lang w:val="en-US" w:eastAsia="pt-BR"/>
              </w:rPr>
            </w:pPr>
            <w:r w:rsidRPr="00AF7D0E">
              <w:rPr>
                <w:rFonts w:ascii="Calibri" w:eastAsia="Times New Roman" w:hAnsi="Calibri" w:cs="Arial"/>
                <w:b/>
                <w:bCs/>
                <w:color w:val="000000"/>
                <w:sz w:val="20"/>
                <w:szCs w:val="20"/>
                <w:lang w:eastAsia="pt-BR"/>
              </w:rPr>
              <w:t xml:space="preserve">Realizar o cálculo da vida remanescente da peça, a fim de verificar se </w:t>
            </w:r>
            <w:r>
              <w:rPr>
                <w:rFonts w:ascii="Calibri" w:eastAsia="Times New Roman" w:hAnsi="Calibri" w:cs="Arial"/>
                <w:b/>
                <w:bCs/>
                <w:color w:val="000000"/>
                <w:sz w:val="20"/>
                <w:szCs w:val="20"/>
                <w:lang w:eastAsia="pt-BR"/>
              </w:rPr>
              <w:t>a mesma</w:t>
            </w:r>
            <w:r w:rsidRPr="00AF7D0E">
              <w:rPr>
                <w:rFonts w:ascii="Calibri" w:eastAsia="Times New Roman" w:hAnsi="Calibri" w:cs="Arial"/>
                <w:b/>
                <w:bCs/>
                <w:color w:val="000000"/>
                <w:sz w:val="20"/>
                <w:szCs w:val="20"/>
                <w:lang w:eastAsia="pt-BR"/>
              </w:rPr>
              <w:t xml:space="preserve"> é suficiente para mantê-la em serviço até a próxima inspeção programada. Caso a vida remanescente seja insuficiente, a peça deverá ser rejeitada. </w:t>
            </w:r>
            <w:proofErr w:type="spellStart"/>
            <w:r w:rsidRPr="009A1DF9">
              <w:rPr>
                <w:rFonts w:ascii="Calibri" w:eastAsia="Times New Roman" w:hAnsi="Calibri" w:cs="Arial"/>
                <w:b/>
                <w:bCs/>
                <w:color w:val="000000"/>
                <w:sz w:val="20"/>
                <w:szCs w:val="20"/>
                <w:lang w:val="en-US" w:eastAsia="pt-BR"/>
              </w:rPr>
              <w:t>Preencher</w:t>
            </w:r>
            <w:proofErr w:type="spellEnd"/>
            <w:r w:rsidRPr="009A1DF9">
              <w:rPr>
                <w:rFonts w:ascii="Calibri" w:eastAsia="Times New Roman" w:hAnsi="Calibri" w:cs="Arial"/>
                <w:b/>
                <w:bCs/>
                <w:color w:val="000000"/>
                <w:sz w:val="20"/>
                <w:szCs w:val="20"/>
                <w:lang w:val="en-US" w:eastAsia="pt-BR"/>
              </w:rPr>
              <w:t xml:space="preserve">, </w:t>
            </w:r>
            <w:proofErr w:type="spellStart"/>
            <w:r w:rsidRPr="009A1DF9">
              <w:rPr>
                <w:rFonts w:ascii="Calibri" w:eastAsia="Times New Roman" w:hAnsi="Calibri" w:cs="Arial"/>
                <w:b/>
                <w:bCs/>
                <w:color w:val="000000"/>
                <w:sz w:val="20"/>
                <w:szCs w:val="20"/>
                <w:lang w:val="en-US" w:eastAsia="pt-BR"/>
              </w:rPr>
              <w:t>abaixo</w:t>
            </w:r>
            <w:proofErr w:type="spellEnd"/>
            <w:r w:rsidRPr="009A1DF9">
              <w:rPr>
                <w:rFonts w:ascii="Calibri" w:eastAsia="Times New Roman" w:hAnsi="Calibri" w:cs="Arial"/>
                <w:b/>
                <w:bCs/>
                <w:color w:val="000000"/>
                <w:sz w:val="20"/>
                <w:szCs w:val="20"/>
                <w:lang w:val="en-US" w:eastAsia="pt-BR"/>
              </w:rPr>
              <w:t xml:space="preserve">, as </w:t>
            </w:r>
            <w:proofErr w:type="spellStart"/>
            <w:r w:rsidRPr="009A1DF9">
              <w:rPr>
                <w:rFonts w:ascii="Calibri" w:eastAsia="Times New Roman" w:hAnsi="Calibri" w:cs="Arial"/>
                <w:b/>
                <w:bCs/>
                <w:color w:val="000000"/>
                <w:sz w:val="20"/>
                <w:szCs w:val="20"/>
                <w:lang w:val="en-US" w:eastAsia="pt-BR"/>
              </w:rPr>
              <w:t>informações</w:t>
            </w:r>
            <w:proofErr w:type="spellEnd"/>
            <w:r w:rsidRPr="009A1DF9">
              <w:rPr>
                <w:rFonts w:ascii="Calibri" w:eastAsia="Times New Roman" w:hAnsi="Calibri" w:cs="Arial"/>
                <w:b/>
                <w:bCs/>
                <w:color w:val="000000"/>
                <w:sz w:val="20"/>
                <w:szCs w:val="20"/>
                <w:lang w:val="en-US" w:eastAsia="pt-BR"/>
              </w:rPr>
              <w:t xml:space="preserve"> </w:t>
            </w:r>
            <w:proofErr w:type="spellStart"/>
            <w:r w:rsidRPr="009A1DF9">
              <w:rPr>
                <w:rFonts w:ascii="Calibri" w:eastAsia="Times New Roman" w:hAnsi="Calibri" w:cs="Arial"/>
                <w:b/>
                <w:bCs/>
                <w:color w:val="000000"/>
                <w:sz w:val="20"/>
                <w:szCs w:val="20"/>
                <w:lang w:val="en-US" w:eastAsia="pt-BR"/>
              </w:rPr>
              <w:t>solicitadas</w:t>
            </w:r>
            <w:proofErr w:type="spellEnd"/>
            <w:r w:rsidRPr="009A1DF9">
              <w:rPr>
                <w:rFonts w:ascii="Calibri" w:eastAsia="Times New Roman" w:hAnsi="Calibri" w:cs="Arial"/>
                <w:b/>
                <w:bCs/>
                <w:color w:val="000000"/>
                <w:sz w:val="20"/>
                <w:szCs w:val="20"/>
                <w:lang w:val="en-US" w:eastAsia="pt-BR"/>
              </w:rPr>
              <w:t>.</w:t>
            </w:r>
          </w:p>
          <w:p w14:paraId="0C49FA0D" w14:textId="77777777" w:rsidR="00501A6E" w:rsidRPr="009A1DF9" w:rsidRDefault="00501A6E" w:rsidP="00501A6E">
            <w:pPr>
              <w:jc w:val="both"/>
              <w:rPr>
                <w:rFonts w:ascii="Calibri" w:eastAsia="Times New Roman" w:hAnsi="Calibri" w:cs="Arial"/>
                <w:b/>
                <w:bCs/>
                <w:color w:val="000000"/>
                <w:sz w:val="20"/>
                <w:szCs w:val="20"/>
                <w:lang w:val="en-US" w:eastAsia="pt-BR"/>
              </w:rPr>
            </w:pPr>
          </w:p>
          <w:p w14:paraId="0D0A7CD9" w14:textId="77777777" w:rsidR="00501A6E" w:rsidRPr="00ED002B" w:rsidRDefault="00501A6E" w:rsidP="00501A6E">
            <w:pPr>
              <w:jc w:val="both"/>
              <w:rPr>
                <w:rFonts w:ascii="Calibri" w:eastAsia="Times New Roman" w:hAnsi="Calibri" w:cs="Arial"/>
                <w:i/>
                <w:iCs/>
                <w:color w:val="000000"/>
                <w:sz w:val="20"/>
                <w:szCs w:val="20"/>
                <w:lang w:val="en-US" w:eastAsia="pt-BR"/>
              </w:rPr>
            </w:pPr>
            <w:r w:rsidRPr="00AF7D0E">
              <w:rPr>
                <w:rFonts w:ascii="Calibri" w:eastAsia="Times New Roman" w:hAnsi="Calibri" w:cs="Arial"/>
                <w:i/>
                <w:iCs/>
                <w:color w:val="000000"/>
                <w:sz w:val="20"/>
                <w:szCs w:val="20"/>
                <w:lang w:val="en-US" w:eastAsia="pt-BR"/>
              </w:rPr>
              <w:t xml:space="preserve">(Perform the calculation of the part’s remaining life to verify whether it is sufficient to keep the part in service until the next scheduled removal. If the remaining life is </w:t>
            </w:r>
            <w:r w:rsidRPr="00D949EC">
              <w:rPr>
                <w:rFonts w:ascii="Calibri" w:eastAsia="Times New Roman" w:hAnsi="Calibri" w:cs="Arial"/>
                <w:i/>
                <w:iCs/>
                <w:color w:val="000000"/>
                <w:sz w:val="20"/>
                <w:szCs w:val="20"/>
                <w:lang w:val="en-US" w:eastAsia="pt-BR"/>
              </w:rPr>
              <w:t>not sufficient</w:t>
            </w:r>
            <w:r w:rsidRPr="00AF7D0E">
              <w:rPr>
                <w:rFonts w:ascii="Calibri" w:eastAsia="Times New Roman" w:hAnsi="Calibri" w:cs="Arial"/>
                <w:i/>
                <w:iCs/>
                <w:color w:val="000000"/>
                <w:sz w:val="20"/>
                <w:szCs w:val="20"/>
                <w:lang w:val="en-US" w:eastAsia="pt-BR"/>
              </w:rPr>
              <w:t xml:space="preserve">, the part </w:t>
            </w:r>
            <w:r>
              <w:rPr>
                <w:rFonts w:ascii="Calibri" w:eastAsia="Times New Roman" w:hAnsi="Calibri" w:cs="Arial"/>
                <w:i/>
                <w:iCs/>
                <w:color w:val="000000"/>
                <w:sz w:val="20"/>
                <w:szCs w:val="20"/>
                <w:lang w:val="en-US" w:eastAsia="pt-BR"/>
              </w:rPr>
              <w:t>must</w:t>
            </w:r>
            <w:r w:rsidRPr="00AF7D0E">
              <w:rPr>
                <w:rFonts w:ascii="Calibri" w:eastAsia="Times New Roman" w:hAnsi="Calibri" w:cs="Arial"/>
                <w:i/>
                <w:iCs/>
                <w:color w:val="000000"/>
                <w:sz w:val="20"/>
                <w:szCs w:val="20"/>
                <w:lang w:val="en-US" w:eastAsia="pt-BR"/>
              </w:rPr>
              <w:t xml:space="preserve"> be rejected. </w:t>
            </w:r>
            <w:r>
              <w:rPr>
                <w:rFonts w:ascii="Calibri" w:eastAsia="Times New Roman" w:hAnsi="Calibri" w:cs="Arial"/>
                <w:i/>
                <w:iCs/>
                <w:color w:val="000000"/>
                <w:sz w:val="20"/>
                <w:szCs w:val="20"/>
                <w:lang w:val="en-US" w:eastAsia="pt-BR"/>
              </w:rPr>
              <w:t>Fill in</w:t>
            </w:r>
            <w:r w:rsidRPr="00ED002B">
              <w:rPr>
                <w:rFonts w:ascii="Calibri" w:eastAsia="Times New Roman" w:hAnsi="Calibri" w:cs="Arial"/>
                <w:i/>
                <w:iCs/>
                <w:color w:val="000000"/>
                <w:sz w:val="20"/>
                <w:szCs w:val="20"/>
                <w:lang w:val="en-US" w:eastAsia="pt-BR"/>
              </w:rPr>
              <w:t xml:space="preserve"> the information requested below.)</w:t>
            </w:r>
          </w:p>
          <w:p w14:paraId="6664462E" w14:textId="77777777" w:rsidR="00501A6E" w:rsidRPr="00ED002B" w:rsidRDefault="00501A6E" w:rsidP="00501A6E">
            <w:pPr>
              <w:jc w:val="both"/>
              <w:rPr>
                <w:rFonts w:ascii="Calibri" w:eastAsia="Times New Roman" w:hAnsi="Calibri" w:cs="Arial"/>
                <w:i/>
                <w:iCs/>
                <w:color w:val="000000"/>
                <w:sz w:val="20"/>
                <w:szCs w:val="20"/>
                <w:lang w:val="en-US" w:eastAsia="pt-BR"/>
              </w:rPr>
            </w:pPr>
          </w:p>
          <w:p w14:paraId="2FE53924" w14:textId="77777777" w:rsidR="00501A6E" w:rsidRPr="00ED002B" w:rsidRDefault="00501A6E" w:rsidP="00501A6E">
            <w:pPr>
              <w:jc w:val="both"/>
              <w:rPr>
                <w:rFonts w:ascii="Calibri" w:eastAsia="Times New Roman" w:hAnsi="Calibri" w:cs="Arial"/>
                <w:i/>
                <w:iCs/>
                <w:color w:val="000000"/>
                <w:sz w:val="20"/>
                <w:szCs w:val="20"/>
                <w:lang w:val="en-US" w:eastAsia="pt-BR"/>
              </w:rPr>
            </w:pPr>
          </w:p>
          <w:p w14:paraId="07CDD92C" w14:textId="77777777" w:rsidR="00501A6E" w:rsidRPr="00501A6E" w:rsidRDefault="00501A6E" w:rsidP="00501A6E">
            <w:pPr>
              <w:jc w:val="both"/>
              <w:rPr>
                <w:rFonts w:ascii="Calibri" w:eastAsia="Times New Roman" w:hAnsi="Calibri" w:cs="Arial"/>
                <w:b/>
                <w:bCs/>
                <w:color w:val="000000"/>
                <w:sz w:val="20"/>
                <w:szCs w:val="20"/>
                <w:lang w:val="en-US" w:eastAsia="pt-BR"/>
              </w:rPr>
            </w:pPr>
            <w:r w:rsidRPr="00501A6E">
              <w:rPr>
                <w:rFonts w:ascii="Calibri" w:eastAsia="Times New Roman" w:hAnsi="Calibri" w:cs="Arial"/>
                <w:b/>
                <w:bCs/>
                <w:color w:val="000000"/>
                <w:sz w:val="20"/>
                <w:szCs w:val="20"/>
                <w:lang w:val="en-US" w:eastAsia="pt-BR"/>
              </w:rPr>
              <w:t xml:space="preserve">Fator de </w:t>
            </w:r>
            <w:proofErr w:type="spellStart"/>
            <w:r w:rsidRPr="00501A6E">
              <w:rPr>
                <w:rFonts w:ascii="Calibri" w:eastAsia="Times New Roman" w:hAnsi="Calibri" w:cs="Arial"/>
                <w:b/>
                <w:bCs/>
                <w:color w:val="000000"/>
                <w:sz w:val="20"/>
                <w:szCs w:val="20"/>
                <w:lang w:val="en-US" w:eastAsia="pt-BR"/>
              </w:rPr>
              <w:t>Contagem</w:t>
            </w:r>
            <w:proofErr w:type="spellEnd"/>
            <w:r w:rsidRPr="00501A6E">
              <w:rPr>
                <w:rFonts w:ascii="Calibri" w:eastAsia="Times New Roman" w:hAnsi="Calibri" w:cs="Arial"/>
                <w:b/>
                <w:bCs/>
                <w:color w:val="000000"/>
                <w:sz w:val="20"/>
                <w:szCs w:val="20"/>
                <w:lang w:val="en-US" w:eastAsia="pt-BR"/>
              </w:rPr>
              <w:t xml:space="preserve"> de Voos (</w:t>
            </w:r>
            <w:proofErr w:type="spellStart"/>
            <w:r w:rsidRPr="00501A6E">
              <w:rPr>
                <w:rFonts w:ascii="Calibri" w:eastAsia="Times New Roman" w:hAnsi="Calibri" w:cs="Arial"/>
                <w:b/>
                <w:bCs/>
                <w:color w:val="000000"/>
                <w:sz w:val="20"/>
                <w:szCs w:val="20"/>
                <w:lang w:val="en-US" w:eastAsia="pt-BR"/>
              </w:rPr>
              <w:t>por</w:t>
            </w:r>
            <w:proofErr w:type="spellEnd"/>
            <w:r w:rsidRPr="00501A6E">
              <w:rPr>
                <w:rFonts w:ascii="Calibri" w:eastAsia="Times New Roman" w:hAnsi="Calibri" w:cs="Arial"/>
                <w:b/>
                <w:bCs/>
                <w:color w:val="000000"/>
                <w:sz w:val="20"/>
                <w:szCs w:val="20"/>
                <w:lang w:val="en-US" w:eastAsia="pt-BR"/>
              </w:rPr>
              <w:t xml:space="preserve"> manual): 1,0</w:t>
            </w:r>
          </w:p>
          <w:p w14:paraId="7F111E35" w14:textId="77777777" w:rsidR="00501A6E" w:rsidRPr="009D7EAD" w:rsidRDefault="00501A6E" w:rsidP="00501A6E">
            <w:pPr>
              <w:jc w:val="both"/>
              <w:rPr>
                <w:rFonts w:ascii="Calibri" w:eastAsia="Times New Roman" w:hAnsi="Calibri" w:cs="Arial"/>
                <w:i/>
                <w:iCs/>
                <w:color w:val="000000"/>
                <w:sz w:val="20"/>
                <w:szCs w:val="20"/>
                <w:lang w:val="en-US" w:eastAsia="pt-BR"/>
              </w:rPr>
            </w:pPr>
            <w:r w:rsidRPr="00501A6E">
              <w:rPr>
                <w:rFonts w:ascii="Calibri" w:eastAsia="Times New Roman" w:hAnsi="Calibri" w:cs="Arial"/>
                <w:i/>
                <w:iCs/>
                <w:color w:val="000000"/>
                <w:sz w:val="20"/>
                <w:szCs w:val="20"/>
                <w:lang w:val="en-US" w:eastAsia="pt-BR"/>
              </w:rPr>
              <w:t>(Flight Count Factor (per manual): 1.0)</w:t>
            </w:r>
          </w:p>
          <w:p w14:paraId="4EC0E46B" w14:textId="77777777" w:rsidR="00501A6E" w:rsidRDefault="00501A6E" w:rsidP="00501A6E">
            <w:pPr>
              <w:jc w:val="both"/>
              <w:rPr>
                <w:rFonts w:ascii="Calibri" w:eastAsia="Times New Roman" w:hAnsi="Calibri" w:cs="Arial"/>
                <w:b/>
                <w:bCs/>
                <w:color w:val="000000"/>
                <w:sz w:val="20"/>
                <w:szCs w:val="20"/>
                <w:lang w:val="en-US" w:eastAsia="pt-BR"/>
              </w:rPr>
            </w:pPr>
          </w:p>
          <w:p w14:paraId="5907BECD" w14:textId="77777777" w:rsidR="00501A6E" w:rsidRPr="009D7EAD" w:rsidRDefault="00501A6E" w:rsidP="00501A6E">
            <w:pPr>
              <w:jc w:val="both"/>
              <w:rPr>
                <w:rFonts w:ascii="Calibri" w:eastAsia="Times New Roman" w:hAnsi="Calibri" w:cs="Arial"/>
                <w:b/>
                <w:bCs/>
                <w:color w:val="000000"/>
                <w:sz w:val="20"/>
                <w:szCs w:val="20"/>
                <w:lang w:eastAsia="pt-BR"/>
              </w:rPr>
            </w:pPr>
            <w:r w:rsidRPr="009D7EAD">
              <w:rPr>
                <w:rFonts w:ascii="Calibri" w:eastAsia="Times New Roman" w:hAnsi="Calibri" w:cs="Arial"/>
                <w:b/>
                <w:bCs/>
                <w:color w:val="000000"/>
                <w:sz w:val="20"/>
                <w:szCs w:val="20"/>
                <w:lang w:eastAsia="pt-BR"/>
              </w:rPr>
              <w:t>Nº de Voos</w:t>
            </w:r>
            <w:r>
              <w:rPr>
                <w:rFonts w:ascii="Calibri" w:eastAsia="Times New Roman" w:hAnsi="Calibri" w:cs="Arial"/>
                <w:b/>
                <w:bCs/>
                <w:color w:val="000000"/>
                <w:sz w:val="20"/>
                <w:szCs w:val="20"/>
                <w:lang w:eastAsia="pt-BR"/>
              </w:rPr>
              <w:t xml:space="preserve"> (CSN) </w:t>
            </w:r>
            <w:r w:rsidRPr="009D7EAD">
              <w:rPr>
                <w:rFonts w:ascii="Calibri" w:eastAsia="Times New Roman" w:hAnsi="Calibri" w:cs="Arial"/>
                <w:b/>
                <w:bCs/>
                <w:color w:val="000000"/>
                <w:sz w:val="20"/>
                <w:szCs w:val="20"/>
                <w:lang w:eastAsia="pt-BR"/>
              </w:rPr>
              <w:t>(por documentação)</w:t>
            </w:r>
            <w:r>
              <w:rPr>
                <w:rFonts w:ascii="Calibri" w:eastAsia="Times New Roman" w:hAnsi="Calibri" w:cs="Arial"/>
                <w:b/>
                <w:bCs/>
                <w:color w:val="000000"/>
                <w:sz w:val="20"/>
                <w:szCs w:val="20"/>
                <w:lang w:eastAsia="pt-BR"/>
              </w:rPr>
              <w:t xml:space="preserve">: </w:t>
            </w:r>
            <w:r w:rsidRPr="007F35FB">
              <w:rPr>
                <w:rFonts w:ascii="Calibri" w:eastAsia="Times New Roman" w:hAnsi="Calibri" w:cs="Arial"/>
                <w:b/>
                <w:bCs/>
                <w:color w:val="000000"/>
                <w:sz w:val="20"/>
                <w:szCs w:val="20"/>
                <w:lang w:eastAsia="pt-BR"/>
              </w:rPr>
              <w:t>____________________</w:t>
            </w:r>
            <w:r>
              <w:rPr>
                <w:rFonts w:ascii="Calibri" w:eastAsia="Times New Roman" w:hAnsi="Calibri" w:cs="Arial"/>
                <w:b/>
                <w:bCs/>
                <w:color w:val="000000"/>
                <w:sz w:val="20"/>
                <w:szCs w:val="20"/>
                <w:lang w:eastAsia="pt-BR"/>
              </w:rPr>
              <w:t xml:space="preserve"> [ciclos]</w:t>
            </w:r>
          </w:p>
          <w:p w14:paraId="192FA7D3" w14:textId="77777777" w:rsidR="00501A6E" w:rsidRPr="009D7EAD" w:rsidRDefault="00501A6E" w:rsidP="00501A6E">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9D7EAD">
              <w:rPr>
                <w:rFonts w:ascii="Calibri" w:eastAsia="Times New Roman" w:hAnsi="Calibri" w:cs="Arial"/>
                <w:i/>
                <w:iCs/>
                <w:color w:val="000000"/>
                <w:sz w:val="20"/>
                <w:szCs w:val="20"/>
                <w:lang w:val="en-US" w:eastAsia="pt-BR"/>
              </w:rPr>
              <w:t xml:space="preserve">No. of Flights </w:t>
            </w:r>
            <w:r w:rsidRPr="002F05BB">
              <w:rPr>
                <w:rFonts w:ascii="Calibri" w:eastAsia="Times New Roman" w:hAnsi="Calibri" w:cs="Arial"/>
                <w:i/>
                <w:iCs/>
                <w:color w:val="000000"/>
                <w:sz w:val="20"/>
                <w:szCs w:val="20"/>
                <w:lang w:val="en-US" w:eastAsia="pt-BR"/>
              </w:rPr>
              <w:t xml:space="preserve">(CSN) </w:t>
            </w:r>
            <w:r w:rsidRPr="009D7EAD">
              <w:rPr>
                <w:rFonts w:ascii="Calibri" w:eastAsia="Times New Roman" w:hAnsi="Calibri" w:cs="Arial"/>
                <w:i/>
                <w:iCs/>
                <w:color w:val="000000"/>
                <w:sz w:val="20"/>
                <w:szCs w:val="20"/>
                <w:lang w:val="en-US" w:eastAsia="pt-BR"/>
              </w:rPr>
              <w:t>(per documentation):</w:t>
            </w:r>
            <w:r>
              <w:rPr>
                <w:rFonts w:ascii="Calibri" w:eastAsia="Times New Roman" w:hAnsi="Calibri" w:cs="Arial"/>
                <w:i/>
                <w:iCs/>
                <w:color w:val="000000"/>
                <w:sz w:val="20"/>
                <w:szCs w:val="20"/>
                <w:lang w:val="en-US" w:eastAsia="pt-BR"/>
              </w:rPr>
              <w:t xml:space="preserve"> </w:t>
            </w:r>
            <w:r w:rsidRPr="002F05B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cycles</w:t>
            </w:r>
            <w:r w:rsidRPr="002F05B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54460BF7" w14:textId="77777777" w:rsidR="00501A6E" w:rsidRPr="009D7EAD" w:rsidRDefault="00501A6E" w:rsidP="00501A6E">
            <w:pPr>
              <w:jc w:val="both"/>
              <w:rPr>
                <w:rFonts w:ascii="Calibri" w:eastAsia="Times New Roman" w:hAnsi="Calibri" w:cs="Arial"/>
                <w:b/>
                <w:bCs/>
                <w:color w:val="000000"/>
                <w:sz w:val="20"/>
                <w:szCs w:val="20"/>
                <w:lang w:val="en-US" w:eastAsia="pt-BR"/>
              </w:rPr>
            </w:pPr>
          </w:p>
          <w:p w14:paraId="1E45D30E" w14:textId="77777777" w:rsidR="00501A6E" w:rsidRPr="009D7EAD" w:rsidRDefault="00501A6E" w:rsidP="00501A6E">
            <w:pPr>
              <w:jc w:val="both"/>
              <w:rPr>
                <w:rFonts w:ascii="Calibri" w:eastAsia="Times New Roman" w:hAnsi="Calibri" w:cs="Arial"/>
                <w:b/>
                <w:bCs/>
                <w:color w:val="000000"/>
                <w:sz w:val="20"/>
                <w:szCs w:val="20"/>
                <w:lang w:eastAsia="pt-BR"/>
              </w:rPr>
            </w:pPr>
            <w:r w:rsidRPr="009D7EAD">
              <w:rPr>
                <w:rFonts w:ascii="Calibri" w:eastAsia="Times New Roman" w:hAnsi="Calibri" w:cs="Arial"/>
                <w:b/>
                <w:bCs/>
                <w:color w:val="000000"/>
                <w:sz w:val="20"/>
                <w:szCs w:val="20"/>
                <w:lang w:eastAsia="pt-BR"/>
              </w:rPr>
              <w:t>Total de Ciclos Acumulados</w:t>
            </w:r>
            <w:r>
              <w:rPr>
                <w:rFonts w:ascii="Calibri" w:eastAsia="Times New Roman" w:hAnsi="Calibri" w:cs="Arial"/>
                <w:b/>
                <w:bCs/>
                <w:color w:val="000000"/>
                <w:sz w:val="20"/>
                <w:szCs w:val="20"/>
                <w:lang w:eastAsia="pt-BR"/>
              </w:rPr>
              <w:t xml:space="preserve"> (por fórmula): </w:t>
            </w:r>
            <w:r w:rsidRPr="007F35FB">
              <w:rPr>
                <w:rFonts w:ascii="Calibri" w:eastAsia="Times New Roman" w:hAnsi="Calibri" w:cs="Arial"/>
                <w:b/>
                <w:bCs/>
                <w:color w:val="000000"/>
                <w:sz w:val="20"/>
                <w:szCs w:val="20"/>
                <w:lang w:eastAsia="pt-BR"/>
              </w:rPr>
              <w:t>____________________</w:t>
            </w:r>
            <w:r>
              <w:rPr>
                <w:rFonts w:ascii="Calibri" w:eastAsia="Times New Roman" w:hAnsi="Calibri" w:cs="Arial"/>
                <w:b/>
                <w:bCs/>
                <w:color w:val="000000"/>
                <w:sz w:val="20"/>
                <w:szCs w:val="20"/>
                <w:lang w:eastAsia="pt-BR"/>
              </w:rPr>
              <w:t xml:space="preserve"> [ciclos]</w:t>
            </w:r>
          </w:p>
          <w:p w14:paraId="77BE8F22" w14:textId="77777777" w:rsidR="00501A6E" w:rsidRPr="009D7EAD" w:rsidRDefault="00501A6E" w:rsidP="00501A6E">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9D7EAD">
              <w:rPr>
                <w:rFonts w:ascii="Calibri" w:eastAsia="Times New Roman" w:hAnsi="Calibri" w:cs="Arial"/>
                <w:i/>
                <w:iCs/>
                <w:color w:val="000000"/>
                <w:sz w:val="20"/>
                <w:szCs w:val="20"/>
                <w:lang w:val="en-US" w:eastAsia="pt-BR"/>
              </w:rPr>
              <w:t>Accumulated Total Cycles (per formula):</w:t>
            </w:r>
            <w:r>
              <w:rPr>
                <w:rFonts w:ascii="Calibri" w:eastAsia="Times New Roman" w:hAnsi="Calibri" w:cs="Arial"/>
                <w:i/>
                <w:iCs/>
                <w:color w:val="000000"/>
                <w:sz w:val="20"/>
                <w:szCs w:val="20"/>
                <w:lang w:val="en-US" w:eastAsia="pt-BR"/>
              </w:rPr>
              <w:t xml:space="preserve"> </w:t>
            </w:r>
            <w:r w:rsidRPr="002F05B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cycles</w:t>
            </w:r>
            <w:r w:rsidRPr="002F05B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6485FD64" w14:textId="77777777" w:rsidR="00501A6E" w:rsidRPr="009D7EAD" w:rsidRDefault="00501A6E" w:rsidP="00501A6E">
            <w:pPr>
              <w:jc w:val="both"/>
              <w:rPr>
                <w:rFonts w:ascii="Calibri" w:eastAsia="Times New Roman" w:hAnsi="Calibri" w:cs="Arial"/>
                <w:b/>
                <w:bCs/>
                <w:color w:val="000000"/>
                <w:sz w:val="20"/>
                <w:szCs w:val="20"/>
                <w:lang w:val="en-US" w:eastAsia="pt-BR"/>
              </w:rPr>
            </w:pPr>
          </w:p>
          <w:p w14:paraId="0356D0DB" w14:textId="77777777" w:rsidR="00501A6E" w:rsidRPr="00501A6E" w:rsidRDefault="00501A6E" w:rsidP="00501A6E">
            <w:pPr>
              <w:jc w:val="both"/>
              <w:rPr>
                <w:rFonts w:ascii="Calibri" w:eastAsia="Times New Roman" w:hAnsi="Calibri" w:cs="Arial"/>
                <w:b/>
                <w:bCs/>
                <w:color w:val="000000"/>
                <w:sz w:val="20"/>
                <w:szCs w:val="20"/>
                <w:lang w:eastAsia="pt-BR"/>
              </w:rPr>
            </w:pPr>
            <w:r w:rsidRPr="00501A6E">
              <w:rPr>
                <w:rFonts w:ascii="Calibri" w:eastAsia="Times New Roman" w:hAnsi="Calibri" w:cs="Arial"/>
                <w:b/>
                <w:bCs/>
                <w:color w:val="000000"/>
                <w:sz w:val="20"/>
                <w:szCs w:val="20"/>
                <w:lang w:eastAsia="pt-BR"/>
              </w:rPr>
              <w:t>Limite do Total de Ciclos Acumulados (por manual): 15000 [ciclos]</w:t>
            </w:r>
          </w:p>
          <w:p w14:paraId="349707C6" w14:textId="77777777" w:rsidR="00501A6E" w:rsidRPr="009D7EAD" w:rsidRDefault="00501A6E" w:rsidP="00501A6E">
            <w:pPr>
              <w:jc w:val="both"/>
              <w:rPr>
                <w:rFonts w:ascii="Calibri" w:eastAsia="Times New Roman" w:hAnsi="Calibri" w:cs="Arial"/>
                <w:i/>
                <w:iCs/>
                <w:color w:val="000000"/>
                <w:sz w:val="20"/>
                <w:szCs w:val="20"/>
                <w:lang w:val="en-US" w:eastAsia="pt-BR"/>
              </w:rPr>
            </w:pPr>
            <w:r w:rsidRPr="00501A6E">
              <w:rPr>
                <w:rFonts w:ascii="Calibri" w:eastAsia="Times New Roman" w:hAnsi="Calibri" w:cs="Arial"/>
                <w:i/>
                <w:iCs/>
                <w:color w:val="000000"/>
                <w:sz w:val="20"/>
                <w:szCs w:val="20"/>
                <w:lang w:val="en-US" w:eastAsia="pt-BR"/>
              </w:rPr>
              <w:t>(Accumulated Total Cycle Limit (per manual): 15000 [cycles])</w:t>
            </w:r>
          </w:p>
          <w:p w14:paraId="211202D6" w14:textId="77777777" w:rsidR="00501A6E" w:rsidRDefault="00501A6E" w:rsidP="00501A6E">
            <w:pPr>
              <w:jc w:val="both"/>
              <w:rPr>
                <w:rFonts w:ascii="Calibri" w:eastAsia="Times New Roman" w:hAnsi="Calibri" w:cs="Arial"/>
                <w:b/>
                <w:bCs/>
                <w:color w:val="000000"/>
                <w:sz w:val="20"/>
                <w:szCs w:val="20"/>
                <w:lang w:val="en-US" w:eastAsia="pt-BR"/>
              </w:rPr>
            </w:pPr>
          </w:p>
          <w:p w14:paraId="4B037F4B" w14:textId="77777777" w:rsidR="00501A6E" w:rsidRPr="009D7EAD" w:rsidRDefault="00501A6E" w:rsidP="00501A6E">
            <w:pPr>
              <w:jc w:val="both"/>
              <w:rPr>
                <w:rFonts w:ascii="Calibri" w:eastAsia="Times New Roman" w:hAnsi="Calibri" w:cs="Arial"/>
                <w:b/>
                <w:bCs/>
                <w:color w:val="000000"/>
                <w:sz w:val="20"/>
                <w:szCs w:val="20"/>
                <w:lang w:eastAsia="pt-BR"/>
              </w:rPr>
            </w:pPr>
            <w:r w:rsidRPr="009D7EAD">
              <w:rPr>
                <w:rFonts w:ascii="Calibri" w:eastAsia="Times New Roman" w:hAnsi="Calibri" w:cs="Arial"/>
                <w:b/>
                <w:bCs/>
                <w:color w:val="000000"/>
                <w:sz w:val="20"/>
                <w:szCs w:val="20"/>
                <w:lang w:eastAsia="pt-BR"/>
              </w:rPr>
              <w:t xml:space="preserve">Total de Ciclos Acumulados Restantes </w:t>
            </w:r>
            <w:r>
              <w:rPr>
                <w:rFonts w:ascii="Calibri" w:eastAsia="Times New Roman" w:hAnsi="Calibri" w:cs="Arial"/>
                <w:b/>
                <w:bCs/>
                <w:color w:val="000000"/>
                <w:sz w:val="20"/>
                <w:szCs w:val="20"/>
                <w:lang w:eastAsia="pt-BR"/>
              </w:rPr>
              <w:t xml:space="preserve">(por fórmula): </w:t>
            </w:r>
            <w:r w:rsidRPr="007F35FB">
              <w:rPr>
                <w:rFonts w:ascii="Calibri" w:eastAsia="Times New Roman" w:hAnsi="Calibri" w:cs="Arial"/>
                <w:b/>
                <w:bCs/>
                <w:color w:val="000000"/>
                <w:sz w:val="20"/>
                <w:szCs w:val="20"/>
                <w:lang w:eastAsia="pt-BR"/>
              </w:rPr>
              <w:t>____________________</w:t>
            </w:r>
            <w:r>
              <w:rPr>
                <w:rFonts w:ascii="Calibri" w:eastAsia="Times New Roman" w:hAnsi="Calibri" w:cs="Arial"/>
                <w:b/>
                <w:bCs/>
                <w:color w:val="000000"/>
                <w:sz w:val="20"/>
                <w:szCs w:val="20"/>
                <w:lang w:eastAsia="pt-BR"/>
              </w:rPr>
              <w:t xml:space="preserve"> [ciclos]</w:t>
            </w:r>
          </w:p>
          <w:p w14:paraId="603738E2" w14:textId="77777777" w:rsidR="00501A6E" w:rsidRDefault="00501A6E" w:rsidP="00501A6E">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9D7EAD">
              <w:rPr>
                <w:rFonts w:ascii="Calibri" w:eastAsia="Times New Roman" w:hAnsi="Calibri" w:cs="Arial"/>
                <w:i/>
                <w:iCs/>
                <w:color w:val="000000"/>
                <w:sz w:val="20"/>
                <w:szCs w:val="20"/>
                <w:lang w:val="en-US" w:eastAsia="pt-BR"/>
              </w:rPr>
              <w:t>Accumulated Total Cycles Remaining (per formula):</w:t>
            </w:r>
            <w:r>
              <w:rPr>
                <w:rFonts w:ascii="Calibri" w:eastAsia="Times New Roman" w:hAnsi="Calibri" w:cs="Arial"/>
                <w:i/>
                <w:iCs/>
                <w:color w:val="000000"/>
                <w:sz w:val="20"/>
                <w:szCs w:val="20"/>
                <w:lang w:val="en-US" w:eastAsia="pt-BR"/>
              </w:rPr>
              <w:t xml:space="preserve"> </w:t>
            </w:r>
            <w:r w:rsidRPr="002F05B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cycles</w:t>
            </w:r>
            <w:r w:rsidRPr="002F05B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418E31BC" w14:textId="77777777" w:rsidR="00501A6E" w:rsidRDefault="00501A6E" w:rsidP="00501A6E">
            <w:pPr>
              <w:jc w:val="both"/>
              <w:rPr>
                <w:rFonts w:ascii="Calibri" w:eastAsia="Times New Roman" w:hAnsi="Calibri" w:cs="Arial"/>
                <w:i/>
                <w:iCs/>
                <w:color w:val="000000"/>
                <w:sz w:val="20"/>
                <w:szCs w:val="20"/>
                <w:lang w:val="en-US" w:eastAsia="pt-BR"/>
              </w:rPr>
            </w:pPr>
          </w:p>
          <w:p w14:paraId="0716C7E7" w14:textId="77777777" w:rsidR="00501A6E" w:rsidRPr="002F05BB" w:rsidRDefault="00501A6E" w:rsidP="00501A6E">
            <w:pPr>
              <w:jc w:val="both"/>
              <w:rPr>
                <w:rFonts w:ascii="Calibri" w:eastAsia="Times New Roman" w:hAnsi="Calibri" w:cs="Arial"/>
                <w:b/>
                <w:bCs/>
                <w:color w:val="000000"/>
                <w:sz w:val="20"/>
                <w:szCs w:val="20"/>
                <w:lang w:eastAsia="pt-BR"/>
              </w:rPr>
            </w:pPr>
            <w:r w:rsidRPr="002F05BB">
              <w:rPr>
                <w:rFonts w:ascii="Calibri" w:eastAsia="Times New Roman" w:hAnsi="Calibri" w:cs="Arial"/>
                <w:b/>
                <w:bCs/>
                <w:color w:val="000000"/>
                <w:sz w:val="20"/>
                <w:szCs w:val="20"/>
                <w:lang w:eastAsia="pt-BR"/>
              </w:rPr>
              <w:t>Total de Horas Acumuladas Restantes (aproximação, obtida pela conversão do item acima com base na relação CSN/TSN do motor): ____________________ [horas]</w:t>
            </w:r>
          </w:p>
          <w:p w14:paraId="0FFF8ACA" w14:textId="77777777" w:rsidR="00501A6E" w:rsidRPr="002F05BB" w:rsidRDefault="00501A6E" w:rsidP="00501A6E">
            <w:pPr>
              <w:jc w:val="both"/>
              <w:rPr>
                <w:rFonts w:ascii="Calibri" w:eastAsia="Times New Roman" w:hAnsi="Calibri" w:cs="Arial"/>
                <w:i/>
                <w:iCs/>
                <w:color w:val="000000"/>
                <w:sz w:val="20"/>
                <w:szCs w:val="20"/>
                <w:lang w:val="en-US" w:eastAsia="pt-BR"/>
              </w:rPr>
            </w:pPr>
            <w:r w:rsidRPr="002F05BB">
              <w:rPr>
                <w:rFonts w:ascii="Calibri" w:eastAsia="Times New Roman" w:hAnsi="Calibri" w:cs="Arial"/>
                <w:i/>
                <w:iCs/>
                <w:color w:val="000000"/>
                <w:sz w:val="20"/>
                <w:szCs w:val="20"/>
                <w:lang w:val="en-US" w:eastAsia="pt-BR"/>
              </w:rPr>
              <w:t>(</w:t>
            </w:r>
            <w:r w:rsidRPr="009D7EAD">
              <w:rPr>
                <w:rFonts w:ascii="Calibri" w:eastAsia="Times New Roman" w:hAnsi="Calibri" w:cs="Arial"/>
                <w:i/>
                <w:iCs/>
                <w:color w:val="000000"/>
                <w:sz w:val="20"/>
                <w:szCs w:val="20"/>
                <w:lang w:val="en-US" w:eastAsia="pt-BR"/>
              </w:rPr>
              <w:t xml:space="preserve">Accumulated Total </w:t>
            </w:r>
            <w:r>
              <w:rPr>
                <w:rFonts w:ascii="Calibri" w:eastAsia="Times New Roman" w:hAnsi="Calibri" w:cs="Arial"/>
                <w:i/>
                <w:iCs/>
                <w:color w:val="000000"/>
                <w:sz w:val="20"/>
                <w:szCs w:val="20"/>
                <w:lang w:val="en-US" w:eastAsia="pt-BR"/>
              </w:rPr>
              <w:t>H</w:t>
            </w:r>
            <w:r w:rsidRPr="002F05BB">
              <w:rPr>
                <w:rFonts w:ascii="Calibri" w:eastAsia="Times New Roman" w:hAnsi="Calibri" w:cs="Arial"/>
                <w:i/>
                <w:iCs/>
                <w:color w:val="000000"/>
                <w:sz w:val="20"/>
                <w:szCs w:val="20"/>
                <w:lang w:val="en-US" w:eastAsia="pt-BR"/>
              </w:rPr>
              <w:t>ours</w:t>
            </w:r>
            <w:r w:rsidRPr="009D7EAD">
              <w:rPr>
                <w:rFonts w:ascii="Calibri" w:eastAsia="Times New Roman" w:hAnsi="Calibri" w:cs="Arial"/>
                <w:i/>
                <w:iCs/>
                <w:color w:val="000000"/>
                <w:sz w:val="20"/>
                <w:szCs w:val="20"/>
                <w:lang w:val="en-US" w:eastAsia="pt-BR"/>
              </w:rPr>
              <w:t xml:space="preserve"> Remaining</w:t>
            </w:r>
            <w:r>
              <w:rPr>
                <w:rFonts w:ascii="Calibri" w:eastAsia="Times New Roman" w:hAnsi="Calibri" w:cs="Arial"/>
                <w:i/>
                <w:iCs/>
                <w:color w:val="000000"/>
                <w:sz w:val="20"/>
                <w:szCs w:val="20"/>
                <w:lang w:val="en-US" w:eastAsia="pt-BR"/>
              </w:rPr>
              <w:t xml:space="preserve"> </w:t>
            </w:r>
            <w:r w:rsidRPr="002F05BB">
              <w:rPr>
                <w:rFonts w:ascii="Calibri" w:eastAsia="Times New Roman" w:hAnsi="Calibri" w:cs="Arial"/>
                <w:i/>
                <w:iCs/>
                <w:color w:val="000000"/>
                <w:sz w:val="20"/>
                <w:szCs w:val="20"/>
                <w:lang w:val="en-US" w:eastAsia="pt-BR"/>
              </w:rPr>
              <w:t>(approximation, obtained by converting the above item based on the engine CSN/TSN ratio):</w:t>
            </w:r>
            <w:r>
              <w:rPr>
                <w:rFonts w:ascii="Calibri" w:eastAsia="Times New Roman" w:hAnsi="Calibri" w:cs="Arial"/>
                <w:i/>
                <w:iCs/>
                <w:color w:val="000000"/>
                <w:sz w:val="20"/>
                <w:szCs w:val="20"/>
                <w:lang w:val="en-US" w:eastAsia="pt-BR"/>
              </w:rPr>
              <w:t xml:space="preserve"> </w:t>
            </w:r>
            <w:r w:rsidRPr="002F05B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h</w:t>
            </w:r>
            <w:r w:rsidRPr="002F05BB">
              <w:rPr>
                <w:rFonts w:ascii="Calibri" w:eastAsia="Times New Roman" w:hAnsi="Calibri" w:cs="Arial"/>
                <w:i/>
                <w:iCs/>
                <w:color w:val="000000"/>
                <w:sz w:val="20"/>
                <w:szCs w:val="20"/>
                <w:lang w:val="en-US" w:eastAsia="pt-BR"/>
              </w:rPr>
              <w:t>ours])</w:t>
            </w:r>
          </w:p>
          <w:p w14:paraId="597C1EC1" w14:textId="77777777" w:rsidR="00501A6E" w:rsidRPr="002F05BB" w:rsidRDefault="00501A6E" w:rsidP="00501A6E">
            <w:pPr>
              <w:jc w:val="both"/>
              <w:rPr>
                <w:rFonts w:ascii="Calibri" w:eastAsia="Times New Roman" w:hAnsi="Calibri" w:cs="Arial"/>
                <w:i/>
                <w:iCs/>
                <w:color w:val="000000"/>
                <w:sz w:val="20"/>
                <w:szCs w:val="20"/>
                <w:lang w:val="en-US" w:eastAsia="pt-BR"/>
              </w:rPr>
            </w:pPr>
          </w:p>
          <w:p w14:paraId="09B4B4DF" w14:textId="77777777" w:rsidR="00501A6E" w:rsidRDefault="00501A6E" w:rsidP="00501A6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Tempo até próxima </w:t>
            </w:r>
            <w:r w:rsidRPr="00F67B02">
              <w:rPr>
                <w:rFonts w:ascii="Calibri" w:eastAsia="Times New Roman" w:hAnsi="Calibri" w:cs="Arial"/>
                <w:b/>
                <w:bCs/>
                <w:color w:val="000000"/>
                <w:sz w:val="20"/>
                <w:szCs w:val="20"/>
                <w:lang w:eastAsia="pt-BR"/>
              </w:rPr>
              <w:t>remoção programada</w:t>
            </w:r>
            <w:r>
              <w:rPr>
                <w:rFonts w:ascii="Calibri" w:eastAsia="Times New Roman" w:hAnsi="Calibri" w:cs="Arial"/>
                <w:b/>
                <w:bCs/>
                <w:color w:val="000000"/>
                <w:sz w:val="20"/>
                <w:szCs w:val="20"/>
                <w:lang w:eastAsia="pt-BR"/>
              </w:rPr>
              <w:t xml:space="preserve"> </w:t>
            </w:r>
            <w:r w:rsidRPr="009D7EA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aproximação, </w:t>
            </w:r>
            <w:r w:rsidRPr="009D7EAD">
              <w:rPr>
                <w:rFonts w:ascii="Calibri" w:eastAsia="Times New Roman" w:hAnsi="Calibri" w:cs="Arial"/>
                <w:b/>
                <w:bCs/>
                <w:color w:val="000000"/>
                <w:sz w:val="20"/>
                <w:szCs w:val="20"/>
                <w:lang w:eastAsia="pt-BR"/>
              </w:rPr>
              <w:t>por documentação)</w:t>
            </w:r>
            <w:r>
              <w:rPr>
                <w:rFonts w:ascii="Calibri" w:eastAsia="Times New Roman" w:hAnsi="Calibri" w:cs="Arial"/>
                <w:b/>
                <w:bCs/>
                <w:color w:val="000000"/>
                <w:sz w:val="20"/>
                <w:szCs w:val="20"/>
                <w:lang w:eastAsia="pt-BR"/>
              </w:rPr>
              <w:t xml:space="preserve">: </w:t>
            </w:r>
            <w:r w:rsidRPr="007F35FB">
              <w:rPr>
                <w:rFonts w:ascii="Calibri" w:eastAsia="Times New Roman" w:hAnsi="Calibri" w:cs="Arial"/>
                <w:b/>
                <w:bCs/>
                <w:color w:val="000000"/>
                <w:sz w:val="20"/>
                <w:szCs w:val="20"/>
                <w:lang w:eastAsia="pt-BR"/>
              </w:rPr>
              <w:t>____________________</w:t>
            </w:r>
            <w:r>
              <w:rPr>
                <w:rFonts w:ascii="Calibri" w:eastAsia="Times New Roman" w:hAnsi="Calibri" w:cs="Arial"/>
                <w:b/>
                <w:bCs/>
                <w:color w:val="000000"/>
                <w:sz w:val="20"/>
                <w:szCs w:val="20"/>
                <w:lang w:eastAsia="pt-BR"/>
              </w:rPr>
              <w:t xml:space="preserve"> </w:t>
            </w:r>
            <w:r w:rsidRPr="002F05BB">
              <w:rPr>
                <w:rFonts w:ascii="Calibri" w:eastAsia="Times New Roman" w:hAnsi="Calibri" w:cs="Arial"/>
                <w:b/>
                <w:bCs/>
                <w:color w:val="000000"/>
                <w:sz w:val="20"/>
                <w:szCs w:val="20"/>
                <w:lang w:eastAsia="pt-BR"/>
              </w:rPr>
              <w:t>[horas]</w:t>
            </w:r>
          </w:p>
          <w:p w14:paraId="748B91EB" w14:textId="77777777" w:rsidR="00501A6E" w:rsidRPr="002F05BB" w:rsidRDefault="00501A6E" w:rsidP="00501A6E">
            <w:pPr>
              <w:jc w:val="both"/>
              <w:rPr>
                <w:rFonts w:ascii="Calibri" w:eastAsia="Times New Roman" w:hAnsi="Calibri" w:cs="Arial"/>
                <w:b/>
                <w:bCs/>
                <w:color w:val="000000"/>
                <w:sz w:val="20"/>
                <w:szCs w:val="20"/>
                <w:lang w:val="en-US" w:eastAsia="pt-BR"/>
              </w:rPr>
            </w:pPr>
            <w:proofErr w:type="spellStart"/>
            <w:r w:rsidRPr="002F05BB">
              <w:rPr>
                <w:rFonts w:ascii="Calibri" w:eastAsia="Times New Roman" w:hAnsi="Calibri" w:cs="Arial"/>
                <w:b/>
                <w:bCs/>
                <w:color w:val="000000"/>
                <w:sz w:val="20"/>
                <w:szCs w:val="20"/>
                <w:lang w:val="en-US" w:eastAsia="pt-BR"/>
              </w:rPr>
              <w:t>Observações</w:t>
            </w:r>
            <w:proofErr w:type="spellEnd"/>
            <w:r w:rsidRPr="002F05BB">
              <w:rPr>
                <w:rFonts w:ascii="Calibri" w:eastAsia="Times New Roman" w:hAnsi="Calibri" w:cs="Arial"/>
                <w:b/>
                <w:bCs/>
                <w:color w:val="000000"/>
                <w:sz w:val="20"/>
                <w:szCs w:val="20"/>
                <w:lang w:val="en-US" w:eastAsia="pt-BR"/>
              </w:rPr>
              <w:t>:</w:t>
            </w:r>
            <w:r>
              <w:rPr>
                <w:rFonts w:ascii="Calibri" w:eastAsia="Times New Roman" w:hAnsi="Calibri" w:cs="Arial"/>
                <w:b/>
                <w:bCs/>
                <w:color w:val="000000"/>
                <w:sz w:val="20"/>
                <w:szCs w:val="20"/>
                <w:lang w:val="en-US" w:eastAsia="pt-BR"/>
              </w:rPr>
              <w:t xml:space="preserve"> </w:t>
            </w:r>
            <w:r w:rsidRPr="00F07343">
              <w:rPr>
                <w:rFonts w:ascii="Calibri" w:eastAsia="Times New Roman" w:hAnsi="Calibri" w:cs="Arial"/>
                <w:b/>
                <w:bCs/>
                <w:color w:val="000000"/>
                <w:sz w:val="20"/>
                <w:szCs w:val="20"/>
                <w:lang w:val="en-US" w:eastAsia="pt-BR"/>
              </w:rPr>
              <w:t>________________________________________</w:t>
            </w:r>
          </w:p>
          <w:p w14:paraId="2969EC71" w14:textId="77777777" w:rsidR="00501A6E" w:rsidRPr="00F67B02" w:rsidRDefault="00501A6E" w:rsidP="00501A6E">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2F05BB">
              <w:rPr>
                <w:rFonts w:ascii="Calibri" w:eastAsia="Times New Roman" w:hAnsi="Calibri" w:cs="Arial"/>
                <w:i/>
                <w:iCs/>
                <w:color w:val="000000"/>
                <w:sz w:val="20"/>
                <w:szCs w:val="20"/>
                <w:lang w:val="en-US" w:eastAsia="pt-BR"/>
              </w:rPr>
              <w:t xml:space="preserve">Time until next scheduled removal (approximation, </w:t>
            </w:r>
            <w:r>
              <w:rPr>
                <w:rFonts w:ascii="Calibri" w:eastAsia="Times New Roman" w:hAnsi="Calibri" w:cs="Arial"/>
                <w:i/>
                <w:iCs/>
                <w:color w:val="000000"/>
                <w:sz w:val="20"/>
                <w:szCs w:val="20"/>
                <w:lang w:val="en-US" w:eastAsia="pt-BR"/>
              </w:rPr>
              <w:t xml:space="preserve">per </w:t>
            </w:r>
            <w:r w:rsidRPr="002F05BB">
              <w:rPr>
                <w:rFonts w:ascii="Calibri" w:eastAsia="Times New Roman" w:hAnsi="Calibri" w:cs="Arial"/>
                <w:i/>
                <w:iCs/>
                <w:color w:val="000000"/>
                <w:sz w:val="20"/>
                <w:szCs w:val="20"/>
                <w:lang w:val="en-US" w:eastAsia="pt-BR"/>
              </w:rPr>
              <w:t>documentation):</w:t>
            </w:r>
            <w:r>
              <w:rPr>
                <w:rFonts w:ascii="Calibri" w:eastAsia="Times New Roman" w:hAnsi="Calibri" w:cs="Arial"/>
                <w:i/>
                <w:iCs/>
                <w:color w:val="000000"/>
                <w:sz w:val="20"/>
                <w:szCs w:val="20"/>
                <w:lang w:val="en-US" w:eastAsia="pt-BR"/>
              </w:rPr>
              <w:t xml:space="preserve"> </w:t>
            </w:r>
            <w:r w:rsidRPr="002F05B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h</w:t>
            </w:r>
            <w:r w:rsidRPr="002F05BB">
              <w:rPr>
                <w:rFonts w:ascii="Calibri" w:eastAsia="Times New Roman" w:hAnsi="Calibri" w:cs="Arial"/>
                <w:i/>
                <w:iCs/>
                <w:color w:val="000000"/>
                <w:sz w:val="20"/>
                <w:szCs w:val="20"/>
                <w:lang w:val="en-US" w:eastAsia="pt-BR"/>
              </w:rPr>
              <w:t>ours]</w:t>
            </w:r>
            <w:r>
              <w:rPr>
                <w:rFonts w:ascii="Calibri" w:eastAsia="Times New Roman" w:hAnsi="Calibri" w:cs="Arial"/>
                <w:i/>
                <w:iCs/>
                <w:color w:val="000000"/>
                <w:sz w:val="20"/>
                <w:szCs w:val="20"/>
                <w:lang w:val="en-US" w:eastAsia="pt-BR"/>
              </w:rPr>
              <w:t>)</w:t>
            </w:r>
          </w:p>
          <w:p w14:paraId="5FA07F7E" w14:textId="77777777" w:rsidR="00501A6E" w:rsidRPr="00F07343" w:rsidRDefault="00501A6E" w:rsidP="00501A6E">
            <w:pPr>
              <w:jc w:val="both"/>
              <w:rPr>
                <w:rFonts w:ascii="Calibri" w:eastAsia="Times New Roman" w:hAnsi="Calibri" w:cs="Arial"/>
                <w:i/>
                <w:iCs/>
                <w:color w:val="000000"/>
                <w:sz w:val="20"/>
                <w:szCs w:val="20"/>
                <w:lang w:eastAsia="pt-BR"/>
              </w:rPr>
            </w:pPr>
            <w:r w:rsidRPr="00F07343">
              <w:rPr>
                <w:rFonts w:ascii="Calibri" w:eastAsia="Times New Roman" w:hAnsi="Calibri" w:cs="Arial"/>
                <w:i/>
                <w:iCs/>
                <w:color w:val="000000"/>
                <w:sz w:val="20"/>
                <w:szCs w:val="20"/>
                <w:lang w:eastAsia="pt-BR"/>
              </w:rPr>
              <w:t>(</w:t>
            </w:r>
            <w:proofErr w:type="spellStart"/>
            <w:r w:rsidRPr="00F07343">
              <w:rPr>
                <w:rFonts w:ascii="Calibri" w:eastAsia="Times New Roman" w:hAnsi="Calibri" w:cs="Arial"/>
                <w:i/>
                <w:iCs/>
                <w:color w:val="000000"/>
                <w:sz w:val="20"/>
                <w:szCs w:val="20"/>
                <w:lang w:eastAsia="pt-BR"/>
              </w:rPr>
              <w:t>Remarks</w:t>
            </w:r>
            <w:proofErr w:type="spellEnd"/>
            <w:r w:rsidRPr="00F07343">
              <w:rPr>
                <w:rFonts w:ascii="Calibri" w:eastAsia="Times New Roman" w:hAnsi="Calibri" w:cs="Arial"/>
                <w:i/>
                <w:iCs/>
                <w:color w:val="000000"/>
                <w:sz w:val="20"/>
                <w:szCs w:val="20"/>
                <w:lang w:eastAsia="pt-BR"/>
              </w:rPr>
              <w:t>:)</w:t>
            </w:r>
          </w:p>
          <w:p w14:paraId="2B47F9D0" w14:textId="77777777" w:rsidR="00501A6E" w:rsidRPr="00F07343" w:rsidRDefault="00501A6E" w:rsidP="00501A6E">
            <w:pPr>
              <w:jc w:val="both"/>
              <w:rPr>
                <w:rFonts w:ascii="Calibri" w:eastAsia="Times New Roman" w:hAnsi="Calibri" w:cs="Arial"/>
                <w:b/>
                <w:bCs/>
                <w:color w:val="000000"/>
                <w:sz w:val="20"/>
                <w:szCs w:val="20"/>
                <w:lang w:eastAsia="pt-BR"/>
              </w:rPr>
            </w:pPr>
          </w:p>
          <w:p w14:paraId="03476FC4" w14:textId="77777777" w:rsidR="00501A6E" w:rsidRPr="00F07343" w:rsidRDefault="00501A6E" w:rsidP="00501A6E">
            <w:pPr>
              <w:jc w:val="both"/>
              <w:rPr>
                <w:rFonts w:ascii="Calibri" w:eastAsia="Times New Roman" w:hAnsi="Calibri" w:cs="Arial"/>
                <w:b/>
                <w:bCs/>
                <w:color w:val="000000"/>
                <w:sz w:val="20"/>
                <w:szCs w:val="20"/>
                <w:lang w:eastAsia="pt-BR"/>
              </w:rPr>
            </w:pPr>
          </w:p>
          <w:p w14:paraId="66976574" w14:textId="77777777" w:rsidR="00501A6E" w:rsidRDefault="00501A6E" w:rsidP="00501A6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vida remanescente da peça é </w:t>
            </w:r>
            <w:r w:rsidRPr="00AF7D0E">
              <w:rPr>
                <w:rFonts w:ascii="Calibri" w:eastAsia="Times New Roman" w:hAnsi="Calibri" w:cs="Arial"/>
                <w:b/>
                <w:bCs/>
                <w:color w:val="000000"/>
                <w:sz w:val="20"/>
                <w:szCs w:val="20"/>
                <w:lang w:eastAsia="pt-BR"/>
              </w:rPr>
              <w:t>suficiente para mantê-la em serviço até a próxima remoção programada</w:t>
            </w:r>
            <w:r>
              <w:rPr>
                <w:rFonts w:ascii="Calibri" w:eastAsia="Times New Roman" w:hAnsi="Calibri" w:cs="Arial"/>
                <w:b/>
                <w:bCs/>
                <w:color w:val="000000"/>
                <w:sz w:val="20"/>
                <w:szCs w:val="20"/>
                <w:lang w:eastAsia="pt-BR"/>
              </w:rPr>
              <w:t>?</w:t>
            </w:r>
          </w:p>
          <w:p w14:paraId="591BF646" w14:textId="77777777" w:rsidR="00501A6E" w:rsidRDefault="00501A6E" w:rsidP="00501A6E">
            <w:pPr>
              <w:jc w:val="both"/>
              <w:rPr>
                <w:rFonts w:ascii="Calibri" w:eastAsia="Times New Roman" w:hAnsi="Calibri" w:cs="Arial"/>
                <w:b/>
                <w:bCs/>
                <w:color w:val="000000"/>
                <w:sz w:val="20"/>
                <w:szCs w:val="20"/>
                <w:lang w:eastAsia="pt-BR"/>
              </w:rPr>
            </w:pPr>
          </w:p>
          <w:p w14:paraId="20C3B1D3" w14:textId="77777777" w:rsidR="00501A6E" w:rsidRPr="007F35FB" w:rsidRDefault="00501A6E" w:rsidP="00501A6E">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t>
            </w:r>
            <w:r w:rsidRPr="00AF7D0E">
              <w:rPr>
                <w:rFonts w:ascii="Calibri" w:eastAsia="Times New Roman" w:hAnsi="Calibri" w:cs="Arial"/>
                <w:i/>
                <w:iCs/>
                <w:color w:val="000000"/>
                <w:sz w:val="20"/>
                <w:szCs w:val="20"/>
                <w:lang w:val="en-US" w:eastAsia="pt-BR"/>
              </w:rPr>
              <w:t>Is the part’s remaining life sufficient to keep it in service until the next scheduled removal?</w:t>
            </w:r>
            <w:r w:rsidRPr="007F35FB">
              <w:rPr>
                <w:rFonts w:ascii="Calibri" w:eastAsia="Times New Roman" w:hAnsi="Calibri" w:cs="Arial"/>
                <w:i/>
                <w:iCs/>
                <w:color w:val="000000"/>
                <w:sz w:val="20"/>
                <w:szCs w:val="20"/>
                <w:lang w:val="en-US" w:eastAsia="pt-BR"/>
              </w:rPr>
              <w:t>)</w:t>
            </w:r>
          </w:p>
          <w:p w14:paraId="0E89AFB1" w14:textId="77777777" w:rsidR="00501A6E" w:rsidRPr="00AF7D0E" w:rsidRDefault="00501A6E" w:rsidP="00501A6E">
            <w:pPr>
              <w:jc w:val="both"/>
              <w:rPr>
                <w:rFonts w:ascii="Calibri" w:eastAsia="Times New Roman" w:hAnsi="Calibri" w:cs="Arial"/>
                <w:b/>
                <w:bCs/>
                <w:color w:val="000000"/>
                <w:sz w:val="20"/>
                <w:szCs w:val="20"/>
                <w:lang w:val="en-US" w:eastAsia="pt-BR"/>
              </w:rPr>
            </w:pPr>
          </w:p>
          <w:p w14:paraId="5325CA14" w14:textId="77777777" w:rsidR="00501A6E" w:rsidRPr="002932FB" w:rsidRDefault="00501A6E" w:rsidP="00501A6E">
            <w:pPr>
              <w:jc w:val="both"/>
              <w:rPr>
                <w:rFonts w:ascii="Calibri" w:eastAsia="Times New Roman" w:hAnsi="Calibri" w:cs="Arial"/>
                <w:b/>
                <w:bCs/>
                <w:color w:val="000000"/>
                <w:sz w:val="20"/>
                <w:szCs w:val="20"/>
                <w:lang w:eastAsia="pt-BR"/>
              </w:rPr>
            </w:pPr>
            <w:r w:rsidRPr="002932FB">
              <w:rPr>
                <w:rFonts w:ascii="Calibri" w:eastAsia="Times New Roman" w:hAnsi="Calibri" w:cs="Arial"/>
                <w:b/>
                <w:bCs/>
                <w:color w:val="000000"/>
                <w:sz w:val="20"/>
                <w:szCs w:val="20"/>
                <w:lang w:eastAsia="pt-BR"/>
              </w:rPr>
              <w:t>(   ) Sim, aprovada.</w:t>
            </w:r>
          </w:p>
          <w:p w14:paraId="6BC6449E" w14:textId="77777777" w:rsidR="00501A6E" w:rsidRPr="00AD0815" w:rsidRDefault="00501A6E" w:rsidP="00501A6E">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30435C0F" w14:textId="77777777" w:rsidR="00501A6E" w:rsidRPr="00F35B82" w:rsidRDefault="00501A6E" w:rsidP="00501A6E">
            <w:pPr>
              <w:jc w:val="both"/>
              <w:rPr>
                <w:rFonts w:ascii="Calibri" w:eastAsia="Times New Roman" w:hAnsi="Calibri" w:cs="Arial"/>
                <w:b/>
                <w:bCs/>
                <w:color w:val="000000"/>
                <w:sz w:val="20"/>
                <w:szCs w:val="20"/>
                <w:lang w:eastAsia="pt-BR"/>
              </w:rPr>
            </w:pPr>
          </w:p>
          <w:p w14:paraId="232F6C44" w14:textId="77777777" w:rsidR="00501A6E" w:rsidRPr="00AD0815" w:rsidRDefault="00501A6E" w:rsidP="00501A6E">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6D5924BF" w14:textId="77777777" w:rsidR="00501A6E" w:rsidRPr="009D7EAD" w:rsidRDefault="00501A6E" w:rsidP="00501A6E">
            <w:pPr>
              <w:jc w:val="both"/>
              <w:rPr>
                <w:rFonts w:ascii="Calibri" w:eastAsia="Times New Roman" w:hAnsi="Calibri" w:cs="Arial"/>
                <w:b/>
                <w:b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230BD79B" w14:textId="59D0BCBE" w:rsidR="00501A6E" w:rsidRDefault="00501A6E" w:rsidP="00501A6E">
            <w:pPr>
              <w:jc w:val="both"/>
              <w:rPr>
                <w:rFonts w:ascii="Calibri" w:eastAsia="Times New Roman" w:hAnsi="Calibri" w:cs="Arial"/>
                <w:b/>
                <w:bCs/>
                <w:color w:val="000000"/>
                <w:sz w:val="20"/>
                <w:szCs w:val="20"/>
                <w:lang w:eastAsia="pt-BR"/>
              </w:rPr>
            </w:pPr>
          </w:p>
        </w:tc>
      </w:tr>
      <w:tr w:rsidR="00853442" w:rsidRPr="00CD1DC8" w14:paraId="54F592C5" w14:textId="77777777" w:rsidTr="000761B0">
        <w:trPr>
          <w:trHeight w:val="1134"/>
          <w:jc w:val="center"/>
        </w:trPr>
        <w:tc>
          <w:tcPr>
            <w:tcW w:w="704" w:type="dxa"/>
            <w:vAlign w:val="center"/>
          </w:tcPr>
          <w:p w14:paraId="2E45E018" w14:textId="3EDD261E" w:rsidR="00853442" w:rsidRDefault="00853442" w:rsidP="0085344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806F80">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851832566"/>
            <w:placeholder>
              <w:docPart w:val="069F8D91740D491D90A16B0A1F060AE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795077DE" w:rsidR="00853442" w:rsidRDefault="00853442" w:rsidP="0085344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743627155"/>
            <w:placeholder>
              <w:docPart w:val="41A67E764B2348D08EE6238296B5A49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54377E49" w:rsidR="00853442" w:rsidRDefault="00853442" w:rsidP="0085344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4DF91DA1" w14:textId="77777777" w:rsidR="00FE56A7" w:rsidRDefault="00FE56A7" w:rsidP="00FE56A7">
            <w:pPr>
              <w:jc w:val="both"/>
              <w:rPr>
                <w:rFonts w:ascii="Calibri" w:eastAsia="Times New Roman" w:hAnsi="Calibri" w:cs="Arial"/>
                <w:b/>
                <w:bCs/>
                <w:color w:val="000000"/>
                <w:sz w:val="20"/>
                <w:szCs w:val="20"/>
                <w:lang w:eastAsia="pt-BR"/>
              </w:rPr>
            </w:pPr>
          </w:p>
          <w:p w14:paraId="22ADE481" w14:textId="39996D0B" w:rsidR="00FE56A7" w:rsidRDefault="00FE56A7"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 peça, mencionada abaixo, antes de seguir com as próximas etapas:</w:t>
            </w:r>
          </w:p>
          <w:p w14:paraId="0423F06C" w14:textId="77777777" w:rsidR="00FE56A7" w:rsidRDefault="00FE56A7" w:rsidP="00FE56A7">
            <w:pPr>
              <w:jc w:val="both"/>
              <w:rPr>
                <w:rFonts w:ascii="Calibri" w:eastAsia="Times New Roman" w:hAnsi="Calibri" w:cs="Arial"/>
                <w:b/>
                <w:bCs/>
                <w:color w:val="000000"/>
                <w:sz w:val="20"/>
                <w:szCs w:val="20"/>
                <w:lang w:eastAsia="pt-BR"/>
              </w:rPr>
            </w:pPr>
          </w:p>
          <w:p w14:paraId="71CB249E" w14:textId="77777777" w:rsidR="00FE56A7" w:rsidRPr="00B51273"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cleanliness analysis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mentioned below</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 xml:space="preserve"> before proceeding with the next steps</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1948A2E2"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129D77B8"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589A2E23" w14:textId="5DF2174C" w:rsidR="00D0420A" w:rsidRDefault="00D0420A" w:rsidP="00FE56A7">
            <w:pPr>
              <w:jc w:val="both"/>
              <w:rPr>
                <w:rFonts w:ascii="Calibri" w:eastAsia="Times New Roman" w:hAnsi="Calibri" w:cs="Arial"/>
                <w:b/>
                <w:bCs/>
                <w:color w:val="000000"/>
                <w:sz w:val="20"/>
                <w:szCs w:val="20"/>
                <w:lang w:eastAsia="pt-BR"/>
              </w:rPr>
            </w:pPr>
            <w:r w:rsidRPr="00D0420A">
              <w:rPr>
                <w:rFonts w:ascii="Calibri" w:eastAsia="Times New Roman" w:hAnsi="Calibri" w:cs="Arial"/>
                <w:b/>
                <w:bCs/>
                <w:color w:val="000000"/>
                <w:sz w:val="20"/>
                <w:szCs w:val="20"/>
                <w:lang w:eastAsia="pt-BR"/>
              </w:rPr>
              <w:t xml:space="preserve">O CIR Manual especifica a limpeza da peça </w:t>
            </w:r>
            <w:r>
              <w:rPr>
                <w:rFonts w:ascii="Calibri" w:eastAsia="Times New Roman" w:hAnsi="Calibri" w:cs="Arial"/>
                <w:b/>
                <w:bCs/>
                <w:color w:val="000000"/>
                <w:sz w:val="20"/>
                <w:szCs w:val="20"/>
                <w:lang w:eastAsia="pt-BR"/>
              </w:rPr>
              <w:t xml:space="preserve">conforme </w:t>
            </w:r>
            <w:r w:rsidRPr="00D0420A">
              <w:rPr>
                <w:rFonts w:ascii="Calibri" w:eastAsia="Times New Roman" w:hAnsi="Calibri" w:cs="Arial"/>
                <w:b/>
                <w:bCs/>
                <w:color w:val="000000"/>
                <w:sz w:val="20"/>
                <w:szCs w:val="20"/>
                <w:lang w:eastAsia="pt-BR"/>
              </w:rPr>
              <w:t xml:space="preserve">SPOP 203 e, como alternativa, </w:t>
            </w:r>
            <w:r>
              <w:rPr>
                <w:rFonts w:ascii="Calibri" w:eastAsia="Times New Roman" w:hAnsi="Calibri" w:cs="Arial"/>
                <w:b/>
                <w:bCs/>
                <w:color w:val="000000"/>
                <w:sz w:val="20"/>
                <w:szCs w:val="20"/>
                <w:lang w:eastAsia="pt-BR"/>
              </w:rPr>
              <w:t xml:space="preserve">conforme </w:t>
            </w:r>
            <w:r w:rsidRPr="00D0420A">
              <w:rPr>
                <w:rFonts w:ascii="Calibri" w:eastAsia="Times New Roman" w:hAnsi="Calibri" w:cs="Arial"/>
                <w:b/>
                <w:bCs/>
                <w:color w:val="000000"/>
                <w:sz w:val="20"/>
                <w:szCs w:val="20"/>
                <w:lang w:eastAsia="pt-BR"/>
              </w:rPr>
              <w:t>SPOP 211.</w:t>
            </w:r>
          </w:p>
          <w:p w14:paraId="33F40E2B" w14:textId="77777777" w:rsidR="00D0420A" w:rsidRDefault="00D0420A" w:rsidP="00FE56A7">
            <w:pPr>
              <w:jc w:val="both"/>
              <w:rPr>
                <w:rFonts w:ascii="Calibri" w:eastAsia="Times New Roman" w:hAnsi="Calibri" w:cs="Arial"/>
                <w:b/>
                <w:bCs/>
                <w:color w:val="000000"/>
                <w:sz w:val="20"/>
                <w:szCs w:val="20"/>
                <w:lang w:eastAsia="pt-BR"/>
              </w:rPr>
            </w:pPr>
          </w:p>
          <w:p w14:paraId="3832294F" w14:textId="3D21FB8D" w:rsidR="00D0420A" w:rsidRDefault="00D0420A"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Segundo o SPM </w:t>
            </w:r>
            <w:r w:rsidRPr="00D0420A">
              <w:rPr>
                <w:rFonts w:ascii="Calibri" w:eastAsia="Times New Roman" w:hAnsi="Calibri" w:cs="Arial"/>
                <w:b/>
                <w:bCs/>
                <w:color w:val="000000"/>
                <w:sz w:val="20"/>
                <w:szCs w:val="20"/>
                <w:lang w:eastAsia="pt-BR"/>
              </w:rPr>
              <w:t>585005</w:t>
            </w:r>
            <w:r>
              <w:rPr>
                <w:rFonts w:ascii="Calibri" w:eastAsia="Times New Roman" w:hAnsi="Calibri" w:cs="Arial"/>
                <w:b/>
                <w:bCs/>
                <w:color w:val="000000"/>
                <w:sz w:val="20"/>
                <w:szCs w:val="20"/>
                <w:lang w:eastAsia="pt-BR"/>
              </w:rPr>
              <w:t xml:space="preserve"> (ATA </w:t>
            </w:r>
            <w:r w:rsidRPr="00E30D40">
              <w:rPr>
                <w:rFonts w:ascii="Calibri" w:eastAsia="Times New Roman" w:hAnsi="Calibri" w:cs="Arial"/>
                <w:b/>
                <w:bCs/>
                <w:color w:val="000000"/>
                <w:sz w:val="20"/>
                <w:szCs w:val="20"/>
                <w:lang w:eastAsia="pt-BR"/>
              </w:rPr>
              <w:t>72-</w:t>
            </w:r>
            <w:r>
              <w:rPr>
                <w:rFonts w:ascii="Calibri" w:eastAsia="Times New Roman" w:hAnsi="Calibri" w:cs="Arial"/>
                <w:b/>
                <w:bCs/>
                <w:color w:val="000000"/>
                <w:sz w:val="20"/>
                <w:szCs w:val="20"/>
                <w:lang w:eastAsia="pt-BR"/>
              </w:rPr>
              <w:t>20</w:t>
            </w:r>
            <w:r w:rsidRPr="00E30D40">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00, Seção “</w:t>
            </w:r>
            <w:proofErr w:type="spellStart"/>
            <w:r w:rsidRPr="00D0420A">
              <w:rPr>
                <w:rFonts w:ascii="Calibri" w:eastAsia="Times New Roman" w:hAnsi="Calibri" w:cs="Arial"/>
                <w:b/>
                <w:bCs/>
                <w:color w:val="000000"/>
                <w:sz w:val="20"/>
                <w:szCs w:val="20"/>
                <w:lang w:eastAsia="pt-BR"/>
              </w:rPr>
              <w:t>Cleaning</w:t>
            </w:r>
            <w:proofErr w:type="spellEnd"/>
            <w:r>
              <w:rPr>
                <w:rFonts w:ascii="Calibri" w:eastAsia="Times New Roman" w:hAnsi="Calibri" w:cs="Arial"/>
                <w:b/>
                <w:bCs/>
                <w:color w:val="000000"/>
                <w:sz w:val="20"/>
                <w:szCs w:val="20"/>
                <w:lang w:eastAsia="pt-BR"/>
              </w:rPr>
              <w:t xml:space="preserve"> – </w:t>
            </w:r>
            <w:r w:rsidRPr="00D0420A">
              <w:rPr>
                <w:rFonts w:ascii="Calibri" w:eastAsia="Times New Roman" w:hAnsi="Calibri" w:cs="Arial"/>
                <w:b/>
                <w:bCs/>
                <w:color w:val="000000"/>
                <w:sz w:val="20"/>
                <w:szCs w:val="20"/>
                <w:lang w:eastAsia="pt-BR"/>
              </w:rPr>
              <w:t>General-01</w:t>
            </w:r>
            <w:r>
              <w:rPr>
                <w:rFonts w:ascii="Calibri" w:eastAsia="Times New Roman" w:hAnsi="Calibri" w:cs="Arial"/>
                <w:b/>
                <w:bCs/>
                <w:color w:val="000000"/>
                <w:sz w:val="20"/>
                <w:szCs w:val="20"/>
                <w:lang w:eastAsia="pt-BR"/>
              </w:rPr>
              <w:t>”, Parágrafo 6., Etapa A. (3) (d) (</w:t>
            </w:r>
            <w:r w:rsidRPr="0015092F">
              <w:rPr>
                <w:rFonts w:ascii="Calibri" w:eastAsia="Times New Roman" w:hAnsi="Calibri" w:cs="Arial"/>
                <w:b/>
                <w:bCs/>
                <w:color w:val="000000"/>
                <w:sz w:val="20"/>
                <w:szCs w:val="20"/>
                <w:lang w:eastAsia="pt-BR"/>
              </w:rPr>
              <w:t xml:space="preserve">Task </w:t>
            </w:r>
            <w:r w:rsidRPr="00D0420A">
              <w:rPr>
                <w:rFonts w:ascii="Calibri" w:eastAsia="Times New Roman" w:hAnsi="Calibri" w:cs="Arial"/>
                <w:b/>
                <w:bCs/>
                <w:color w:val="000000"/>
                <w:sz w:val="20"/>
                <w:szCs w:val="20"/>
                <w:lang w:eastAsia="pt-BR"/>
              </w:rPr>
              <w:t>70-20-00-100-101-002</w:t>
            </w:r>
            <w:r>
              <w:rPr>
                <w:rFonts w:ascii="Calibri" w:eastAsia="Times New Roman" w:hAnsi="Calibri" w:cs="Arial"/>
                <w:b/>
                <w:bCs/>
                <w:color w:val="000000"/>
                <w:sz w:val="20"/>
                <w:szCs w:val="20"/>
                <w:lang w:eastAsia="pt-BR"/>
              </w:rPr>
              <w:t>):</w:t>
            </w:r>
          </w:p>
          <w:p w14:paraId="7C93CA69" w14:textId="2AFBFCAC" w:rsidR="00D0420A" w:rsidRDefault="00D0420A"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U</w:t>
            </w:r>
            <w:r w:rsidRPr="00D0420A">
              <w:rPr>
                <w:rFonts w:ascii="Calibri" w:eastAsia="Times New Roman" w:hAnsi="Calibri" w:cs="Arial"/>
                <w:b/>
                <w:bCs/>
                <w:color w:val="000000"/>
                <w:sz w:val="20"/>
                <w:szCs w:val="20"/>
                <w:lang w:eastAsia="pt-BR"/>
              </w:rPr>
              <w:t xml:space="preserve">tilize o SPOP 203 se a </w:t>
            </w:r>
            <w:r w:rsidRPr="00B76861">
              <w:rPr>
                <w:rFonts w:ascii="Calibri" w:eastAsia="Times New Roman" w:hAnsi="Calibri" w:cs="Arial"/>
                <w:b/>
                <w:bCs/>
                <w:color w:val="000000"/>
                <w:sz w:val="20"/>
                <w:szCs w:val="20"/>
                <w:lang w:eastAsia="pt-BR"/>
              </w:rPr>
              <w:t>remoção de carbono, corrosão e composto</w:t>
            </w:r>
            <w:r w:rsidRPr="00ED407E">
              <w:rPr>
                <w:rFonts w:ascii="Calibri" w:eastAsia="Times New Roman" w:hAnsi="Calibri" w:cs="Arial"/>
                <w:b/>
                <w:bCs/>
                <w:color w:val="000000"/>
                <w:sz w:val="20"/>
                <w:szCs w:val="20"/>
                <w:lang w:eastAsia="pt-BR"/>
              </w:rPr>
              <w:t xml:space="preserve"> </w:t>
            </w:r>
            <w:proofErr w:type="spellStart"/>
            <w:r w:rsidRPr="00ED407E">
              <w:rPr>
                <w:rFonts w:ascii="Calibri" w:eastAsia="Times New Roman" w:hAnsi="Calibri" w:cs="Arial"/>
                <w:b/>
                <w:bCs/>
                <w:color w:val="000000"/>
                <w:sz w:val="20"/>
                <w:szCs w:val="20"/>
                <w:lang w:eastAsia="pt-BR"/>
              </w:rPr>
              <w:t>antigripante</w:t>
            </w:r>
            <w:proofErr w:type="spellEnd"/>
            <w:r w:rsidRPr="00ED407E">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proofErr w:type="spellStart"/>
            <w:r w:rsidRPr="00ED407E">
              <w:rPr>
                <w:rFonts w:ascii="Calibri" w:eastAsia="Times New Roman" w:hAnsi="Calibri" w:cs="Arial"/>
                <w:b/>
                <w:bCs/>
                <w:color w:val="000000"/>
                <w:sz w:val="20"/>
                <w:szCs w:val="20"/>
                <w:lang w:eastAsia="pt-BR"/>
              </w:rPr>
              <w:t>antigalling</w:t>
            </w:r>
            <w:proofErr w:type="spellEnd"/>
            <w:r>
              <w:rPr>
                <w:rFonts w:ascii="Calibri" w:eastAsia="Times New Roman" w:hAnsi="Calibri" w:cs="Arial"/>
                <w:b/>
                <w:bCs/>
                <w:color w:val="000000"/>
                <w:sz w:val="20"/>
                <w:szCs w:val="20"/>
                <w:lang w:eastAsia="pt-BR"/>
              </w:rPr>
              <w:t xml:space="preserve">) </w:t>
            </w:r>
            <w:r w:rsidRPr="00D0420A">
              <w:rPr>
                <w:rFonts w:ascii="Calibri" w:eastAsia="Times New Roman" w:hAnsi="Calibri" w:cs="Arial"/>
                <w:b/>
                <w:bCs/>
                <w:color w:val="000000"/>
                <w:sz w:val="20"/>
                <w:szCs w:val="20"/>
                <w:lang w:eastAsia="pt-BR"/>
              </w:rPr>
              <w:t xml:space="preserve">for suficiente para limpar a peça para o FPI, mas utilize o SPOP 211 se a remoção de </w:t>
            </w:r>
            <w:r w:rsidRPr="00ED407E">
              <w:rPr>
                <w:rFonts w:ascii="Calibri" w:eastAsia="Times New Roman" w:hAnsi="Calibri" w:cs="Arial"/>
                <w:b/>
                <w:bCs/>
                <w:color w:val="000000"/>
                <w:sz w:val="20"/>
                <w:szCs w:val="20"/>
                <w:lang w:eastAsia="pt-BR"/>
              </w:rPr>
              <w:t>incrustações térmicas (</w:t>
            </w:r>
            <w:proofErr w:type="spellStart"/>
            <w:r w:rsidRPr="00ED407E">
              <w:rPr>
                <w:rFonts w:ascii="Calibri" w:eastAsia="Times New Roman" w:hAnsi="Calibri" w:cs="Arial"/>
                <w:b/>
                <w:bCs/>
                <w:color w:val="000000"/>
                <w:sz w:val="20"/>
                <w:szCs w:val="20"/>
                <w:lang w:eastAsia="pt-BR"/>
              </w:rPr>
              <w:t>heat</w:t>
            </w:r>
            <w:proofErr w:type="spellEnd"/>
            <w:r w:rsidRPr="00ED407E">
              <w:rPr>
                <w:rFonts w:ascii="Calibri" w:eastAsia="Times New Roman" w:hAnsi="Calibri" w:cs="Arial"/>
                <w:b/>
                <w:bCs/>
                <w:color w:val="000000"/>
                <w:sz w:val="20"/>
                <w:szCs w:val="20"/>
                <w:lang w:eastAsia="pt-BR"/>
              </w:rPr>
              <w:t xml:space="preserve"> </w:t>
            </w:r>
            <w:proofErr w:type="spellStart"/>
            <w:r w:rsidRPr="00ED407E">
              <w:rPr>
                <w:rFonts w:ascii="Calibri" w:eastAsia="Times New Roman" w:hAnsi="Calibri" w:cs="Arial"/>
                <w:b/>
                <w:bCs/>
                <w:color w:val="000000"/>
                <w:sz w:val="20"/>
                <w:szCs w:val="20"/>
                <w:lang w:eastAsia="pt-BR"/>
              </w:rPr>
              <w:t>scale</w:t>
            </w:r>
            <w:proofErr w:type="spellEnd"/>
            <w:r w:rsidRPr="00ED407E">
              <w:rPr>
                <w:rFonts w:ascii="Calibri" w:eastAsia="Times New Roman" w:hAnsi="Calibri" w:cs="Arial"/>
                <w:b/>
                <w:bCs/>
                <w:color w:val="000000"/>
                <w:sz w:val="20"/>
                <w:szCs w:val="20"/>
                <w:lang w:eastAsia="pt-BR"/>
              </w:rPr>
              <w:t>)</w:t>
            </w:r>
            <w:r w:rsidRPr="00D0420A">
              <w:rPr>
                <w:rFonts w:ascii="Calibri" w:eastAsia="Times New Roman" w:hAnsi="Calibri" w:cs="Arial"/>
                <w:b/>
                <w:bCs/>
                <w:color w:val="000000"/>
                <w:sz w:val="20"/>
                <w:szCs w:val="20"/>
                <w:lang w:eastAsia="pt-BR"/>
              </w:rPr>
              <w:t xml:space="preserve"> for necessária para limpar a peça adequadamente para o FPI. </w:t>
            </w:r>
            <w:r w:rsidRPr="00ED407E">
              <w:rPr>
                <w:rFonts w:ascii="Calibri" w:eastAsia="Times New Roman" w:hAnsi="Calibri" w:cs="Arial"/>
                <w:b/>
                <w:bCs/>
                <w:color w:val="000000"/>
                <w:sz w:val="20"/>
                <w:szCs w:val="20"/>
                <w:lang w:eastAsia="pt-BR"/>
              </w:rPr>
              <w:t xml:space="preserve">Não é necessário </w:t>
            </w:r>
            <w:r>
              <w:rPr>
                <w:rFonts w:ascii="Calibri" w:eastAsia="Times New Roman" w:hAnsi="Calibri" w:cs="Arial"/>
                <w:b/>
                <w:bCs/>
                <w:color w:val="000000"/>
                <w:sz w:val="20"/>
                <w:szCs w:val="20"/>
                <w:lang w:eastAsia="pt-BR"/>
              </w:rPr>
              <w:t>realizar</w:t>
            </w:r>
            <w:r w:rsidRPr="00ED407E">
              <w:rPr>
                <w:rFonts w:ascii="Calibri" w:eastAsia="Times New Roman" w:hAnsi="Calibri" w:cs="Arial"/>
                <w:b/>
                <w:bCs/>
                <w:color w:val="000000"/>
                <w:sz w:val="20"/>
                <w:szCs w:val="20"/>
                <w:lang w:eastAsia="pt-BR"/>
              </w:rPr>
              <w:t xml:space="preserve"> o SPOP 203 se </w:t>
            </w:r>
            <w:r>
              <w:rPr>
                <w:rFonts w:ascii="Calibri" w:eastAsia="Times New Roman" w:hAnsi="Calibri" w:cs="Arial"/>
                <w:b/>
                <w:bCs/>
                <w:color w:val="000000"/>
                <w:sz w:val="20"/>
                <w:szCs w:val="20"/>
                <w:lang w:eastAsia="pt-BR"/>
              </w:rPr>
              <w:t xml:space="preserve">já se sabe que será necessário </w:t>
            </w:r>
            <w:r w:rsidRPr="00ED407E">
              <w:rPr>
                <w:rFonts w:ascii="Calibri" w:eastAsia="Times New Roman" w:hAnsi="Calibri" w:cs="Arial"/>
                <w:b/>
                <w:bCs/>
                <w:color w:val="000000"/>
                <w:sz w:val="20"/>
                <w:szCs w:val="20"/>
                <w:lang w:eastAsia="pt-BR"/>
              </w:rPr>
              <w:t>o SPOP 211</w:t>
            </w:r>
            <w:r>
              <w:rPr>
                <w:rFonts w:ascii="Calibri" w:eastAsia="Times New Roman" w:hAnsi="Calibri" w:cs="Arial"/>
                <w:b/>
                <w:bCs/>
                <w:color w:val="000000"/>
                <w:sz w:val="20"/>
                <w:szCs w:val="20"/>
                <w:lang w:eastAsia="pt-BR"/>
              </w:rPr>
              <w:t xml:space="preserve"> </w:t>
            </w:r>
            <w:r w:rsidRPr="00ED407E">
              <w:rPr>
                <w:rFonts w:ascii="Calibri" w:eastAsia="Times New Roman" w:hAnsi="Calibri" w:cs="Arial"/>
                <w:b/>
                <w:bCs/>
                <w:color w:val="000000"/>
                <w:sz w:val="20"/>
                <w:szCs w:val="20"/>
                <w:lang w:eastAsia="pt-BR"/>
              </w:rPr>
              <w:t>para limpar a peça.</w:t>
            </w:r>
            <w:r>
              <w:rPr>
                <w:rFonts w:ascii="Calibri" w:eastAsia="Times New Roman" w:hAnsi="Calibri" w:cs="Arial"/>
                <w:b/>
                <w:bCs/>
                <w:color w:val="000000"/>
                <w:sz w:val="20"/>
                <w:szCs w:val="20"/>
                <w:lang w:eastAsia="pt-BR"/>
              </w:rPr>
              <w:t xml:space="preserve"> Caso algum dos dois </w:t>
            </w:r>
            <w:proofErr w:type="spellStart"/>
            <w:r>
              <w:rPr>
                <w:rFonts w:ascii="Calibri" w:eastAsia="Times New Roman" w:hAnsi="Calibri" w:cs="Arial"/>
                <w:b/>
                <w:bCs/>
                <w:color w:val="000000"/>
                <w:sz w:val="20"/>
                <w:szCs w:val="20"/>
                <w:lang w:eastAsia="pt-BR"/>
              </w:rPr>
              <w:t>SPOP’s</w:t>
            </w:r>
            <w:proofErr w:type="spellEnd"/>
            <w:r>
              <w:rPr>
                <w:rFonts w:ascii="Calibri" w:eastAsia="Times New Roman" w:hAnsi="Calibri" w:cs="Arial"/>
                <w:b/>
                <w:bCs/>
                <w:color w:val="000000"/>
                <w:sz w:val="20"/>
                <w:szCs w:val="20"/>
                <w:lang w:eastAsia="pt-BR"/>
              </w:rPr>
              <w:t xml:space="preserve"> não seja realizado considerando essas instruções, assinale a respectiva etapa da O.S. com o carimbo “N/A”.</w:t>
            </w:r>
          </w:p>
          <w:p w14:paraId="1BD54A5E" w14:textId="77777777" w:rsidR="00FE56A7" w:rsidRDefault="00FE56A7" w:rsidP="00FE56A7">
            <w:pPr>
              <w:jc w:val="both"/>
              <w:rPr>
                <w:rFonts w:ascii="Calibri" w:eastAsia="Times New Roman" w:hAnsi="Calibri" w:cs="Arial"/>
                <w:b/>
                <w:bCs/>
                <w:color w:val="000000"/>
                <w:sz w:val="20"/>
                <w:szCs w:val="20"/>
                <w:lang w:eastAsia="pt-BR"/>
              </w:rPr>
            </w:pPr>
          </w:p>
          <w:p w14:paraId="6092B656" w14:textId="37C70F36" w:rsidR="00FE56A7" w:rsidRDefault="00FE56A7" w:rsidP="00FE56A7">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00D0420A" w:rsidRPr="00D0420A">
              <w:rPr>
                <w:rFonts w:ascii="Calibri" w:eastAsia="Times New Roman" w:hAnsi="Calibri" w:cs="Arial"/>
                <w:i/>
                <w:iCs/>
                <w:color w:val="000000"/>
                <w:sz w:val="20"/>
                <w:szCs w:val="20"/>
                <w:lang w:val="en-US" w:eastAsia="pt-BR"/>
              </w:rPr>
              <w:t>The CIR Manual specifies the cleaning of the part in accordance with SPOP 203 and, as an alternative, in accordance with SPOP 211.</w:t>
            </w:r>
            <w:r w:rsidRPr="008C5CE5">
              <w:rPr>
                <w:rFonts w:ascii="Calibri" w:eastAsia="Times New Roman" w:hAnsi="Calibri" w:cs="Arial"/>
                <w:i/>
                <w:iCs/>
                <w:color w:val="000000"/>
                <w:sz w:val="20"/>
                <w:szCs w:val="20"/>
                <w:lang w:val="en-US" w:eastAsia="pt-BR"/>
              </w:rPr>
              <w:t>)</w:t>
            </w:r>
          </w:p>
          <w:p w14:paraId="174438B2" w14:textId="77777777" w:rsidR="00D0420A" w:rsidRDefault="00D0420A" w:rsidP="00FE56A7">
            <w:pPr>
              <w:jc w:val="both"/>
              <w:rPr>
                <w:rFonts w:ascii="Calibri" w:eastAsia="Times New Roman" w:hAnsi="Calibri" w:cs="Arial"/>
                <w:i/>
                <w:iCs/>
                <w:color w:val="000000"/>
                <w:sz w:val="20"/>
                <w:szCs w:val="20"/>
                <w:lang w:val="en-US" w:eastAsia="pt-BR"/>
              </w:rPr>
            </w:pPr>
          </w:p>
          <w:p w14:paraId="08D2C9C5" w14:textId="2D4CC4F4" w:rsidR="00D0420A" w:rsidRDefault="00D0420A" w:rsidP="00FE56A7">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Pr="00D0420A">
              <w:rPr>
                <w:rFonts w:ascii="Calibri" w:eastAsia="Times New Roman" w:hAnsi="Calibri" w:cs="Arial"/>
                <w:i/>
                <w:iCs/>
                <w:color w:val="000000"/>
                <w:sz w:val="20"/>
                <w:szCs w:val="20"/>
                <w:lang w:val="en-US" w:eastAsia="pt-BR"/>
              </w:rPr>
              <w:t>According to SPM 585005 (ATA 72-20-00, Section “Cleaning – General-01”, Paragraph 6., Step A. (3) (d) (Task 70-20-00-100-101-002):</w:t>
            </w:r>
            <w:r w:rsidRPr="008C5CE5">
              <w:rPr>
                <w:rFonts w:ascii="Calibri" w:eastAsia="Times New Roman" w:hAnsi="Calibri" w:cs="Arial"/>
                <w:i/>
                <w:iCs/>
                <w:color w:val="000000"/>
                <w:sz w:val="20"/>
                <w:szCs w:val="20"/>
                <w:lang w:val="en-US" w:eastAsia="pt-BR"/>
              </w:rPr>
              <w:t>)</w:t>
            </w:r>
          </w:p>
          <w:p w14:paraId="3BEC7EB7" w14:textId="75B312D2" w:rsidR="00D0420A" w:rsidRPr="008C5CE5" w:rsidRDefault="00D0420A" w:rsidP="00FE56A7">
            <w:pPr>
              <w:jc w:val="both"/>
              <w:rPr>
                <w:rFonts w:ascii="Calibri" w:eastAsia="Times New Roman" w:hAnsi="Calibri" w:cs="Arial"/>
                <w:b/>
                <w:b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Pr="00D0420A">
              <w:rPr>
                <w:rFonts w:ascii="Calibri" w:eastAsia="Times New Roman" w:hAnsi="Calibri" w:cs="Arial"/>
                <w:i/>
                <w:iCs/>
                <w:color w:val="000000"/>
                <w:sz w:val="20"/>
                <w:szCs w:val="20"/>
                <w:lang w:val="en-US" w:eastAsia="pt-BR"/>
              </w:rPr>
              <w:t xml:space="preserve">Use SPOP 203 if the removal of carbon, corrosion, and </w:t>
            </w:r>
            <w:proofErr w:type="spellStart"/>
            <w:r w:rsidRPr="00D0420A">
              <w:rPr>
                <w:rFonts w:ascii="Calibri" w:eastAsia="Times New Roman" w:hAnsi="Calibri" w:cs="Arial"/>
                <w:i/>
                <w:iCs/>
                <w:color w:val="000000"/>
                <w:sz w:val="20"/>
                <w:szCs w:val="20"/>
                <w:lang w:val="en-US" w:eastAsia="pt-BR"/>
              </w:rPr>
              <w:t>antigalling</w:t>
            </w:r>
            <w:proofErr w:type="spellEnd"/>
            <w:r w:rsidRPr="00D0420A">
              <w:rPr>
                <w:rFonts w:ascii="Calibri" w:eastAsia="Times New Roman" w:hAnsi="Calibri" w:cs="Arial"/>
                <w:i/>
                <w:iCs/>
                <w:color w:val="000000"/>
                <w:sz w:val="20"/>
                <w:szCs w:val="20"/>
                <w:lang w:val="en-US" w:eastAsia="pt-BR"/>
              </w:rPr>
              <w:t xml:space="preserve"> compound is sufficient to clean the part for FPI, but use SPOP 211 if the removal of heat scale is necessary</w:t>
            </w:r>
            <w:r>
              <w:rPr>
                <w:rFonts w:ascii="Calibri" w:eastAsia="Times New Roman" w:hAnsi="Calibri" w:cs="Arial"/>
                <w:i/>
                <w:iCs/>
                <w:color w:val="000000"/>
                <w:sz w:val="20"/>
                <w:szCs w:val="20"/>
                <w:lang w:val="en-US" w:eastAsia="pt-BR"/>
              </w:rPr>
              <w:t xml:space="preserve"> </w:t>
            </w:r>
            <w:r w:rsidRPr="00D0420A">
              <w:rPr>
                <w:rFonts w:ascii="Calibri" w:eastAsia="Times New Roman" w:hAnsi="Calibri" w:cs="Arial"/>
                <w:i/>
                <w:iCs/>
                <w:color w:val="000000"/>
                <w:sz w:val="20"/>
                <w:szCs w:val="20"/>
                <w:lang w:val="en-US" w:eastAsia="pt-BR"/>
              </w:rPr>
              <w:t>to clean the part sufficiently</w:t>
            </w:r>
            <w:r>
              <w:rPr>
                <w:rFonts w:ascii="Calibri" w:eastAsia="Times New Roman" w:hAnsi="Calibri" w:cs="Arial"/>
                <w:i/>
                <w:iCs/>
                <w:color w:val="000000"/>
                <w:sz w:val="20"/>
                <w:szCs w:val="20"/>
                <w:lang w:val="en-US" w:eastAsia="pt-BR"/>
              </w:rPr>
              <w:t xml:space="preserve"> </w:t>
            </w:r>
            <w:r w:rsidRPr="00D0420A">
              <w:rPr>
                <w:rFonts w:ascii="Calibri" w:eastAsia="Times New Roman" w:hAnsi="Calibri" w:cs="Arial"/>
                <w:i/>
                <w:iCs/>
                <w:color w:val="000000"/>
                <w:sz w:val="20"/>
                <w:szCs w:val="20"/>
                <w:lang w:val="en-US" w:eastAsia="pt-BR"/>
              </w:rPr>
              <w:t>for FPI. It is not necessary to perform SPOP 203 if it is already known that SPOP 211 will be required to clean the part. If either of the two SPOPs is not performed in accordance with these instructions, stamp the respective W.O. step with “N/A”.</w:t>
            </w:r>
            <w:r w:rsidRPr="008C5CE5">
              <w:rPr>
                <w:rFonts w:ascii="Calibri" w:eastAsia="Times New Roman" w:hAnsi="Calibri" w:cs="Arial"/>
                <w:i/>
                <w:iCs/>
                <w:color w:val="000000"/>
                <w:sz w:val="20"/>
                <w:szCs w:val="20"/>
                <w:lang w:val="en-US" w:eastAsia="pt-BR"/>
              </w:rPr>
              <w:t>)</w:t>
            </w:r>
          </w:p>
          <w:p w14:paraId="7769F84D" w14:textId="77777777" w:rsidR="00FE56A7" w:rsidRPr="008C5CE5" w:rsidRDefault="00FE56A7" w:rsidP="00FE56A7">
            <w:pPr>
              <w:jc w:val="both"/>
              <w:rPr>
                <w:rFonts w:ascii="Calibri" w:eastAsia="Times New Roman" w:hAnsi="Calibri" w:cs="Arial"/>
                <w:b/>
                <w:bCs/>
                <w:color w:val="000000"/>
                <w:sz w:val="20"/>
                <w:szCs w:val="20"/>
                <w:lang w:val="en-US" w:eastAsia="pt-BR"/>
              </w:rPr>
            </w:pPr>
          </w:p>
          <w:p w14:paraId="376793DD" w14:textId="77777777" w:rsidR="00FE56A7" w:rsidRPr="008C5CE5" w:rsidRDefault="00FE56A7" w:rsidP="00FE56A7">
            <w:pPr>
              <w:jc w:val="both"/>
              <w:rPr>
                <w:rFonts w:ascii="Calibri" w:eastAsia="Times New Roman" w:hAnsi="Calibri" w:cs="Arial"/>
                <w:b/>
                <w:bCs/>
                <w:color w:val="000000"/>
                <w:sz w:val="20"/>
                <w:szCs w:val="20"/>
                <w:lang w:val="en-US" w:eastAsia="pt-BR"/>
              </w:rPr>
            </w:pPr>
          </w:p>
          <w:p w14:paraId="1BA062B9" w14:textId="77052C8C" w:rsidR="00FE56A7" w:rsidRDefault="00444CC9"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CUIDADO</w:t>
            </w:r>
            <w:r w:rsidR="00FE56A7">
              <w:rPr>
                <w:rFonts w:ascii="Calibri" w:eastAsia="Times New Roman" w:hAnsi="Calibri" w:cs="Arial"/>
                <w:b/>
                <w:bCs/>
                <w:color w:val="000000"/>
                <w:sz w:val="20"/>
                <w:szCs w:val="20"/>
                <w:lang w:eastAsia="pt-BR"/>
              </w:rPr>
              <w:t xml:space="preserve">: </w:t>
            </w:r>
            <w:r w:rsidR="00FE56A7" w:rsidRPr="00ED407E">
              <w:rPr>
                <w:rFonts w:ascii="Calibri" w:eastAsia="Times New Roman" w:hAnsi="Calibri" w:cs="Arial"/>
                <w:b/>
                <w:bCs/>
                <w:color w:val="000000"/>
                <w:sz w:val="20"/>
                <w:szCs w:val="20"/>
                <w:lang w:eastAsia="pt-BR"/>
              </w:rPr>
              <w:t>Se houver possibilidade de que a solução fique retida na peça e não seja possível removê-la completamente por enxágue, então não utilize o SPOP 211.</w:t>
            </w:r>
          </w:p>
          <w:p w14:paraId="72F81A16" w14:textId="77777777" w:rsidR="00FE56A7" w:rsidRDefault="00FE56A7" w:rsidP="00FE56A7">
            <w:pPr>
              <w:jc w:val="both"/>
              <w:rPr>
                <w:rFonts w:ascii="Calibri" w:eastAsia="Times New Roman" w:hAnsi="Calibri" w:cs="Arial"/>
                <w:b/>
                <w:bCs/>
                <w:color w:val="000000"/>
                <w:sz w:val="20"/>
                <w:szCs w:val="20"/>
                <w:lang w:eastAsia="pt-BR"/>
              </w:rPr>
            </w:pPr>
          </w:p>
          <w:p w14:paraId="747EA554" w14:textId="660166F0" w:rsidR="002F77DD" w:rsidRDefault="00FE56A7" w:rsidP="00FE56A7">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lastRenderedPageBreak/>
              <w:t>(</w:t>
            </w:r>
            <w:r w:rsidR="00444CC9">
              <w:rPr>
                <w:rFonts w:ascii="Calibri" w:eastAsia="Times New Roman" w:hAnsi="Calibri" w:cs="Arial"/>
                <w:i/>
                <w:iCs/>
                <w:color w:val="000000"/>
                <w:sz w:val="20"/>
                <w:szCs w:val="20"/>
                <w:lang w:val="en-US" w:eastAsia="pt-BR"/>
              </w:rPr>
              <w:t>CAUTION</w:t>
            </w:r>
            <w:r>
              <w:rPr>
                <w:rFonts w:ascii="Calibri" w:eastAsia="Times New Roman" w:hAnsi="Calibri" w:cs="Arial"/>
                <w:i/>
                <w:iCs/>
                <w:color w:val="000000"/>
                <w:sz w:val="20"/>
                <w:szCs w:val="20"/>
                <w:lang w:val="en-US" w:eastAsia="pt-BR"/>
              </w:rPr>
              <w:t xml:space="preserve">: </w:t>
            </w:r>
            <w:r w:rsidRPr="008C5CE5">
              <w:rPr>
                <w:rFonts w:ascii="Calibri" w:eastAsia="Times New Roman" w:hAnsi="Calibri" w:cs="Arial"/>
                <w:i/>
                <w:iCs/>
                <w:color w:val="000000"/>
                <w:sz w:val="20"/>
                <w:szCs w:val="20"/>
                <w:lang w:val="en-US" w:eastAsia="pt-BR"/>
              </w:rPr>
              <w:t>If there is a possibility that the solution can become caught in the part and it is not possible to fully flush the solution out of the part, then do not use SPOP 211.)</w:t>
            </w:r>
          </w:p>
          <w:p w14:paraId="0EFB4600" w14:textId="77777777" w:rsidR="00444CC9" w:rsidRDefault="00444CC9" w:rsidP="00FE56A7">
            <w:pPr>
              <w:jc w:val="both"/>
              <w:rPr>
                <w:rFonts w:ascii="Calibri" w:eastAsia="Times New Roman" w:hAnsi="Calibri" w:cs="Arial"/>
                <w:i/>
                <w:iCs/>
                <w:color w:val="000000"/>
                <w:sz w:val="20"/>
                <w:szCs w:val="20"/>
                <w:lang w:val="en-US" w:eastAsia="pt-BR"/>
              </w:rPr>
            </w:pPr>
          </w:p>
          <w:p w14:paraId="70DE5B8B" w14:textId="77777777" w:rsidR="00444CC9" w:rsidRDefault="00444CC9" w:rsidP="00FE56A7">
            <w:pPr>
              <w:jc w:val="both"/>
              <w:rPr>
                <w:rFonts w:ascii="Calibri" w:eastAsia="Times New Roman" w:hAnsi="Calibri" w:cs="Arial"/>
                <w:i/>
                <w:iCs/>
                <w:color w:val="000000"/>
                <w:sz w:val="20"/>
                <w:szCs w:val="20"/>
                <w:lang w:val="en-US" w:eastAsia="pt-BR"/>
              </w:rPr>
            </w:pPr>
          </w:p>
          <w:p w14:paraId="1BDF4FB8" w14:textId="7BB81DE5" w:rsidR="00444CC9" w:rsidRPr="00F81919" w:rsidRDefault="00444CC9" w:rsidP="00444CC9">
            <w:pPr>
              <w:jc w:val="both"/>
              <w:rPr>
                <w:rFonts w:ascii="Calibri" w:eastAsia="Times New Roman" w:hAnsi="Calibri" w:cs="Arial"/>
                <w:b/>
                <w:bCs/>
                <w:color w:val="000000"/>
                <w:sz w:val="20"/>
                <w:szCs w:val="20"/>
                <w:lang w:eastAsia="pt-BR"/>
              </w:rPr>
            </w:pPr>
            <w:r w:rsidRPr="00F81919">
              <w:rPr>
                <w:rFonts w:ascii="Calibri" w:eastAsia="Times New Roman" w:hAnsi="Calibri" w:cs="Arial"/>
                <w:b/>
                <w:bCs/>
                <w:color w:val="000000"/>
                <w:sz w:val="20"/>
                <w:szCs w:val="20"/>
                <w:lang w:eastAsia="pt-BR"/>
              </w:rPr>
              <w:t xml:space="preserve">CUIDADO: </w:t>
            </w:r>
            <w:r w:rsidR="00D0420A" w:rsidRPr="00D0420A">
              <w:rPr>
                <w:rFonts w:ascii="Calibri" w:eastAsia="Times New Roman" w:hAnsi="Calibri" w:cs="Arial"/>
                <w:b/>
                <w:bCs/>
                <w:color w:val="000000"/>
                <w:sz w:val="20"/>
                <w:szCs w:val="20"/>
                <w:lang w:eastAsia="pt-BR"/>
              </w:rPr>
              <w:t>O SPOP 211 pode causar dano a alguns tipos de revestimento de plasma</w:t>
            </w:r>
            <w:r w:rsidR="00D0420A">
              <w:rPr>
                <w:rFonts w:ascii="Calibri" w:eastAsia="Times New Roman" w:hAnsi="Calibri" w:cs="Arial"/>
                <w:b/>
                <w:bCs/>
                <w:color w:val="000000"/>
                <w:sz w:val="20"/>
                <w:szCs w:val="20"/>
                <w:lang w:eastAsia="pt-BR"/>
              </w:rPr>
              <w:t xml:space="preserve"> (</w:t>
            </w:r>
            <w:r w:rsidR="00D0420A" w:rsidRPr="00D0420A">
              <w:rPr>
                <w:rFonts w:ascii="Calibri" w:eastAsia="Times New Roman" w:hAnsi="Calibri" w:cs="Arial"/>
                <w:b/>
                <w:bCs/>
                <w:color w:val="000000"/>
                <w:sz w:val="20"/>
                <w:szCs w:val="20"/>
                <w:lang w:eastAsia="pt-BR"/>
              </w:rPr>
              <w:t xml:space="preserve">plasma </w:t>
            </w:r>
            <w:proofErr w:type="spellStart"/>
            <w:r w:rsidR="00D0420A" w:rsidRPr="00D0420A">
              <w:rPr>
                <w:rFonts w:ascii="Calibri" w:eastAsia="Times New Roman" w:hAnsi="Calibri" w:cs="Arial"/>
                <w:b/>
                <w:bCs/>
                <w:color w:val="000000"/>
                <w:sz w:val="20"/>
                <w:szCs w:val="20"/>
                <w:lang w:eastAsia="pt-BR"/>
              </w:rPr>
              <w:t>coating</w:t>
            </w:r>
            <w:proofErr w:type="spellEnd"/>
            <w:r w:rsidR="00D0420A">
              <w:rPr>
                <w:rFonts w:ascii="Calibri" w:eastAsia="Times New Roman" w:hAnsi="Calibri" w:cs="Arial"/>
                <w:b/>
                <w:bCs/>
                <w:color w:val="000000"/>
                <w:sz w:val="20"/>
                <w:szCs w:val="20"/>
                <w:lang w:eastAsia="pt-BR"/>
              </w:rPr>
              <w:t>).</w:t>
            </w:r>
          </w:p>
          <w:p w14:paraId="61021198" w14:textId="77777777" w:rsidR="00444CC9" w:rsidRPr="00F81919" w:rsidRDefault="00444CC9" w:rsidP="00444CC9">
            <w:pPr>
              <w:jc w:val="both"/>
              <w:rPr>
                <w:rFonts w:ascii="Calibri" w:eastAsia="Times New Roman" w:hAnsi="Calibri" w:cs="Arial"/>
                <w:b/>
                <w:bCs/>
                <w:color w:val="000000"/>
                <w:sz w:val="20"/>
                <w:szCs w:val="20"/>
                <w:lang w:eastAsia="pt-BR"/>
              </w:rPr>
            </w:pPr>
          </w:p>
          <w:p w14:paraId="54739264" w14:textId="15D31181" w:rsidR="00444CC9" w:rsidRDefault="00444CC9" w:rsidP="00D0420A">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CAUTION:</w:t>
            </w:r>
            <w:r w:rsidR="00D0420A">
              <w:rPr>
                <w:rFonts w:ascii="Calibri" w:eastAsia="Times New Roman" w:hAnsi="Calibri" w:cs="Arial"/>
                <w:i/>
                <w:iCs/>
                <w:color w:val="000000"/>
                <w:sz w:val="20"/>
                <w:szCs w:val="20"/>
                <w:lang w:val="en-US" w:eastAsia="pt-BR"/>
              </w:rPr>
              <w:t xml:space="preserve"> </w:t>
            </w:r>
            <w:r w:rsidR="00D0420A" w:rsidRPr="00D0420A">
              <w:rPr>
                <w:rFonts w:ascii="Calibri" w:eastAsia="Times New Roman" w:hAnsi="Calibri" w:cs="Arial"/>
                <w:i/>
                <w:iCs/>
                <w:color w:val="000000"/>
                <w:sz w:val="20"/>
                <w:szCs w:val="20"/>
                <w:lang w:val="en-US" w:eastAsia="pt-BR"/>
              </w:rPr>
              <w:t>SPOP 211 can cause damage to some types of plasma</w:t>
            </w:r>
            <w:r w:rsidR="00D0420A">
              <w:rPr>
                <w:rFonts w:ascii="Calibri" w:eastAsia="Times New Roman" w:hAnsi="Calibri" w:cs="Arial"/>
                <w:i/>
                <w:iCs/>
                <w:color w:val="000000"/>
                <w:sz w:val="20"/>
                <w:szCs w:val="20"/>
                <w:lang w:val="en-US" w:eastAsia="pt-BR"/>
              </w:rPr>
              <w:t xml:space="preserve"> </w:t>
            </w:r>
            <w:r w:rsidR="00D0420A" w:rsidRPr="00D0420A">
              <w:rPr>
                <w:rFonts w:ascii="Calibri" w:eastAsia="Times New Roman" w:hAnsi="Calibri" w:cs="Arial"/>
                <w:i/>
                <w:iCs/>
                <w:color w:val="000000"/>
                <w:sz w:val="20"/>
                <w:szCs w:val="20"/>
                <w:lang w:val="en-US" w:eastAsia="pt-BR"/>
              </w:rPr>
              <w:t>coating.</w:t>
            </w:r>
            <w:r w:rsidRPr="008C5CE5">
              <w:rPr>
                <w:rFonts w:ascii="Calibri" w:eastAsia="Times New Roman" w:hAnsi="Calibri" w:cs="Arial"/>
                <w:i/>
                <w:iCs/>
                <w:color w:val="000000"/>
                <w:sz w:val="20"/>
                <w:szCs w:val="20"/>
                <w:lang w:val="en-US" w:eastAsia="pt-BR"/>
              </w:rPr>
              <w:t>)</w:t>
            </w:r>
          </w:p>
          <w:p w14:paraId="307D60C1" w14:textId="330DB7C0" w:rsidR="00FE56A7" w:rsidRPr="002F77DD" w:rsidRDefault="00FE56A7" w:rsidP="00FE56A7">
            <w:pPr>
              <w:jc w:val="both"/>
              <w:rPr>
                <w:rFonts w:ascii="Calibri" w:eastAsia="Times New Roman" w:hAnsi="Calibri" w:cs="Arial"/>
                <w:i/>
                <w:iCs/>
                <w:color w:val="000000"/>
                <w:sz w:val="20"/>
                <w:szCs w:val="20"/>
                <w:lang w:val="en-US" w:eastAsia="pt-BR"/>
              </w:rPr>
            </w:pPr>
          </w:p>
        </w:tc>
      </w:tr>
      <w:tr w:rsidR="00FE56A7" w:rsidRPr="00CD1DC8" w14:paraId="6EF5B472" w14:textId="77777777" w:rsidTr="000761B0">
        <w:trPr>
          <w:trHeight w:val="1134"/>
          <w:jc w:val="center"/>
        </w:trPr>
        <w:tc>
          <w:tcPr>
            <w:tcW w:w="704" w:type="dxa"/>
            <w:vAlign w:val="center"/>
          </w:tcPr>
          <w:p w14:paraId="39C47FB3" w14:textId="7CFAC08E"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806F80">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800196205"/>
            <w:placeholder>
              <w:docPart w:val="0BFD1F6C9C744F8191AD7D02DF7EE63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51681EF2"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821425386"/>
            <w:placeholder>
              <w:docPart w:val="D6078D5EAC554F5EA7713F36F695032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74D012D7" w:rsidR="00FE56A7" w:rsidRDefault="00FE56A7" w:rsidP="00FE56A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00D9C7D8" w14:textId="77777777" w:rsidR="00FE56A7" w:rsidRDefault="00FE56A7" w:rsidP="00FE56A7">
            <w:pPr>
              <w:jc w:val="both"/>
              <w:rPr>
                <w:rFonts w:ascii="Calibri" w:eastAsia="Times New Roman" w:hAnsi="Calibri" w:cs="Arial"/>
                <w:b/>
                <w:bCs/>
                <w:color w:val="000000"/>
                <w:sz w:val="20"/>
                <w:szCs w:val="20"/>
                <w:highlight w:val="yellow"/>
                <w:lang w:eastAsia="pt-BR"/>
              </w:rPr>
            </w:pPr>
          </w:p>
          <w:p w14:paraId="3DD46231" w14:textId="7756AF59" w:rsidR="00FE56A7" w:rsidRDefault="00FE56A7" w:rsidP="00FE56A7">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D86EB6">
              <w:rPr>
                <w:rFonts w:ascii="Calibri" w:eastAsia="Times New Roman" w:hAnsi="Calibri" w:cs="Arial"/>
                <w:b/>
                <w:bCs/>
                <w:color w:val="000000"/>
                <w:sz w:val="20"/>
                <w:szCs w:val="20"/>
                <w:lang w:eastAsia="pt-BR"/>
              </w:rPr>
              <w:t>72-51-12</w:t>
            </w:r>
            <w:r>
              <w:rPr>
                <w:rFonts w:ascii="Calibri" w:eastAsia="Times New Roman" w:hAnsi="Calibri" w:cs="Arial"/>
                <w:b/>
                <w:bCs/>
                <w:color w:val="000000"/>
                <w:sz w:val="20"/>
                <w:szCs w:val="20"/>
                <w:lang w:eastAsia="pt-BR"/>
              </w:rPr>
              <w:t>,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Parágrafo 1., Etapa C. (</w:t>
            </w:r>
            <w:r w:rsidRPr="0015092F">
              <w:rPr>
                <w:rFonts w:ascii="Calibri" w:eastAsia="Times New Roman" w:hAnsi="Calibri" w:cs="Arial"/>
                <w:b/>
                <w:bCs/>
                <w:color w:val="000000"/>
                <w:sz w:val="20"/>
                <w:szCs w:val="20"/>
                <w:lang w:eastAsia="pt-BR"/>
              </w:rPr>
              <w:t xml:space="preserve">Task </w:t>
            </w:r>
            <w:r w:rsidR="00D86EB6">
              <w:rPr>
                <w:rFonts w:ascii="Calibri" w:eastAsia="Times New Roman" w:hAnsi="Calibri" w:cs="Arial"/>
                <w:b/>
                <w:bCs/>
                <w:color w:val="000000"/>
                <w:sz w:val="20"/>
                <w:szCs w:val="20"/>
                <w:lang w:eastAsia="pt-BR"/>
              </w:rPr>
              <w:t>72-51-12</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sidR="00D86EB6">
              <w:rPr>
                <w:rFonts w:ascii="Calibri" w:eastAsia="Times New Roman" w:hAnsi="Calibri" w:cs="Arial"/>
                <w:b/>
                <w:bCs/>
                <w:color w:val="000000"/>
                <w:sz w:val="20"/>
                <w:szCs w:val="20"/>
                <w:lang w:eastAsia="pt-BR"/>
              </w:rPr>
              <w:t>72-51-12</w:t>
            </w:r>
            <w:r w:rsidRPr="00E30D40">
              <w:rPr>
                <w:rFonts w:ascii="Calibri" w:eastAsia="Times New Roman" w:hAnsi="Calibri" w:cs="Arial"/>
                <w:b/>
                <w:bCs/>
                <w:color w:val="000000"/>
                <w:sz w:val="20"/>
                <w:szCs w:val="20"/>
                <w:lang w:eastAsia="pt-BR"/>
              </w:rPr>
              <w:t>-110-007</w:t>
            </w:r>
            <w:r>
              <w:rPr>
                <w:rFonts w:ascii="Calibri" w:eastAsia="Times New Roman" w:hAnsi="Calibri" w:cs="Arial"/>
                <w:b/>
                <w:bCs/>
                <w:color w:val="000000"/>
                <w:sz w:val="20"/>
                <w:szCs w:val="20"/>
                <w:lang w:eastAsia="pt-BR"/>
              </w:rPr>
              <w:t>):</w:t>
            </w:r>
          </w:p>
          <w:p w14:paraId="17C7B889" w14:textId="77777777" w:rsidR="00FE56A7" w:rsidRDefault="00FE56A7" w:rsidP="00FE56A7">
            <w:pPr>
              <w:jc w:val="both"/>
              <w:rPr>
                <w:rFonts w:ascii="Calibri" w:eastAsia="Times New Roman" w:hAnsi="Calibri" w:cs="Arial"/>
                <w:b/>
                <w:bCs/>
                <w:color w:val="000000"/>
                <w:sz w:val="20"/>
                <w:szCs w:val="20"/>
                <w:lang w:eastAsia="pt-BR"/>
              </w:rPr>
            </w:pPr>
          </w:p>
          <w:p w14:paraId="63FF30B1" w14:textId="56F85FC3" w:rsidR="00FE56A7" w:rsidRPr="00B51273"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sidR="00D86EB6">
              <w:rPr>
                <w:rFonts w:ascii="Calibri" w:eastAsia="Times New Roman" w:hAnsi="Calibri" w:cs="Arial"/>
                <w:i/>
                <w:iCs/>
                <w:color w:val="000000"/>
                <w:sz w:val="20"/>
                <w:szCs w:val="20"/>
                <w:lang w:val="en-US" w:eastAsia="pt-BR"/>
              </w:rPr>
              <w:t>72-51-12</w:t>
            </w:r>
            <w:r w:rsidRPr="00B51273">
              <w:rPr>
                <w:rFonts w:ascii="Calibri" w:eastAsia="Times New Roman" w:hAnsi="Calibri" w:cs="Arial"/>
                <w:i/>
                <w:iCs/>
                <w:color w:val="000000"/>
                <w:sz w:val="20"/>
                <w:szCs w:val="20"/>
                <w:lang w:val="en-US" w:eastAsia="pt-BR"/>
              </w:rPr>
              <w:t xml:space="preserve">, Section “Cleaning-01”, Paragraph 1., Step C. (Task </w:t>
            </w:r>
            <w:r w:rsidR="00D86EB6">
              <w:rPr>
                <w:rFonts w:ascii="Calibri" w:eastAsia="Times New Roman" w:hAnsi="Calibri" w:cs="Arial"/>
                <w:i/>
                <w:iCs/>
                <w:color w:val="000000"/>
                <w:sz w:val="20"/>
                <w:szCs w:val="20"/>
                <w:lang w:val="en-US" w:eastAsia="pt-BR"/>
              </w:rPr>
              <w:t>72-51-12</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sidR="00D86EB6">
              <w:rPr>
                <w:rFonts w:ascii="Calibri" w:eastAsia="Times New Roman" w:hAnsi="Calibri" w:cs="Arial"/>
                <w:i/>
                <w:iCs/>
                <w:color w:val="000000"/>
                <w:sz w:val="20"/>
                <w:szCs w:val="20"/>
                <w:lang w:val="en-US" w:eastAsia="pt-BR"/>
              </w:rPr>
              <w:t>72-51-12</w:t>
            </w:r>
            <w:r w:rsidRPr="00E30D40">
              <w:rPr>
                <w:rFonts w:ascii="Calibri" w:eastAsia="Times New Roman" w:hAnsi="Calibri" w:cs="Arial"/>
                <w:i/>
                <w:iCs/>
                <w:color w:val="000000"/>
                <w:sz w:val="20"/>
                <w:szCs w:val="20"/>
                <w:lang w:val="en-US" w:eastAsia="pt-BR"/>
              </w:rPr>
              <w:t>-110-007</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4FFBD6BC"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0B69BB5F"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7245F384" w14:textId="77777777" w:rsidR="00FE56A7" w:rsidRDefault="00FE56A7"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203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8).</w:t>
            </w:r>
          </w:p>
          <w:p w14:paraId="009BFE27" w14:textId="77777777" w:rsidR="00FE56A7" w:rsidRPr="003052AD" w:rsidRDefault="00FE56A7" w:rsidP="00FE56A7">
            <w:pPr>
              <w:jc w:val="both"/>
              <w:rPr>
                <w:rFonts w:ascii="Calibri" w:eastAsia="Times New Roman" w:hAnsi="Calibri" w:cs="Arial"/>
                <w:i/>
                <w:iCs/>
                <w:color w:val="000000"/>
                <w:sz w:val="20"/>
                <w:szCs w:val="20"/>
                <w:lang w:eastAsia="pt-BR"/>
              </w:rPr>
            </w:pPr>
          </w:p>
          <w:p w14:paraId="7B71C08F" w14:textId="77777777" w:rsidR="00FE56A7"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20</w:t>
            </w:r>
            <w:r>
              <w:rPr>
                <w:rFonts w:ascii="Calibri" w:eastAsia="Times New Roman" w:hAnsi="Calibri" w:cs="Arial"/>
                <w:i/>
                <w:iCs/>
                <w:color w:val="000000"/>
                <w:sz w:val="20"/>
                <w:szCs w:val="20"/>
                <w:lang w:val="en-US" w:eastAsia="pt-BR"/>
              </w:rPr>
              <w:t>3</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8</w:t>
            </w:r>
            <w:r w:rsidRPr="00B51273">
              <w:rPr>
                <w:rFonts w:ascii="Calibri" w:eastAsia="Times New Roman" w:hAnsi="Calibri" w:cs="Arial"/>
                <w:i/>
                <w:iCs/>
                <w:color w:val="000000"/>
                <w:sz w:val="20"/>
                <w:szCs w:val="20"/>
                <w:lang w:val="en-US" w:eastAsia="pt-BR"/>
              </w:rPr>
              <w:t>).)</w:t>
            </w:r>
          </w:p>
          <w:p w14:paraId="4A7E6BAD" w14:textId="311A06A3" w:rsidR="00FE56A7" w:rsidRPr="00853442" w:rsidRDefault="00FE56A7" w:rsidP="00FE56A7">
            <w:pPr>
              <w:jc w:val="both"/>
              <w:rPr>
                <w:rFonts w:ascii="Calibri" w:eastAsia="Times New Roman" w:hAnsi="Calibri" w:cs="Arial"/>
                <w:b/>
                <w:bCs/>
                <w:color w:val="000000"/>
                <w:sz w:val="20"/>
                <w:szCs w:val="20"/>
                <w:lang w:val="en-US" w:eastAsia="pt-BR"/>
              </w:rPr>
            </w:pPr>
          </w:p>
        </w:tc>
      </w:tr>
      <w:tr w:rsidR="00FE56A7" w:rsidRPr="00CD1DC8" w14:paraId="04EA4FE9" w14:textId="77777777" w:rsidTr="000761B0">
        <w:trPr>
          <w:trHeight w:val="1134"/>
          <w:jc w:val="center"/>
        </w:trPr>
        <w:tc>
          <w:tcPr>
            <w:tcW w:w="704" w:type="dxa"/>
            <w:vAlign w:val="center"/>
          </w:tcPr>
          <w:p w14:paraId="4B3E9906" w14:textId="0CAA2F11"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806F80">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274135366"/>
            <w:placeholder>
              <w:docPart w:val="9F81848ACB894833BD89EF6DCFF68E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2FB4C78F"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399021737"/>
            <w:placeholder>
              <w:docPart w:val="D4DC82B9456D471AA6EE2EBDFA6C811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5E6A1792" w:rsidR="00FE56A7" w:rsidRDefault="00FE56A7" w:rsidP="00FE56A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CF711B5" w14:textId="77777777" w:rsidR="00FE56A7" w:rsidRPr="00FE56A7" w:rsidRDefault="00FE56A7" w:rsidP="00FE56A7">
            <w:pPr>
              <w:jc w:val="both"/>
              <w:rPr>
                <w:rFonts w:ascii="Calibri" w:eastAsia="Times New Roman" w:hAnsi="Calibri" w:cs="Arial"/>
                <w:b/>
                <w:bCs/>
                <w:color w:val="000000"/>
                <w:sz w:val="20"/>
                <w:szCs w:val="20"/>
                <w:lang w:eastAsia="pt-BR"/>
              </w:rPr>
            </w:pPr>
          </w:p>
          <w:p w14:paraId="65A71930" w14:textId="189D91A8" w:rsidR="00FE56A7" w:rsidRDefault="00FE56A7" w:rsidP="00FE56A7">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D86EB6">
              <w:rPr>
                <w:rFonts w:ascii="Calibri" w:eastAsia="Times New Roman" w:hAnsi="Calibri" w:cs="Arial"/>
                <w:b/>
                <w:bCs/>
                <w:color w:val="000000"/>
                <w:sz w:val="20"/>
                <w:szCs w:val="20"/>
                <w:lang w:eastAsia="pt-BR"/>
              </w:rPr>
              <w:t>72-51-12</w:t>
            </w:r>
            <w:r>
              <w:rPr>
                <w:rFonts w:ascii="Calibri" w:eastAsia="Times New Roman" w:hAnsi="Calibri" w:cs="Arial"/>
                <w:b/>
                <w:bCs/>
                <w:color w:val="000000"/>
                <w:sz w:val="20"/>
                <w:szCs w:val="20"/>
                <w:lang w:eastAsia="pt-BR"/>
              </w:rPr>
              <w:t>,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Parágrafo 1., Etapa D. (</w:t>
            </w:r>
            <w:r w:rsidRPr="0015092F">
              <w:rPr>
                <w:rFonts w:ascii="Calibri" w:eastAsia="Times New Roman" w:hAnsi="Calibri" w:cs="Arial"/>
                <w:b/>
                <w:bCs/>
                <w:color w:val="000000"/>
                <w:sz w:val="20"/>
                <w:szCs w:val="20"/>
                <w:lang w:eastAsia="pt-BR"/>
              </w:rPr>
              <w:t xml:space="preserve">Task </w:t>
            </w:r>
            <w:r w:rsidR="00D86EB6">
              <w:rPr>
                <w:rFonts w:ascii="Calibri" w:eastAsia="Times New Roman" w:hAnsi="Calibri" w:cs="Arial"/>
                <w:b/>
                <w:bCs/>
                <w:color w:val="000000"/>
                <w:sz w:val="20"/>
                <w:szCs w:val="20"/>
                <w:lang w:eastAsia="pt-BR"/>
              </w:rPr>
              <w:t>72-51-12</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sidR="00D86EB6">
              <w:rPr>
                <w:rFonts w:ascii="Calibri" w:eastAsia="Times New Roman" w:hAnsi="Calibri" w:cs="Arial"/>
                <w:b/>
                <w:bCs/>
                <w:color w:val="000000"/>
                <w:sz w:val="20"/>
                <w:szCs w:val="20"/>
                <w:lang w:eastAsia="pt-BR"/>
              </w:rPr>
              <w:t>72-51-12</w:t>
            </w:r>
            <w:r w:rsidRPr="00FE56A7">
              <w:rPr>
                <w:rFonts w:ascii="Calibri" w:eastAsia="Times New Roman" w:hAnsi="Calibri" w:cs="Arial"/>
                <w:b/>
                <w:bCs/>
                <w:color w:val="000000"/>
                <w:sz w:val="20"/>
                <w:szCs w:val="20"/>
                <w:lang w:eastAsia="pt-BR"/>
              </w:rPr>
              <w:t>-110-008</w:t>
            </w:r>
            <w:r>
              <w:rPr>
                <w:rFonts w:ascii="Calibri" w:eastAsia="Times New Roman" w:hAnsi="Calibri" w:cs="Arial"/>
                <w:b/>
                <w:bCs/>
                <w:color w:val="000000"/>
                <w:sz w:val="20"/>
                <w:szCs w:val="20"/>
                <w:lang w:eastAsia="pt-BR"/>
              </w:rPr>
              <w:t>):</w:t>
            </w:r>
          </w:p>
          <w:p w14:paraId="567E25E5" w14:textId="77777777" w:rsidR="00FE56A7" w:rsidRDefault="00FE56A7" w:rsidP="00FE56A7">
            <w:pPr>
              <w:jc w:val="both"/>
              <w:rPr>
                <w:rFonts w:ascii="Calibri" w:eastAsia="Times New Roman" w:hAnsi="Calibri" w:cs="Arial"/>
                <w:b/>
                <w:bCs/>
                <w:color w:val="000000"/>
                <w:sz w:val="20"/>
                <w:szCs w:val="20"/>
                <w:lang w:eastAsia="pt-BR"/>
              </w:rPr>
            </w:pPr>
          </w:p>
          <w:p w14:paraId="4080ABC4" w14:textId="3D76C675" w:rsidR="00FE56A7" w:rsidRPr="00B51273"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sidR="00D86EB6">
              <w:rPr>
                <w:rFonts w:ascii="Calibri" w:eastAsia="Times New Roman" w:hAnsi="Calibri" w:cs="Arial"/>
                <w:i/>
                <w:iCs/>
                <w:color w:val="000000"/>
                <w:sz w:val="20"/>
                <w:szCs w:val="20"/>
                <w:lang w:val="en-US" w:eastAsia="pt-BR"/>
              </w:rPr>
              <w:t>72-51-12</w:t>
            </w:r>
            <w:r w:rsidRPr="00B51273">
              <w:rPr>
                <w:rFonts w:ascii="Calibri" w:eastAsia="Times New Roman" w:hAnsi="Calibri" w:cs="Arial"/>
                <w:i/>
                <w:iCs/>
                <w:color w:val="000000"/>
                <w:sz w:val="20"/>
                <w:szCs w:val="20"/>
                <w:lang w:val="en-US" w:eastAsia="pt-BR"/>
              </w:rPr>
              <w:t xml:space="preserve">, Section “Cleaning-01”, Paragraph 1., Step </w:t>
            </w:r>
            <w:r>
              <w:rPr>
                <w:rFonts w:ascii="Calibri" w:eastAsia="Times New Roman" w:hAnsi="Calibri" w:cs="Arial"/>
                <w:i/>
                <w:iCs/>
                <w:color w:val="000000"/>
                <w:sz w:val="20"/>
                <w:szCs w:val="20"/>
                <w:lang w:val="en-US" w:eastAsia="pt-BR"/>
              </w:rPr>
              <w:t>D</w:t>
            </w:r>
            <w:r w:rsidRPr="00B51273">
              <w:rPr>
                <w:rFonts w:ascii="Calibri" w:eastAsia="Times New Roman" w:hAnsi="Calibri" w:cs="Arial"/>
                <w:i/>
                <w:iCs/>
                <w:color w:val="000000"/>
                <w:sz w:val="20"/>
                <w:szCs w:val="20"/>
                <w:lang w:val="en-US" w:eastAsia="pt-BR"/>
              </w:rPr>
              <w:t xml:space="preserve">. (Task </w:t>
            </w:r>
            <w:r w:rsidR="00D86EB6">
              <w:rPr>
                <w:rFonts w:ascii="Calibri" w:eastAsia="Times New Roman" w:hAnsi="Calibri" w:cs="Arial"/>
                <w:i/>
                <w:iCs/>
                <w:color w:val="000000"/>
                <w:sz w:val="20"/>
                <w:szCs w:val="20"/>
                <w:lang w:val="en-US" w:eastAsia="pt-BR"/>
              </w:rPr>
              <w:t>72-51-12</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sidR="00D86EB6">
              <w:rPr>
                <w:rFonts w:ascii="Calibri" w:eastAsia="Times New Roman" w:hAnsi="Calibri" w:cs="Arial"/>
                <w:i/>
                <w:iCs/>
                <w:color w:val="000000"/>
                <w:sz w:val="20"/>
                <w:szCs w:val="20"/>
                <w:lang w:val="en-US" w:eastAsia="pt-BR"/>
              </w:rPr>
              <w:t>72-51-12</w:t>
            </w:r>
            <w:r w:rsidRPr="00FE56A7">
              <w:rPr>
                <w:rFonts w:ascii="Calibri" w:eastAsia="Times New Roman" w:hAnsi="Calibri" w:cs="Arial"/>
                <w:i/>
                <w:iCs/>
                <w:color w:val="000000"/>
                <w:sz w:val="20"/>
                <w:szCs w:val="20"/>
                <w:lang w:val="en-US" w:eastAsia="pt-BR"/>
              </w:rPr>
              <w:t>-110-008</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234A556C"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75BBD431"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41C85256" w14:textId="00A8FE44" w:rsidR="00FE56A7" w:rsidRDefault="00FE56A7"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211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11).</w:t>
            </w:r>
          </w:p>
          <w:p w14:paraId="3D0B94DE" w14:textId="77777777" w:rsidR="00FE56A7" w:rsidRPr="003052AD" w:rsidRDefault="00FE56A7" w:rsidP="00FE56A7">
            <w:pPr>
              <w:jc w:val="both"/>
              <w:rPr>
                <w:rFonts w:ascii="Calibri" w:eastAsia="Times New Roman" w:hAnsi="Calibri" w:cs="Arial"/>
                <w:i/>
                <w:iCs/>
                <w:color w:val="000000"/>
                <w:sz w:val="20"/>
                <w:szCs w:val="20"/>
                <w:lang w:eastAsia="pt-BR"/>
              </w:rPr>
            </w:pPr>
          </w:p>
          <w:p w14:paraId="5CACA0F1" w14:textId="799F1797" w:rsidR="00FE56A7" w:rsidRDefault="00FE56A7" w:rsidP="00FE56A7">
            <w:pPr>
              <w:jc w:val="both"/>
              <w:rPr>
                <w:rFonts w:ascii="Calibri" w:eastAsia="Times New Roman" w:hAnsi="Calibri" w:cs="Arial"/>
                <w:b/>
                <w:b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w:t>
            </w:r>
            <w:r>
              <w:rPr>
                <w:rFonts w:ascii="Calibri" w:eastAsia="Times New Roman" w:hAnsi="Calibri" w:cs="Arial"/>
                <w:i/>
                <w:iCs/>
                <w:color w:val="000000"/>
                <w:sz w:val="20"/>
                <w:szCs w:val="20"/>
                <w:lang w:val="en-US" w:eastAsia="pt-BR"/>
              </w:rPr>
              <w:t>211</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11</w:t>
            </w:r>
            <w:r w:rsidRPr="00B51273">
              <w:rPr>
                <w:rFonts w:ascii="Calibri" w:eastAsia="Times New Roman" w:hAnsi="Calibri" w:cs="Arial"/>
                <w:i/>
                <w:iCs/>
                <w:color w:val="000000"/>
                <w:sz w:val="20"/>
                <w:szCs w:val="20"/>
                <w:lang w:val="en-US" w:eastAsia="pt-BR"/>
              </w:rPr>
              <w:t>).)</w:t>
            </w:r>
          </w:p>
          <w:p w14:paraId="66D14253" w14:textId="5EFC6F45" w:rsidR="00FE56A7" w:rsidRPr="00853442" w:rsidRDefault="00FE56A7" w:rsidP="00FE56A7">
            <w:pPr>
              <w:jc w:val="both"/>
              <w:rPr>
                <w:rFonts w:ascii="Calibri" w:eastAsia="Times New Roman" w:hAnsi="Calibri" w:cs="Arial"/>
                <w:b/>
                <w:bCs/>
                <w:color w:val="000000"/>
                <w:sz w:val="20"/>
                <w:szCs w:val="20"/>
                <w:lang w:val="en-US" w:eastAsia="pt-BR"/>
              </w:rPr>
            </w:pPr>
          </w:p>
        </w:tc>
      </w:tr>
      <w:tr w:rsidR="00BF015F" w:rsidRPr="00C10C02" w14:paraId="23BAB56D" w14:textId="77777777" w:rsidTr="000761B0">
        <w:trPr>
          <w:trHeight w:val="1134"/>
          <w:jc w:val="center"/>
        </w:trPr>
        <w:tc>
          <w:tcPr>
            <w:tcW w:w="704" w:type="dxa"/>
            <w:vAlign w:val="center"/>
          </w:tcPr>
          <w:p w14:paraId="7797048D" w14:textId="59DA4829" w:rsidR="00BF015F" w:rsidRDefault="00BF015F" w:rsidP="00BF015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806F80">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822041646"/>
            <w:placeholder>
              <w:docPart w:val="58C1C4E790024DB7A4D5D7829D9F661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1BCF3917" w:rsidR="00BF015F" w:rsidRDefault="00BF015F" w:rsidP="00BF015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446149824"/>
            <w:placeholder>
              <w:docPart w:val="BE31700F869A48F2AB492E302207AC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5334020F" w:rsidR="00BF015F" w:rsidRDefault="00BF015F" w:rsidP="00BF015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3EFD24A" w14:textId="77777777" w:rsidR="00BF015F" w:rsidRDefault="00BF015F" w:rsidP="00BF015F">
            <w:pPr>
              <w:jc w:val="both"/>
              <w:rPr>
                <w:rFonts w:ascii="Calibri" w:eastAsia="Times New Roman" w:hAnsi="Calibri" w:cs="Arial"/>
                <w:b/>
                <w:bCs/>
                <w:color w:val="000000"/>
                <w:sz w:val="20"/>
                <w:szCs w:val="20"/>
                <w:lang w:eastAsia="pt-BR"/>
              </w:rPr>
            </w:pPr>
          </w:p>
          <w:p w14:paraId="46C02BF0" w14:textId="77777777" w:rsidR="00BF015F" w:rsidRDefault="00BF015F" w:rsidP="00BF015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 peça mencionada abaixo antes de seguir com as próximas etapas:</w:t>
            </w:r>
          </w:p>
          <w:p w14:paraId="55626097" w14:textId="77777777" w:rsidR="00BF015F" w:rsidRDefault="00BF015F" w:rsidP="00BF015F">
            <w:pPr>
              <w:jc w:val="both"/>
              <w:rPr>
                <w:rFonts w:ascii="Calibri" w:eastAsia="Times New Roman" w:hAnsi="Calibri" w:cs="Arial"/>
                <w:b/>
                <w:bCs/>
                <w:color w:val="000000"/>
                <w:sz w:val="20"/>
                <w:szCs w:val="20"/>
                <w:lang w:eastAsia="pt-BR"/>
              </w:rPr>
            </w:pPr>
          </w:p>
          <w:p w14:paraId="3A2068DB" w14:textId="77777777" w:rsidR="00BF015F" w:rsidRPr="00B51273" w:rsidRDefault="00BF015F" w:rsidP="00BF015F">
            <w:pPr>
              <w:jc w:val="both"/>
              <w:rPr>
                <w:rFonts w:ascii="Calibri" w:eastAsia="Times New Roman" w:hAnsi="Calibri" w:cs="Arial"/>
                <w:b/>
                <w:bCs/>
                <w:color w:val="000000"/>
                <w:sz w:val="20"/>
                <w:szCs w:val="20"/>
                <w:lang w:val="en-US" w:eastAsia="pt-BR"/>
              </w:rPr>
            </w:pPr>
            <w:r w:rsidRPr="00B51273">
              <w:rPr>
                <w:rFonts w:ascii="Calibri" w:eastAsia="Times New Roman" w:hAnsi="Calibri" w:cs="Arial"/>
                <w:i/>
                <w:iCs/>
                <w:color w:val="000000"/>
                <w:sz w:val="20"/>
                <w:szCs w:val="20"/>
                <w:lang w:val="en-US" w:eastAsia="pt-BR"/>
              </w:rPr>
              <w:t>(Perform the cleanliness analysis of the component mentioned below before proceeding with the next steps</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086377E6" w14:textId="77777777" w:rsidR="00BF015F" w:rsidRPr="00B51273" w:rsidRDefault="00BF015F" w:rsidP="00BF015F">
            <w:pPr>
              <w:jc w:val="both"/>
              <w:rPr>
                <w:rFonts w:ascii="Calibri" w:eastAsia="Times New Roman" w:hAnsi="Calibri" w:cs="Arial"/>
                <w:b/>
                <w:bCs/>
                <w:color w:val="000000"/>
                <w:sz w:val="20"/>
                <w:szCs w:val="20"/>
                <w:lang w:val="en-US" w:eastAsia="pt-BR"/>
              </w:rPr>
            </w:pPr>
          </w:p>
          <w:p w14:paraId="6AFB59F7" w14:textId="77777777" w:rsidR="00BF015F" w:rsidRDefault="00BF015F" w:rsidP="00BF015F">
            <w:pPr>
              <w:jc w:val="both"/>
              <w:rPr>
                <w:rFonts w:ascii="Calibri" w:eastAsia="Times New Roman" w:hAnsi="Calibri" w:cs="Arial"/>
                <w:b/>
                <w:bCs/>
                <w:color w:val="000000"/>
                <w:sz w:val="20"/>
                <w:szCs w:val="20"/>
                <w:lang w:val="en-US" w:eastAsia="pt-BR"/>
              </w:rPr>
            </w:pPr>
          </w:p>
          <w:p w14:paraId="47B74766" w14:textId="204771AA" w:rsidR="00BF015F" w:rsidRDefault="00BF015F" w:rsidP="00BF015F">
            <w:pPr>
              <w:jc w:val="both"/>
              <w:rPr>
                <w:rFonts w:ascii="Calibri" w:eastAsia="Times New Roman" w:hAnsi="Calibri" w:cs="Arial"/>
                <w:b/>
                <w:bCs/>
                <w:color w:val="000000"/>
                <w:sz w:val="20"/>
                <w:szCs w:val="20"/>
                <w:lang w:eastAsia="pt-BR"/>
              </w:rPr>
            </w:pPr>
            <w:r w:rsidRPr="00A60068">
              <w:rPr>
                <w:rFonts w:ascii="Calibri" w:eastAsia="Times New Roman" w:hAnsi="Calibri" w:cs="Arial"/>
                <w:b/>
                <w:bCs/>
                <w:color w:val="000000"/>
                <w:sz w:val="20"/>
                <w:szCs w:val="20"/>
                <w:lang w:eastAsia="pt-BR"/>
              </w:rPr>
              <w:t xml:space="preserve">Apenas se for identificada </w:t>
            </w:r>
            <w:r>
              <w:rPr>
                <w:rFonts w:ascii="Calibri" w:eastAsia="Times New Roman" w:hAnsi="Calibri" w:cs="Arial"/>
                <w:b/>
                <w:bCs/>
                <w:color w:val="000000"/>
                <w:sz w:val="20"/>
                <w:szCs w:val="20"/>
                <w:lang w:eastAsia="pt-BR"/>
              </w:rPr>
              <w:t xml:space="preserve">áreas </w:t>
            </w:r>
            <w:r w:rsidR="009536B3">
              <w:rPr>
                <w:rFonts w:ascii="Calibri" w:eastAsia="Times New Roman" w:hAnsi="Calibri" w:cs="Arial"/>
                <w:b/>
                <w:bCs/>
                <w:color w:val="000000"/>
                <w:sz w:val="20"/>
                <w:szCs w:val="20"/>
                <w:lang w:eastAsia="pt-BR"/>
              </w:rPr>
              <w:t xml:space="preserve">com </w:t>
            </w:r>
            <w:r>
              <w:rPr>
                <w:rFonts w:ascii="Calibri" w:eastAsia="Times New Roman" w:hAnsi="Calibri" w:cs="Arial"/>
                <w:b/>
                <w:bCs/>
                <w:color w:val="000000"/>
                <w:sz w:val="20"/>
                <w:szCs w:val="20"/>
                <w:lang w:eastAsia="pt-BR"/>
              </w:rPr>
              <w:t xml:space="preserve">pits </w:t>
            </w:r>
            <w:r w:rsidRPr="00A60068">
              <w:rPr>
                <w:rFonts w:ascii="Calibri" w:eastAsia="Times New Roman" w:hAnsi="Calibri" w:cs="Arial"/>
                <w:b/>
                <w:bCs/>
                <w:color w:val="000000"/>
                <w:sz w:val="20"/>
                <w:szCs w:val="20"/>
                <w:lang w:eastAsia="pt-BR"/>
              </w:rPr>
              <w:t>na peça após a execução das etapas anteriores, é fornecido pelo CIR Manual possibilidades adicionais de limpeza especial (</w:t>
            </w:r>
            <w:r>
              <w:rPr>
                <w:rFonts w:ascii="Calibri" w:eastAsia="Times New Roman" w:hAnsi="Calibri" w:cs="Arial"/>
                <w:b/>
                <w:bCs/>
                <w:color w:val="000000"/>
                <w:sz w:val="20"/>
                <w:szCs w:val="20"/>
                <w:lang w:eastAsia="pt-BR"/>
              </w:rPr>
              <w:t>j</w:t>
            </w:r>
            <w:r w:rsidRPr="009F1EA6">
              <w:rPr>
                <w:rFonts w:ascii="Calibri" w:eastAsia="Times New Roman" w:hAnsi="Calibri" w:cs="Arial"/>
                <w:b/>
                <w:bCs/>
                <w:color w:val="000000"/>
                <w:sz w:val="20"/>
                <w:szCs w:val="20"/>
                <w:lang w:eastAsia="pt-BR"/>
              </w:rPr>
              <w:t xml:space="preserve">ateamento a </w:t>
            </w:r>
            <w:r w:rsidRPr="009F1EA6">
              <w:rPr>
                <w:rFonts w:ascii="Calibri" w:eastAsia="Times New Roman" w:hAnsi="Calibri" w:cs="Arial"/>
                <w:b/>
                <w:bCs/>
                <w:color w:val="000000"/>
                <w:sz w:val="20"/>
                <w:szCs w:val="20"/>
                <w:lang w:eastAsia="pt-BR"/>
              </w:rPr>
              <w:lastRenderedPageBreak/>
              <w:t>seco com partículas plásticas</w:t>
            </w:r>
            <w:r>
              <w:rPr>
                <w:rFonts w:ascii="Calibri" w:eastAsia="Times New Roman" w:hAnsi="Calibri" w:cs="Arial"/>
                <w:b/>
                <w:bCs/>
                <w:color w:val="000000"/>
                <w:sz w:val="20"/>
                <w:szCs w:val="20"/>
                <w:lang w:eastAsia="pt-BR"/>
              </w:rPr>
              <w:t xml:space="preserve"> </w:t>
            </w:r>
            <w:r w:rsidRPr="00A60068">
              <w:rPr>
                <w:rFonts w:ascii="Calibri" w:eastAsia="Times New Roman" w:hAnsi="Calibri" w:cs="Arial"/>
                <w:b/>
                <w:bCs/>
                <w:color w:val="000000"/>
                <w:sz w:val="20"/>
                <w:szCs w:val="20"/>
                <w:lang w:eastAsia="pt-BR"/>
              </w:rPr>
              <w:t>ou jateamento úmido com microesferas de vidro).</w:t>
            </w:r>
          </w:p>
          <w:p w14:paraId="5D3AF8D5" w14:textId="77777777" w:rsidR="00BF015F" w:rsidRDefault="00BF015F" w:rsidP="00BF015F">
            <w:pPr>
              <w:jc w:val="both"/>
              <w:rPr>
                <w:rFonts w:ascii="Calibri" w:eastAsia="Times New Roman" w:hAnsi="Calibri" w:cs="Arial"/>
                <w:b/>
                <w:bCs/>
                <w:color w:val="000000"/>
                <w:sz w:val="20"/>
                <w:szCs w:val="20"/>
                <w:lang w:eastAsia="pt-BR"/>
              </w:rPr>
            </w:pPr>
          </w:p>
          <w:p w14:paraId="3A68E8FB" w14:textId="49D1C9C0" w:rsidR="00BF015F" w:rsidRPr="00A60068" w:rsidRDefault="00BF015F" w:rsidP="00BF015F">
            <w:pPr>
              <w:jc w:val="both"/>
              <w:rPr>
                <w:rFonts w:ascii="Calibri" w:eastAsia="Times New Roman" w:hAnsi="Calibri" w:cs="Arial"/>
                <w:i/>
                <w:iCs/>
                <w:color w:val="000000"/>
                <w:sz w:val="20"/>
                <w:szCs w:val="20"/>
                <w:lang w:val="en-US" w:eastAsia="pt-BR"/>
              </w:rPr>
            </w:pPr>
            <w:r w:rsidRPr="00A60068">
              <w:rPr>
                <w:rFonts w:ascii="Calibri" w:eastAsia="Times New Roman" w:hAnsi="Calibri" w:cs="Arial"/>
                <w:i/>
                <w:iCs/>
                <w:color w:val="000000"/>
                <w:sz w:val="20"/>
                <w:szCs w:val="20"/>
                <w:lang w:val="en-US" w:eastAsia="pt-BR"/>
              </w:rPr>
              <w:t>(</w:t>
            </w:r>
            <w:r w:rsidRPr="009F1EA6">
              <w:rPr>
                <w:rFonts w:ascii="Calibri" w:eastAsia="Times New Roman" w:hAnsi="Calibri" w:cs="Arial"/>
                <w:i/>
                <w:iCs/>
                <w:color w:val="000000"/>
                <w:sz w:val="20"/>
                <w:szCs w:val="20"/>
                <w:lang w:val="en-US" w:eastAsia="pt-BR"/>
              </w:rPr>
              <w:t>Only if areas with pits are identified on the part after the execution of the previous steps, the CIR Manual provides additional possibilities for special cleaning (</w:t>
            </w:r>
            <w:r>
              <w:rPr>
                <w:rFonts w:ascii="Calibri" w:eastAsia="Times New Roman" w:hAnsi="Calibri" w:cs="Arial"/>
                <w:i/>
                <w:iCs/>
                <w:color w:val="000000"/>
                <w:sz w:val="20"/>
                <w:szCs w:val="20"/>
                <w:lang w:val="en-US" w:eastAsia="pt-BR"/>
              </w:rPr>
              <w:t>d</w:t>
            </w:r>
            <w:r w:rsidRPr="009F1EA6">
              <w:rPr>
                <w:rFonts w:ascii="Calibri" w:eastAsia="Times New Roman" w:hAnsi="Calibri" w:cs="Arial"/>
                <w:i/>
                <w:iCs/>
                <w:color w:val="000000"/>
                <w:sz w:val="20"/>
                <w:szCs w:val="20"/>
                <w:lang w:val="en-US" w:eastAsia="pt-BR"/>
              </w:rPr>
              <w:t xml:space="preserve">ry </w:t>
            </w:r>
            <w:r>
              <w:rPr>
                <w:rFonts w:ascii="Calibri" w:eastAsia="Times New Roman" w:hAnsi="Calibri" w:cs="Arial"/>
                <w:i/>
                <w:iCs/>
                <w:color w:val="000000"/>
                <w:sz w:val="20"/>
                <w:szCs w:val="20"/>
                <w:lang w:val="en-US" w:eastAsia="pt-BR"/>
              </w:rPr>
              <w:t>p</w:t>
            </w:r>
            <w:r w:rsidRPr="009F1EA6">
              <w:rPr>
                <w:rFonts w:ascii="Calibri" w:eastAsia="Times New Roman" w:hAnsi="Calibri" w:cs="Arial"/>
                <w:i/>
                <w:iCs/>
                <w:color w:val="000000"/>
                <w:sz w:val="20"/>
                <w:szCs w:val="20"/>
                <w:lang w:val="en-US" w:eastAsia="pt-BR"/>
              </w:rPr>
              <w:t xml:space="preserve">lastic </w:t>
            </w:r>
            <w:r>
              <w:rPr>
                <w:rFonts w:ascii="Calibri" w:eastAsia="Times New Roman" w:hAnsi="Calibri" w:cs="Arial"/>
                <w:i/>
                <w:iCs/>
                <w:color w:val="000000"/>
                <w:sz w:val="20"/>
                <w:szCs w:val="20"/>
                <w:lang w:val="en-US" w:eastAsia="pt-BR"/>
              </w:rPr>
              <w:t>b</w:t>
            </w:r>
            <w:r w:rsidRPr="009F1EA6">
              <w:rPr>
                <w:rFonts w:ascii="Calibri" w:eastAsia="Times New Roman" w:hAnsi="Calibri" w:cs="Arial"/>
                <w:i/>
                <w:iCs/>
                <w:color w:val="000000"/>
                <w:sz w:val="20"/>
                <w:szCs w:val="20"/>
                <w:lang w:val="en-US" w:eastAsia="pt-BR"/>
              </w:rPr>
              <w:t>last</w:t>
            </w:r>
            <w:r>
              <w:rPr>
                <w:rFonts w:ascii="Calibri" w:eastAsia="Times New Roman" w:hAnsi="Calibri" w:cs="Arial"/>
                <w:i/>
                <w:iCs/>
                <w:color w:val="000000"/>
                <w:sz w:val="20"/>
                <w:szCs w:val="20"/>
                <w:lang w:val="en-US" w:eastAsia="pt-BR"/>
              </w:rPr>
              <w:t xml:space="preserve"> </w:t>
            </w:r>
            <w:r w:rsidRPr="009F1EA6">
              <w:rPr>
                <w:rFonts w:ascii="Calibri" w:eastAsia="Times New Roman" w:hAnsi="Calibri" w:cs="Arial"/>
                <w:i/>
                <w:iCs/>
                <w:color w:val="000000"/>
                <w:sz w:val="20"/>
                <w:szCs w:val="20"/>
                <w:lang w:val="en-US" w:eastAsia="pt-BR"/>
              </w:rPr>
              <w:t xml:space="preserve">or </w:t>
            </w:r>
            <w:r>
              <w:rPr>
                <w:rFonts w:ascii="Calibri" w:eastAsia="Times New Roman" w:hAnsi="Calibri" w:cs="Arial"/>
                <w:i/>
                <w:iCs/>
                <w:color w:val="000000"/>
                <w:sz w:val="20"/>
                <w:szCs w:val="20"/>
                <w:lang w:val="en-US" w:eastAsia="pt-BR"/>
              </w:rPr>
              <w:t>w</w:t>
            </w:r>
            <w:r w:rsidRPr="009F1EA6">
              <w:rPr>
                <w:rFonts w:ascii="Calibri" w:eastAsia="Times New Roman" w:hAnsi="Calibri" w:cs="Arial"/>
                <w:i/>
                <w:iCs/>
                <w:color w:val="000000"/>
                <w:sz w:val="20"/>
                <w:szCs w:val="20"/>
                <w:lang w:val="en-US" w:eastAsia="pt-BR"/>
              </w:rPr>
              <w:t xml:space="preserve">et-glass-bead </w:t>
            </w:r>
            <w:r>
              <w:rPr>
                <w:rFonts w:ascii="Calibri" w:eastAsia="Times New Roman" w:hAnsi="Calibri" w:cs="Arial"/>
                <w:i/>
                <w:iCs/>
                <w:color w:val="000000"/>
                <w:sz w:val="20"/>
                <w:szCs w:val="20"/>
                <w:lang w:val="en-US" w:eastAsia="pt-BR"/>
              </w:rPr>
              <w:t>b</w:t>
            </w:r>
            <w:r w:rsidRPr="009F1EA6">
              <w:rPr>
                <w:rFonts w:ascii="Calibri" w:eastAsia="Times New Roman" w:hAnsi="Calibri" w:cs="Arial"/>
                <w:i/>
                <w:iCs/>
                <w:color w:val="000000"/>
                <w:sz w:val="20"/>
                <w:szCs w:val="20"/>
                <w:lang w:val="en-US" w:eastAsia="pt-BR"/>
              </w:rPr>
              <w:t>last)</w:t>
            </w:r>
            <w:r w:rsidRPr="00A60068">
              <w:rPr>
                <w:rFonts w:ascii="Calibri" w:eastAsia="Times New Roman" w:hAnsi="Calibri" w:cs="Arial"/>
                <w:i/>
                <w:iCs/>
                <w:color w:val="000000"/>
                <w:sz w:val="20"/>
                <w:szCs w:val="20"/>
                <w:lang w:val="en-US" w:eastAsia="pt-BR"/>
              </w:rPr>
              <w:t>.)</w:t>
            </w:r>
          </w:p>
          <w:p w14:paraId="65BECAB6" w14:textId="77777777" w:rsidR="00BF015F" w:rsidRPr="00A60068" w:rsidRDefault="00BF015F" w:rsidP="00BF015F">
            <w:pPr>
              <w:jc w:val="both"/>
              <w:rPr>
                <w:rFonts w:ascii="Calibri" w:eastAsia="Times New Roman" w:hAnsi="Calibri" w:cs="Arial"/>
                <w:b/>
                <w:bCs/>
                <w:color w:val="000000"/>
                <w:sz w:val="20"/>
                <w:szCs w:val="20"/>
                <w:lang w:val="en-US" w:eastAsia="pt-BR"/>
              </w:rPr>
            </w:pPr>
          </w:p>
          <w:p w14:paraId="637386AD" w14:textId="77777777" w:rsidR="00BF015F" w:rsidRPr="00A60068" w:rsidRDefault="00BF015F" w:rsidP="00BF015F">
            <w:pPr>
              <w:jc w:val="both"/>
              <w:rPr>
                <w:rFonts w:ascii="Calibri" w:eastAsia="Times New Roman" w:hAnsi="Calibri" w:cs="Arial"/>
                <w:b/>
                <w:bCs/>
                <w:color w:val="000000"/>
                <w:sz w:val="20"/>
                <w:szCs w:val="20"/>
                <w:lang w:val="en-US" w:eastAsia="pt-BR"/>
              </w:rPr>
            </w:pPr>
          </w:p>
          <w:p w14:paraId="62027D87" w14:textId="77777777" w:rsidR="00BF015F" w:rsidRDefault="00BF015F" w:rsidP="00BF015F">
            <w:pPr>
              <w:jc w:val="both"/>
              <w:rPr>
                <w:rFonts w:ascii="Calibri" w:eastAsia="Times New Roman" w:hAnsi="Calibri" w:cs="Arial"/>
                <w:b/>
                <w:bCs/>
                <w:color w:val="000000"/>
                <w:sz w:val="20"/>
                <w:szCs w:val="20"/>
                <w:lang w:eastAsia="pt-BR"/>
              </w:rPr>
            </w:pPr>
            <w:r w:rsidRPr="00A60068">
              <w:rPr>
                <w:rFonts w:ascii="Calibri" w:eastAsia="Times New Roman" w:hAnsi="Calibri" w:cs="Arial"/>
                <w:b/>
                <w:bCs/>
                <w:color w:val="000000"/>
                <w:sz w:val="20"/>
                <w:szCs w:val="20"/>
                <w:lang w:eastAsia="pt-BR"/>
              </w:rPr>
              <w:t xml:space="preserve">Caso essa necessidade seja identificada, </w:t>
            </w:r>
            <w:r>
              <w:rPr>
                <w:rFonts w:ascii="Calibri" w:eastAsia="Times New Roman" w:hAnsi="Calibri" w:cs="Arial"/>
                <w:b/>
                <w:bCs/>
                <w:color w:val="000000"/>
                <w:sz w:val="20"/>
                <w:szCs w:val="20"/>
                <w:lang w:eastAsia="pt-BR"/>
              </w:rPr>
              <w:t xml:space="preserve">não seguir para a próxima etapa </w:t>
            </w:r>
            <w:r w:rsidRPr="00A60068">
              <w:rPr>
                <w:rFonts w:ascii="Calibri" w:eastAsia="Times New Roman" w:hAnsi="Calibri" w:cs="Arial"/>
                <w:b/>
                <w:bCs/>
                <w:color w:val="000000"/>
                <w:sz w:val="20"/>
                <w:szCs w:val="20"/>
                <w:lang w:eastAsia="pt-BR"/>
              </w:rPr>
              <w:t xml:space="preserve">e informar a Engenharia, que deverá adaptar o escopo e solicitar ao CTM a abertura da sub O.S. correspondente. Carimbar esta etapa com </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RG-007</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 xml:space="preserve"> e registrar no formulário</w:t>
            </w:r>
            <w:r>
              <w:t xml:space="preserve"> </w:t>
            </w:r>
            <w:r w:rsidRPr="00A60068">
              <w:rPr>
                <w:rFonts w:ascii="Calibri" w:eastAsia="Times New Roman" w:hAnsi="Calibri" w:cs="Arial"/>
                <w:b/>
                <w:bCs/>
                <w:color w:val="000000"/>
                <w:sz w:val="20"/>
                <w:szCs w:val="20"/>
                <w:lang w:eastAsia="pt-BR"/>
              </w:rPr>
              <w:t>IAS-RG-0007 o motivo d</w:t>
            </w:r>
            <w:r>
              <w:rPr>
                <w:rFonts w:ascii="Calibri" w:eastAsia="Times New Roman" w:hAnsi="Calibri" w:cs="Arial"/>
                <w:b/>
                <w:bCs/>
                <w:color w:val="000000"/>
                <w:sz w:val="20"/>
                <w:szCs w:val="20"/>
                <w:lang w:eastAsia="pt-BR"/>
              </w:rPr>
              <w:t>a necessidade</w:t>
            </w:r>
            <w:r w:rsidRPr="00A60068">
              <w:rPr>
                <w:rFonts w:ascii="Calibri" w:eastAsia="Times New Roman" w:hAnsi="Calibri" w:cs="Arial"/>
                <w:b/>
                <w:bCs/>
                <w:color w:val="000000"/>
                <w:sz w:val="20"/>
                <w:szCs w:val="20"/>
                <w:lang w:eastAsia="pt-BR"/>
              </w:rPr>
              <w:t>.</w:t>
            </w:r>
          </w:p>
          <w:p w14:paraId="1496865A" w14:textId="77777777" w:rsidR="00BF015F" w:rsidRDefault="00BF015F" w:rsidP="00BF015F">
            <w:pPr>
              <w:jc w:val="both"/>
              <w:rPr>
                <w:rFonts w:ascii="Calibri" w:eastAsia="Times New Roman" w:hAnsi="Calibri" w:cs="Arial"/>
                <w:b/>
                <w:bCs/>
                <w:color w:val="000000"/>
                <w:sz w:val="20"/>
                <w:szCs w:val="20"/>
                <w:lang w:eastAsia="pt-BR"/>
              </w:rPr>
            </w:pPr>
          </w:p>
          <w:p w14:paraId="6DACEA28" w14:textId="77777777" w:rsidR="00BF015F" w:rsidRDefault="00BF015F" w:rsidP="00BF015F">
            <w:pPr>
              <w:jc w:val="both"/>
              <w:rPr>
                <w:rFonts w:ascii="Calibri" w:eastAsia="Times New Roman" w:hAnsi="Calibri" w:cs="Arial"/>
                <w:i/>
                <w:iCs/>
                <w:color w:val="000000"/>
                <w:sz w:val="20"/>
                <w:szCs w:val="20"/>
                <w:lang w:val="en-US" w:eastAsia="pt-BR"/>
              </w:rPr>
            </w:pPr>
            <w:r w:rsidRPr="00A60068">
              <w:rPr>
                <w:rFonts w:ascii="Calibri" w:eastAsia="Times New Roman" w:hAnsi="Calibri" w:cs="Arial"/>
                <w:i/>
                <w:iCs/>
                <w:color w:val="000000"/>
                <w:sz w:val="20"/>
                <w:szCs w:val="20"/>
                <w:lang w:val="en-US" w:eastAsia="pt-BR"/>
              </w:rPr>
              <w:t xml:space="preserve">(If such need is identified, do not proceed to the next step. Notify Engineering so that the scope can be adapted and the corresponding sub </w:t>
            </w:r>
            <w:r>
              <w:rPr>
                <w:rFonts w:ascii="Calibri" w:eastAsia="Times New Roman" w:hAnsi="Calibri" w:cs="Arial"/>
                <w:i/>
                <w:iCs/>
                <w:color w:val="000000"/>
                <w:sz w:val="20"/>
                <w:szCs w:val="20"/>
                <w:lang w:val="en-US" w:eastAsia="pt-BR"/>
              </w:rPr>
              <w:t xml:space="preserve">W.O. </w:t>
            </w:r>
            <w:r w:rsidRPr="00A60068">
              <w:rPr>
                <w:rFonts w:ascii="Calibri" w:eastAsia="Times New Roman" w:hAnsi="Calibri" w:cs="Arial"/>
                <w:i/>
                <w:iCs/>
                <w:color w:val="000000"/>
                <w:sz w:val="20"/>
                <w:szCs w:val="20"/>
                <w:lang w:val="en-US" w:eastAsia="pt-BR"/>
              </w:rPr>
              <w:t>can be requested from CTM. Stamp this step with “RG-007” and record the reason for the need</w:t>
            </w:r>
            <w:r>
              <w:rPr>
                <w:rFonts w:ascii="Calibri" w:eastAsia="Times New Roman" w:hAnsi="Calibri" w:cs="Arial"/>
                <w:i/>
                <w:iCs/>
                <w:color w:val="000000"/>
                <w:sz w:val="20"/>
                <w:szCs w:val="20"/>
                <w:lang w:val="en-US" w:eastAsia="pt-BR"/>
              </w:rPr>
              <w:t xml:space="preserve"> </w:t>
            </w:r>
            <w:r w:rsidRPr="00A60068">
              <w:rPr>
                <w:rFonts w:ascii="Calibri" w:eastAsia="Times New Roman" w:hAnsi="Calibri" w:cs="Arial"/>
                <w:i/>
                <w:iCs/>
                <w:color w:val="000000"/>
                <w:sz w:val="20"/>
                <w:szCs w:val="20"/>
                <w:lang w:val="en-US" w:eastAsia="pt-BR"/>
              </w:rPr>
              <w:t>using form IAS-RG-0007.)</w:t>
            </w:r>
          </w:p>
          <w:p w14:paraId="1D9FFAF7" w14:textId="77777777" w:rsidR="00BF015F" w:rsidRDefault="00BF015F" w:rsidP="00BF015F">
            <w:pPr>
              <w:jc w:val="both"/>
              <w:rPr>
                <w:rFonts w:ascii="Calibri" w:eastAsia="Times New Roman" w:hAnsi="Calibri" w:cs="Arial"/>
                <w:i/>
                <w:iCs/>
                <w:color w:val="000000"/>
                <w:sz w:val="20"/>
                <w:szCs w:val="20"/>
                <w:lang w:val="en-US" w:eastAsia="pt-BR"/>
              </w:rPr>
            </w:pPr>
          </w:p>
          <w:p w14:paraId="1D6BA814" w14:textId="77777777" w:rsidR="00BF015F" w:rsidRDefault="00BF015F" w:rsidP="00BF015F">
            <w:pPr>
              <w:jc w:val="both"/>
              <w:rPr>
                <w:rFonts w:ascii="Calibri" w:eastAsia="Times New Roman" w:hAnsi="Calibri" w:cs="Arial"/>
                <w:i/>
                <w:iCs/>
                <w:color w:val="000000"/>
                <w:sz w:val="20"/>
                <w:szCs w:val="20"/>
                <w:lang w:val="en-US" w:eastAsia="pt-BR"/>
              </w:rPr>
            </w:pPr>
          </w:p>
          <w:p w14:paraId="461BD2A5" w14:textId="77777777" w:rsidR="00BF015F" w:rsidRPr="00AD0815" w:rsidRDefault="00BF015F" w:rsidP="00BF015F">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Foi necessária a limpeza adicional citada</w:t>
            </w:r>
            <w:r>
              <w:rPr>
                <w:rFonts w:ascii="Calibri" w:eastAsia="Times New Roman" w:hAnsi="Calibri" w:cs="Arial"/>
                <w:b/>
                <w:bCs/>
                <w:color w:val="000000"/>
                <w:sz w:val="20"/>
                <w:szCs w:val="20"/>
                <w:lang w:eastAsia="pt-BR"/>
              </w:rPr>
              <w:t>?</w:t>
            </w:r>
          </w:p>
          <w:p w14:paraId="346CD371" w14:textId="77777777" w:rsidR="00BF015F" w:rsidRPr="00AD0815" w:rsidRDefault="00BF015F" w:rsidP="00BF015F">
            <w:pPr>
              <w:jc w:val="both"/>
              <w:rPr>
                <w:rFonts w:ascii="Calibri" w:eastAsia="Times New Roman" w:hAnsi="Calibri" w:cs="Arial"/>
                <w:i/>
                <w:iCs/>
                <w:color w:val="000000"/>
                <w:sz w:val="20"/>
                <w:szCs w:val="20"/>
                <w:lang w:eastAsia="pt-BR"/>
              </w:rPr>
            </w:pPr>
          </w:p>
          <w:p w14:paraId="4DF8652D" w14:textId="77777777" w:rsidR="00BF015F" w:rsidRDefault="00BF015F" w:rsidP="00BF015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AD0815">
              <w:rPr>
                <w:rFonts w:ascii="Calibri" w:eastAsia="Times New Roman" w:hAnsi="Calibri" w:cs="Arial"/>
                <w:i/>
                <w:iCs/>
                <w:color w:val="000000"/>
                <w:sz w:val="20"/>
                <w:szCs w:val="20"/>
                <w:lang w:val="en-US" w:eastAsia="pt-BR"/>
              </w:rPr>
              <w:t>Was the additional cleaning mentioned necessary?</w:t>
            </w:r>
            <w:r>
              <w:rPr>
                <w:rFonts w:ascii="Calibri" w:eastAsia="Times New Roman" w:hAnsi="Calibri" w:cs="Arial"/>
                <w:i/>
                <w:iCs/>
                <w:color w:val="000000"/>
                <w:sz w:val="20"/>
                <w:szCs w:val="20"/>
                <w:lang w:val="en-US" w:eastAsia="pt-BR"/>
              </w:rPr>
              <w:t>)</w:t>
            </w:r>
          </w:p>
          <w:p w14:paraId="4D4E41FE" w14:textId="77777777" w:rsidR="00BF015F" w:rsidRPr="00192741" w:rsidRDefault="00BF015F" w:rsidP="00BF015F">
            <w:pPr>
              <w:jc w:val="both"/>
              <w:rPr>
                <w:rFonts w:ascii="Calibri" w:eastAsia="Times New Roman" w:hAnsi="Calibri" w:cs="Arial"/>
                <w:i/>
                <w:iCs/>
                <w:color w:val="000000"/>
                <w:sz w:val="20"/>
                <w:szCs w:val="20"/>
                <w:lang w:val="en-US" w:eastAsia="pt-BR"/>
              </w:rPr>
            </w:pPr>
          </w:p>
          <w:p w14:paraId="4E469486" w14:textId="24A3922D" w:rsidR="00BF015F" w:rsidRPr="00A3086E" w:rsidRDefault="00BF015F" w:rsidP="00BF015F">
            <w:pPr>
              <w:jc w:val="left"/>
              <w:rPr>
                <w:rFonts w:ascii="Calibri" w:eastAsia="Times New Roman" w:hAnsi="Calibri" w:cs="Arial"/>
                <w:b/>
                <w:bCs/>
                <w:color w:val="000000"/>
                <w:sz w:val="20"/>
                <w:szCs w:val="20"/>
                <w:lang w:eastAsia="pt-BR"/>
              </w:rPr>
            </w:pPr>
            <w:r w:rsidRPr="00A3086E">
              <w:rPr>
                <w:rFonts w:ascii="Calibri" w:eastAsia="Times New Roman" w:hAnsi="Calibri" w:cs="Arial"/>
                <w:b/>
                <w:bCs/>
                <w:color w:val="000000"/>
                <w:sz w:val="20"/>
                <w:szCs w:val="20"/>
                <w:lang w:eastAsia="pt-BR"/>
              </w:rPr>
              <w:t>(   ) Sim. N</w:t>
            </w:r>
            <w:r>
              <w:rPr>
                <w:rFonts w:ascii="Calibri" w:eastAsia="Times New Roman" w:hAnsi="Calibri" w:cs="Arial"/>
                <w:b/>
                <w:bCs/>
                <w:color w:val="000000"/>
                <w:sz w:val="20"/>
                <w:szCs w:val="20"/>
                <w:lang w:eastAsia="pt-BR"/>
              </w:rPr>
              <w:t xml:space="preserve">º da sub O.S. aberta para realização da etapa: </w:t>
            </w:r>
            <w:r w:rsidRPr="007F35FB">
              <w:rPr>
                <w:rFonts w:ascii="Calibri" w:eastAsia="Times New Roman" w:hAnsi="Calibri" w:cs="Arial"/>
                <w:b/>
                <w:bCs/>
                <w:color w:val="000000"/>
                <w:sz w:val="20"/>
                <w:szCs w:val="20"/>
                <w:lang w:eastAsia="pt-BR"/>
              </w:rPr>
              <w:t>____________________</w:t>
            </w:r>
          </w:p>
          <w:p w14:paraId="04BCBE10" w14:textId="21E7D9C6" w:rsidR="00BF015F" w:rsidRPr="009F1EA6" w:rsidRDefault="00BF015F" w:rsidP="00BF015F">
            <w:pPr>
              <w:jc w:val="both"/>
              <w:rPr>
                <w:rFonts w:ascii="Calibri" w:eastAsia="Times New Roman" w:hAnsi="Calibri" w:cs="Arial"/>
                <w:b/>
                <w:bCs/>
                <w:color w:val="000000"/>
                <w:sz w:val="20"/>
                <w:szCs w:val="20"/>
                <w:lang w:val="en-US" w:eastAsia="pt-BR"/>
              </w:rPr>
            </w:pPr>
            <w:r w:rsidRPr="00F35B82">
              <w:rPr>
                <w:rFonts w:ascii="Calibri" w:eastAsia="Times New Roman" w:hAnsi="Calibri" w:cs="Arial"/>
                <w:i/>
                <w:iCs/>
                <w:color w:val="000000"/>
                <w:sz w:val="20"/>
                <w:szCs w:val="20"/>
                <w:lang w:eastAsia="pt-BR"/>
              </w:rPr>
              <w:t xml:space="preserve">       </w:t>
            </w:r>
            <w:r w:rsidRPr="009F1EA6">
              <w:rPr>
                <w:rFonts w:ascii="Calibri" w:eastAsia="Times New Roman" w:hAnsi="Calibri" w:cs="Arial"/>
                <w:i/>
                <w:iCs/>
                <w:color w:val="000000"/>
                <w:sz w:val="20"/>
                <w:szCs w:val="20"/>
                <w:lang w:val="en-US" w:eastAsia="pt-BR"/>
              </w:rPr>
              <w:t>(Yes. N</w:t>
            </w:r>
            <w:r>
              <w:rPr>
                <w:rFonts w:ascii="Calibri" w:eastAsia="Times New Roman" w:hAnsi="Calibri" w:cs="Arial"/>
                <w:i/>
                <w:iCs/>
                <w:color w:val="000000"/>
                <w:sz w:val="20"/>
                <w:szCs w:val="20"/>
                <w:lang w:val="en-US" w:eastAsia="pt-BR"/>
              </w:rPr>
              <w:t>umber</w:t>
            </w:r>
            <w:r w:rsidRPr="009F1EA6">
              <w:rPr>
                <w:rFonts w:ascii="Calibri" w:eastAsia="Times New Roman" w:hAnsi="Calibri" w:cs="Arial"/>
                <w:i/>
                <w:iCs/>
                <w:color w:val="000000"/>
                <w:sz w:val="20"/>
                <w:szCs w:val="20"/>
                <w:lang w:val="en-US" w:eastAsia="pt-BR"/>
              </w:rPr>
              <w:t xml:space="preserve"> of the </w:t>
            </w:r>
            <w:r>
              <w:rPr>
                <w:rFonts w:ascii="Calibri" w:eastAsia="Times New Roman" w:hAnsi="Calibri" w:cs="Arial"/>
                <w:i/>
                <w:iCs/>
                <w:color w:val="000000"/>
                <w:sz w:val="20"/>
                <w:szCs w:val="20"/>
                <w:lang w:val="en-US" w:eastAsia="pt-BR"/>
              </w:rPr>
              <w:t xml:space="preserve">sub </w:t>
            </w:r>
            <w:r w:rsidRPr="009F1EA6">
              <w:rPr>
                <w:rFonts w:ascii="Calibri" w:eastAsia="Times New Roman" w:hAnsi="Calibri" w:cs="Arial"/>
                <w:i/>
                <w:iCs/>
                <w:color w:val="000000"/>
                <w:sz w:val="20"/>
                <w:szCs w:val="20"/>
                <w:lang w:val="en-US" w:eastAsia="pt-BR"/>
              </w:rPr>
              <w:t>W.O. opened for the performance of the step:)</w:t>
            </w:r>
          </w:p>
          <w:p w14:paraId="57D41612" w14:textId="77777777" w:rsidR="00BF015F" w:rsidRPr="009F1EA6" w:rsidRDefault="00BF015F" w:rsidP="00BF015F">
            <w:pPr>
              <w:jc w:val="both"/>
              <w:rPr>
                <w:rFonts w:ascii="Calibri" w:eastAsia="Times New Roman" w:hAnsi="Calibri" w:cs="Arial"/>
                <w:b/>
                <w:bCs/>
                <w:color w:val="000000"/>
                <w:sz w:val="20"/>
                <w:szCs w:val="20"/>
                <w:lang w:val="en-US" w:eastAsia="pt-BR"/>
              </w:rPr>
            </w:pPr>
          </w:p>
          <w:p w14:paraId="7E5F9B75" w14:textId="77777777" w:rsidR="00BF015F" w:rsidRPr="00A3086E" w:rsidRDefault="00BF015F" w:rsidP="00BF015F">
            <w:pPr>
              <w:jc w:val="both"/>
              <w:rPr>
                <w:rFonts w:ascii="Calibri" w:eastAsia="Times New Roman" w:hAnsi="Calibri" w:cs="Arial"/>
                <w:b/>
                <w:bCs/>
                <w:color w:val="000000"/>
                <w:sz w:val="20"/>
                <w:szCs w:val="20"/>
                <w:lang w:eastAsia="pt-BR"/>
              </w:rPr>
            </w:pPr>
            <w:r w:rsidRPr="00A3086E">
              <w:rPr>
                <w:rFonts w:ascii="Calibri" w:eastAsia="Times New Roman" w:hAnsi="Calibri" w:cs="Arial"/>
                <w:b/>
                <w:bCs/>
                <w:color w:val="000000"/>
                <w:sz w:val="20"/>
                <w:szCs w:val="20"/>
                <w:lang w:eastAsia="pt-BR"/>
              </w:rPr>
              <w:t>(   ) Não.</w:t>
            </w:r>
          </w:p>
          <w:p w14:paraId="616F384B" w14:textId="34DBDF6D" w:rsidR="00BF015F" w:rsidRDefault="00BF015F" w:rsidP="00BF015F">
            <w:pPr>
              <w:jc w:val="both"/>
              <w:rPr>
                <w:rFonts w:ascii="Calibri" w:eastAsia="Times New Roman" w:hAnsi="Calibri" w:cs="Arial"/>
                <w:b/>
                <w:bCs/>
                <w:color w:val="000000"/>
                <w:sz w:val="20"/>
                <w:szCs w:val="20"/>
                <w:lang w:eastAsia="pt-BR"/>
              </w:rPr>
            </w:pPr>
            <w:r w:rsidRPr="00A3086E">
              <w:rPr>
                <w:rFonts w:ascii="Calibri" w:eastAsia="Times New Roman" w:hAnsi="Calibri" w:cs="Arial"/>
                <w:i/>
                <w:iCs/>
                <w:color w:val="000000"/>
                <w:sz w:val="20"/>
                <w:szCs w:val="20"/>
                <w:lang w:eastAsia="pt-BR"/>
              </w:rPr>
              <w:t xml:space="preserve">       (No.)</w:t>
            </w:r>
          </w:p>
          <w:p w14:paraId="7ADA4CA1" w14:textId="7DC4E972" w:rsidR="00BF015F" w:rsidRPr="00853442" w:rsidRDefault="00BF015F" w:rsidP="00BF015F">
            <w:pPr>
              <w:jc w:val="both"/>
              <w:rPr>
                <w:rFonts w:ascii="Calibri" w:eastAsia="Times New Roman" w:hAnsi="Calibri" w:cs="Arial"/>
                <w:b/>
                <w:bCs/>
                <w:color w:val="000000"/>
                <w:sz w:val="20"/>
                <w:szCs w:val="20"/>
                <w:lang w:eastAsia="pt-BR"/>
              </w:rPr>
            </w:pPr>
          </w:p>
        </w:tc>
      </w:tr>
      <w:tr w:rsidR="006875BE" w:rsidRPr="006875BE" w14:paraId="5871C671" w14:textId="77777777" w:rsidTr="000761B0">
        <w:trPr>
          <w:trHeight w:val="1134"/>
          <w:jc w:val="center"/>
        </w:trPr>
        <w:tc>
          <w:tcPr>
            <w:tcW w:w="704" w:type="dxa"/>
            <w:vAlign w:val="center"/>
          </w:tcPr>
          <w:p w14:paraId="560A8F84" w14:textId="2D4B179C" w:rsidR="006875BE" w:rsidRDefault="006875BE" w:rsidP="006875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806F80">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690836481"/>
            <w:placeholder>
              <w:docPart w:val="6539EBA146A540958270F9F02DBE7D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7FFED541" w:rsidR="006875BE" w:rsidRDefault="006875BE" w:rsidP="006875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432898540"/>
            <w:placeholder>
              <w:docPart w:val="1B228EA79DA24FA291DAAFCACC6636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00488FBD" w:rsidR="006875BE" w:rsidRDefault="006875BE" w:rsidP="006875B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END- LIQUIDO PENETRANTE / NDT - FLUORESCENT PENETRANT INSPECTION</w:t>
                </w:r>
              </w:p>
            </w:tc>
          </w:sdtContent>
        </w:sdt>
        <w:tc>
          <w:tcPr>
            <w:tcW w:w="5182" w:type="dxa"/>
            <w:gridSpan w:val="3"/>
            <w:vAlign w:val="center"/>
          </w:tcPr>
          <w:p w14:paraId="6742AF12" w14:textId="77777777" w:rsidR="006875BE" w:rsidRDefault="006875BE" w:rsidP="006875BE">
            <w:pPr>
              <w:jc w:val="both"/>
              <w:rPr>
                <w:rFonts w:ascii="Calibri" w:eastAsia="Times New Roman" w:hAnsi="Calibri" w:cs="Arial"/>
                <w:b/>
                <w:bCs/>
                <w:color w:val="000000"/>
                <w:sz w:val="20"/>
                <w:szCs w:val="20"/>
                <w:lang w:val="en-US" w:eastAsia="pt-BR"/>
              </w:rPr>
            </w:pPr>
          </w:p>
          <w:p w14:paraId="75A55449" w14:textId="4B873422" w:rsidR="006875BE" w:rsidRDefault="006875BE" w:rsidP="006875B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o FPI da peça</w:t>
            </w:r>
            <w:r w:rsidR="009233EA">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D86EB6">
              <w:rPr>
                <w:rFonts w:ascii="Calibri" w:eastAsia="Times New Roman" w:hAnsi="Calibri" w:cs="Arial"/>
                <w:b/>
                <w:bCs/>
                <w:color w:val="000000"/>
                <w:sz w:val="20"/>
                <w:szCs w:val="20"/>
                <w:lang w:eastAsia="pt-BR"/>
              </w:rPr>
              <w:t>72-51-12</w:t>
            </w:r>
            <w:r>
              <w:rPr>
                <w:rFonts w:ascii="Calibri" w:eastAsia="Times New Roman" w:hAnsi="Calibri" w:cs="Arial"/>
                <w:b/>
                <w:bCs/>
                <w:color w:val="000000"/>
                <w:sz w:val="20"/>
                <w:szCs w:val="20"/>
                <w:lang w:eastAsia="pt-BR"/>
              </w:rPr>
              <w:t>,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/Check-01</w:t>
            </w:r>
            <w:r>
              <w:rPr>
                <w:rFonts w:ascii="Calibri" w:eastAsia="Times New Roman" w:hAnsi="Calibri" w:cs="Arial"/>
                <w:b/>
                <w:bCs/>
                <w:color w:val="000000"/>
                <w:sz w:val="20"/>
                <w:szCs w:val="20"/>
                <w:lang w:eastAsia="pt-BR"/>
              </w:rPr>
              <w:t>”, Parágrafo 1., Etapa C.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D86EB6">
              <w:rPr>
                <w:rFonts w:ascii="Calibri" w:eastAsia="Times New Roman" w:hAnsi="Calibri" w:cs="Arial"/>
                <w:b/>
                <w:bCs/>
                <w:color w:val="000000"/>
                <w:sz w:val="20"/>
                <w:szCs w:val="20"/>
                <w:lang w:eastAsia="pt-BR"/>
              </w:rPr>
              <w:t>72-51-12</w:t>
            </w:r>
            <w:r w:rsidR="006C2707" w:rsidRPr="006C2707">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w:t>
            </w:r>
          </w:p>
          <w:p w14:paraId="629F6476" w14:textId="77777777" w:rsidR="006875BE" w:rsidRDefault="006875BE" w:rsidP="006875BE">
            <w:pPr>
              <w:jc w:val="both"/>
              <w:rPr>
                <w:rFonts w:ascii="Calibri" w:eastAsia="Times New Roman" w:hAnsi="Calibri" w:cs="Arial"/>
                <w:b/>
                <w:bCs/>
                <w:color w:val="000000"/>
                <w:sz w:val="20"/>
                <w:szCs w:val="20"/>
                <w:lang w:eastAsia="pt-BR"/>
              </w:rPr>
            </w:pPr>
          </w:p>
          <w:p w14:paraId="17DDEB18" w14:textId="1D2386CD" w:rsidR="006875BE" w:rsidRPr="00AD0815" w:rsidRDefault="006875BE" w:rsidP="006875BE">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t>(Perform the FPI of the part</w:t>
            </w:r>
            <w:r w:rsidR="009233EA">
              <w:rPr>
                <w:rFonts w:ascii="Calibri" w:eastAsia="Times New Roman" w:hAnsi="Calibri" w:cs="Arial"/>
                <w:i/>
                <w:iCs/>
                <w:color w:val="000000"/>
                <w:sz w:val="20"/>
                <w:szCs w:val="20"/>
                <w:lang w:val="en-US" w:eastAsia="pt-BR"/>
              </w:rPr>
              <w:t>,</w:t>
            </w:r>
            <w:r w:rsidRPr="00AD0815">
              <w:rPr>
                <w:rFonts w:ascii="Calibri" w:eastAsia="Times New Roman" w:hAnsi="Calibri" w:cs="Arial"/>
                <w:i/>
                <w:iCs/>
                <w:color w:val="000000"/>
                <w:sz w:val="20"/>
                <w:szCs w:val="20"/>
                <w:lang w:val="en-US" w:eastAsia="pt-BR"/>
              </w:rPr>
              <w:t xml:space="preserve"> in accordance with CIR Manual 3043515, ATA </w:t>
            </w:r>
            <w:r w:rsidR="00D86EB6">
              <w:rPr>
                <w:rFonts w:ascii="Calibri" w:eastAsia="Times New Roman" w:hAnsi="Calibri" w:cs="Arial"/>
                <w:i/>
                <w:iCs/>
                <w:color w:val="000000"/>
                <w:sz w:val="20"/>
                <w:szCs w:val="20"/>
                <w:lang w:val="en-US" w:eastAsia="pt-BR"/>
              </w:rPr>
              <w:t>72-51-12</w:t>
            </w:r>
            <w:r w:rsidRPr="00AD0815">
              <w:rPr>
                <w:rFonts w:ascii="Calibri" w:eastAsia="Times New Roman" w:hAnsi="Calibri" w:cs="Arial"/>
                <w:i/>
                <w:iCs/>
                <w:color w:val="000000"/>
                <w:sz w:val="20"/>
                <w:szCs w:val="20"/>
                <w:lang w:val="en-US" w:eastAsia="pt-BR"/>
              </w:rPr>
              <w:t xml:space="preserve">, Section “Inspection/Check-01”, Paragraph 1., Step C. (Task </w:t>
            </w:r>
            <w:r w:rsidR="00D86EB6">
              <w:rPr>
                <w:rFonts w:ascii="Calibri" w:eastAsia="Times New Roman" w:hAnsi="Calibri" w:cs="Arial"/>
                <w:i/>
                <w:iCs/>
                <w:color w:val="000000"/>
                <w:sz w:val="20"/>
                <w:szCs w:val="20"/>
                <w:lang w:val="en-US" w:eastAsia="pt-BR"/>
              </w:rPr>
              <w:t>72-51-12</w:t>
            </w:r>
            <w:r w:rsidR="006C2707" w:rsidRPr="006C2707">
              <w:rPr>
                <w:rFonts w:ascii="Calibri" w:eastAsia="Times New Roman" w:hAnsi="Calibri" w:cs="Arial"/>
                <w:i/>
                <w:iCs/>
                <w:color w:val="000000"/>
                <w:sz w:val="20"/>
                <w:szCs w:val="20"/>
                <w:lang w:val="en-US" w:eastAsia="pt-BR"/>
              </w:rPr>
              <w:t>-230-801</w:t>
            </w:r>
            <w:r w:rsidRPr="00AD0815">
              <w:rPr>
                <w:rFonts w:ascii="Calibri" w:eastAsia="Times New Roman" w:hAnsi="Calibri" w:cs="Arial"/>
                <w:i/>
                <w:iCs/>
                <w:color w:val="000000"/>
                <w:sz w:val="20"/>
                <w:szCs w:val="20"/>
                <w:lang w:val="en-US" w:eastAsia="pt-BR"/>
              </w:rPr>
              <w:t>):)</w:t>
            </w:r>
          </w:p>
          <w:p w14:paraId="3790C499" w14:textId="77777777" w:rsidR="006875BE" w:rsidRPr="00AD0815" w:rsidRDefault="006875BE" w:rsidP="006875BE">
            <w:pPr>
              <w:jc w:val="both"/>
              <w:rPr>
                <w:rFonts w:ascii="Calibri" w:eastAsia="Times New Roman" w:hAnsi="Calibri" w:cs="Arial"/>
                <w:i/>
                <w:iCs/>
                <w:color w:val="000000"/>
                <w:sz w:val="20"/>
                <w:szCs w:val="20"/>
                <w:lang w:val="en-US" w:eastAsia="pt-BR"/>
              </w:rPr>
            </w:pPr>
          </w:p>
          <w:p w14:paraId="47D2E2FF" w14:textId="77777777" w:rsidR="006875BE" w:rsidRPr="00AD0815" w:rsidRDefault="006875BE" w:rsidP="006875BE">
            <w:pPr>
              <w:jc w:val="both"/>
              <w:rPr>
                <w:rFonts w:ascii="Calibri" w:eastAsia="Times New Roman" w:hAnsi="Calibri" w:cs="Arial"/>
                <w:i/>
                <w:iCs/>
                <w:color w:val="000000"/>
                <w:sz w:val="20"/>
                <w:szCs w:val="20"/>
                <w:lang w:val="en-US" w:eastAsia="pt-BR"/>
              </w:rPr>
            </w:pPr>
          </w:p>
          <w:p w14:paraId="005B1A12" w14:textId="469EADBA" w:rsidR="006875BE" w:rsidRPr="00685477" w:rsidRDefault="006875BE" w:rsidP="006875B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o processo conforme SPOP </w:t>
            </w:r>
            <w:r w:rsidR="00D118A3">
              <w:rPr>
                <w:rFonts w:ascii="Calibri" w:eastAsia="Times New Roman" w:hAnsi="Calibri" w:cs="Arial"/>
                <w:b/>
                <w:bCs/>
                <w:color w:val="000000"/>
                <w:sz w:val="20"/>
                <w:szCs w:val="20"/>
                <w:lang w:eastAsia="pt-BR"/>
              </w:rPr>
              <w:t>84</w:t>
            </w:r>
            <w:r>
              <w:rPr>
                <w:rFonts w:ascii="Calibri" w:eastAsia="Times New Roman" w:hAnsi="Calibri" w:cs="Arial"/>
                <w:b/>
                <w:bCs/>
                <w:color w:val="000000"/>
                <w:sz w:val="20"/>
                <w:szCs w:val="20"/>
                <w:lang w:eastAsia="pt-BR"/>
              </w:rPr>
              <w:t xml:space="preserve">. </w:t>
            </w:r>
            <w:r w:rsidRPr="00AD0815">
              <w:rPr>
                <w:rFonts w:ascii="Calibri" w:eastAsia="Times New Roman" w:hAnsi="Calibri" w:cs="Arial"/>
                <w:b/>
                <w:bCs/>
                <w:color w:val="000000"/>
                <w:sz w:val="20"/>
                <w:szCs w:val="20"/>
                <w:lang w:eastAsia="pt-BR"/>
              </w:rPr>
              <w:t>Redobrar a atenção quanto à aplicação nas regiões de raio</w:t>
            </w:r>
            <w:r>
              <w:rPr>
                <w:rFonts w:ascii="Calibri" w:eastAsia="Times New Roman" w:hAnsi="Calibri" w:cs="Arial"/>
                <w:b/>
                <w:bCs/>
                <w:color w:val="000000"/>
                <w:sz w:val="20"/>
                <w:szCs w:val="20"/>
                <w:lang w:eastAsia="pt-BR"/>
              </w:rPr>
              <w:t>s</w:t>
            </w:r>
            <w:r w:rsidRPr="00AD0815">
              <w:rPr>
                <w:rFonts w:ascii="Calibri" w:eastAsia="Times New Roman" w:hAnsi="Calibri" w:cs="Arial"/>
                <w:b/>
                <w:bCs/>
                <w:color w:val="000000"/>
                <w:sz w:val="20"/>
                <w:szCs w:val="20"/>
                <w:lang w:eastAsia="pt-BR"/>
              </w:rPr>
              <w:t xml:space="preserve"> de </w:t>
            </w:r>
            <w:r>
              <w:rPr>
                <w:rFonts w:ascii="Calibri" w:eastAsia="Times New Roman" w:hAnsi="Calibri" w:cs="Arial"/>
                <w:b/>
                <w:bCs/>
                <w:color w:val="000000"/>
                <w:sz w:val="20"/>
                <w:szCs w:val="20"/>
                <w:lang w:eastAsia="pt-BR"/>
              </w:rPr>
              <w:t>curvaturas (</w:t>
            </w:r>
            <w:proofErr w:type="spellStart"/>
            <w:r w:rsidRPr="00AD0815">
              <w:rPr>
                <w:rFonts w:ascii="Calibri" w:eastAsia="Times New Roman" w:hAnsi="Calibri" w:cs="Arial"/>
                <w:b/>
                <w:bCs/>
                <w:color w:val="000000"/>
                <w:sz w:val="20"/>
                <w:szCs w:val="20"/>
                <w:lang w:eastAsia="pt-BR"/>
              </w:rPr>
              <w:t>fillet</w:t>
            </w:r>
            <w:proofErr w:type="spellEnd"/>
            <w:r w:rsidRPr="00AD0815">
              <w:rPr>
                <w:rFonts w:ascii="Calibri" w:eastAsia="Times New Roman" w:hAnsi="Calibri" w:cs="Arial"/>
                <w:b/>
                <w:bCs/>
                <w:color w:val="000000"/>
                <w:sz w:val="20"/>
                <w:szCs w:val="20"/>
                <w:lang w:eastAsia="pt-BR"/>
              </w:rPr>
              <w:t xml:space="preserve"> </w:t>
            </w:r>
            <w:proofErr w:type="spellStart"/>
            <w:r w:rsidRPr="00AD0815">
              <w:rPr>
                <w:rFonts w:ascii="Calibri" w:eastAsia="Times New Roman" w:hAnsi="Calibri" w:cs="Arial"/>
                <w:b/>
                <w:bCs/>
                <w:color w:val="000000"/>
                <w:sz w:val="20"/>
                <w:szCs w:val="20"/>
                <w:lang w:eastAsia="pt-BR"/>
              </w:rPr>
              <w:t>radii</w:t>
            </w:r>
            <w:proofErr w:type="spellEnd"/>
            <w:r>
              <w:rPr>
                <w:rFonts w:ascii="Calibri" w:eastAsia="Times New Roman" w:hAnsi="Calibri" w:cs="Arial"/>
                <w:b/>
                <w:bCs/>
                <w:color w:val="000000"/>
                <w:sz w:val="20"/>
                <w:szCs w:val="20"/>
                <w:lang w:eastAsia="pt-BR"/>
              </w:rPr>
              <w:t xml:space="preserve">) </w:t>
            </w:r>
            <w:r w:rsidRPr="00AD0815">
              <w:rPr>
                <w:rFonts w:ascii="Calibri" w:eastAsia="Times New Roman" w:hAnsi="Calibri" w:cs="Arial"/>
                <w:b/>
                <w:bCs/>
                <w:color w:val="000000"/>
                <w:sz w:val="20"/>
                <w:szCs w:val="20"/>
                <w:lang w:eastAsia="pt-BR"/>
              </w:rPr>
              <w:t xml:space="preserve">e demais áreas críticas </w:t>
            </w:r>
            <w:r>
              <w:rPr>
                <w:rFonts w:ascii="Calibri" w:eastAsia="Times New Roman" w:hAnsi="Calibri" w:cs="Arial"/>
                <w:b/>
                <w:bCs/>
                <w:color w:val="000000"/>
                <w:sz w:val="20"/>
                <w:szCs w:val="20"/>
                <w:lang w:eastAsia="pt-BR"/>
              </w:rPr>
              <w:t>de inspeção</w:t>
            </w:r>
            <w:r w:rsidR="00685477">
              <w:rPr>
                <w:rFonts w:ascii="Calibri" w:eastAsia="Times New Roman" w:hAnsi="Calibri" w:cs="Arial"/>
                <w:b/>
                <w:bCs/>
                <w:color w:val="000000"/>
                <w:sz w:val="20"/>
                <w:szCs w:val="20"/>
                <w:lang w:eastAsia="pt-BR"/>
              </w:rPr>
              <w:t>.</w:t>
            </w:r>
          </w:p>
          <w:p w14:paraId="4203D851" w14:textId="77777777" w:rsidR="006875BE" w:rsidRPr="00685477" w:rsidRDefault="006875BE" w:rsidP="006875BE">
            <w:pPr>
              <w:jc w:val="both"/>
              <w:rPr>
                <w:rFonts w:ascii="Calibri" w:eastAsia="Times New Roman" w:hAnsi="Calibri" w:cs="Arial"/>
                <w:b/>
                <w:bCs/>
                <w:color w:val="000000"/>
                <w:sz w:val="20"/>
                <w:szCs w:val="20"/>
                <w:lang w:eastAsia="pt-BR"/>
              </w:rPr>
            </w:pPr>
          </w:p>
          <w:p w14:paraId="288E629C" w14:textId="507B8ED0" w:rsidR="006875BE" w:rsidRPr="00685477" w:rsidRDefault="006875BE" w:rsidP="006875BE">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t xml:space="preserve">(Perform the process in accordance with SPOP </w:t>
            </w:r>
            <w:r w:rsidR="00D118A3">
              <w:rPr>
                <w:rFonts w:ascii="Calibri" w:eastAsia="Times New Roman" w:hAnsi="Calibri" w:cs="Arial"/>
                <w:i/>
                <w:iCs/>
                <w:color w:val="000000"/>
                <w:sz w:val="20"/>
                <w:szCs w:val="20"/>
                <w:lang w:val="en-US" w:eastAsia="pt-BR"/>
              </w:rPr>
              <w:t>84</w:t>
            </w:r>
            <w:r w:rsidRPr="00AD0815">
              <w:rPr>
                <w:rFonts w:ascii="Calibri" w:eastAsia="Times New Roman" w:hAnsi="Calibri" w:cs="Arial"/>
                <w:i/>
                <w:iCs/>
                <w:color w:val="000000"/>
                <w:sz w:val="20"/>
                <w:szCs w:val="20"/>
                <w:lang w:val="en-US" w:eastAsia="pt-BR"/>
              </w:rPr>
              <w:t>. Give special attention to the fillet radii and other critical inspection areas</w:t>
            </w:r>
            <w:r w:rsidRPr="00685477">
              <w:rPr>
                <w:rFonts w:ascii="Calibri" w:eastAsia="Times New Roman" w:hAnsi="Calibri" w:cs="Arial"/>
                <w:i/>
                <w:iCs/>
                <w:color w:val="000000"/>
                <w:sz w:val="20"/>
                <w:szCs w:val="20"/>
                <w:lang w:val="en-US" w:eastAsia="pt-BR"/>
              </w:rPr>
              <w:t>.)</w:t>
            </w:r>
          </w:p>
          <w:p w14:paraId="01216D5C" w14:textId="77777777" w:rsidR="006875BE" w:rsidRPr="00685477" w:rsidRDefault="006875BE" w:rsidP="006875BE">
            <w:pPr>
              <w:jc w:val="both"/>
              <w:rPr>
                <w:rFonts w:ascii="Calibri" w:eastAsia="Times New Roman" w:hAnsi="Calibri" w:cs="Arial"/>
                <w:b/>
                <w:bCs/>
                <w:color w:val="000000"/>
                <w:sz w:val="20"/>
                <w:szCs w:val="20"/>
                <w:lang w:val="en-US" w:eastAsia="pt-BR"/>
              </w:rPr>
            </w:pPr>
          </w:p>
          <w:p w14:paraId="7A6D03FD" w14:textId="77777777" w:rsidR="006875BE" w:rsidRPr="00685477" w:rsidRDefault="006875BE" w:rsidP="006875BE">
            <w:pPr>
              <w:jc w:val="both"/>
              <w:rPr>
                <w:rFonts w:ascii="Calibri" w:eastAsia="Times New Roman" w:hAnsi="Calibri" w:cs="Arial"/>
                <w:b/>
                <w:bCs/>
                <w:color w:val="000000"/>
                <w:sz w:val="20"/>
                <w:szCs w:val="20"/>
                <w:lang w:val="en-US" w:eastAsia="pt-BR"/>
              </w:rPr>
            </w:pPr>
          </w:p>
          <w:p w14:paraId="433EE923" w14:textId="77777777" w:rsidR="006875BE" w:rsidRPr="00AD0815" w:rsidRDefault="006875BE" w:rsidP="006875B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Preencher o formulário IAS-RG-0332.</w:t>
            </w:r>
          </w:p>
          <w:p w14:paraId="5F82BC34" w14:textId="77777777" w:rsidR="006875BE" w:rsidRPr="00AD0815" w:rsidRDefault="006875BE" w:rsidP="006875BE">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Foram encontradas indicações?</w:t>
            </w:r>
          </w:p>
          <w:p w14:paraId="357B0496" w14:textId="77777777" w:rsidR="006875BE" w:rsidRPr="00AD0815" w:rsidRDefault="006875BE" w:rsidP="006875BE">
            <w:pPr>
              <w:jc w:val="both"/>
              <w:rPr>
                <w:rFonts w:ascii="Calibri" w:eastAsia="Times New Roman" w:hAnsi="Calibri" w:cs="Arial"/>
                <w:b/>
                <w:bCs/>
                <w:color w:val="000000"/>
                <w:sz w:val="20"/>
                <w:szCs w:val="20"/>
                <w:lang w:eastAsia="pt-BR"/>
              </w:rPr>
            </w:pPr>
          </w:p>
          <w:p w14:paraId="4B6BC555" w14:textId="77777777" w:rsidR="006875BE" w:rsidRPr="003D534C" w:rsidRDefault="006875BE" w:rsidP="006875BE">
            <w:pPr>
              <w:jc w:val="both"/>
              <w:rPr>
                <w:rFonts w:ascii="Calibri" w:eastAsia="Times New Roman" w:hAnsi="Calibri" w:cs="Arial"/>
                <w:i/>
                <w:iCs/>
                <w:color w:val="000000"/>
                <w:sz w:val="20"/>
                <w:szCs w:val="20"/>
                <w:lang w:eastAsia="pt-BR"/>
              </w:rPr>
            </w:pPr>
            <w:r w:rsidRPr="003D534C">
              <w:rPr>
                <w:rFonts w:ascii="Calibri" w:eastAsia="Times New Roman" w:hAnsi="Calibri" w:cs="Arial"/>
                <w:i/>
                <w:iCs/>
                <w:color w:val="000000"/>
                <w:sz w:val="20"/>
                <w:szCs w:val="20"/>
                <w:lang w:eastAsia="pt-BR"/>
              </w:rPr>
              <w:t>(</w:t>
            </w:r>
            <w:proofErr w:type="spellStart"/>
            <w:r w:rsidRPr="003D534C">
              <w:rPr>
                <w:rFonts w:ascii="Calibri" w:eastAsia="Times New Roman" w:hAnsi="Calibri" w:cs="Arial"/>
                <w:i/>
                <w:iCs/>
                <w:color w:val="000000"/>
                <w:sz w:val="20"/>
                <w:szCs w:val="20"/>
                <w:lang w:eastAsia="pt-BR"/>
              </w:rPr>
              <w:t>Fill</w:t>
            </w:r>
            <w:proofErr w:type="spellEnd"/>
            <w:r w:rsidRPr="003D534C">
              <w:rPr>
                <w:rFonts w:ascii="Calibri" w:eastAsia="Times New Roman" w:hAnsi="Calibri" w:cs="Arial"/>
                <w:i/>
                <w:iCs/>
                <w:color w:val="000000"/>
                <w:sz w:val="20"/>
                <w:szCs w:val="20"/>
                <w:lang w:eastAsia="pt-BR"/>
              </w:rPr>
              <w:t xml:space="preserve"> out </w:t>
            </w:r>
            <w:proofErr w:type="spellStart"/>
            <w:r w:rsidRPr="003D534C">
              <w:rPr>
                <w:rFonts w:ascii="Calibri" w:eastAsia="Times New Roman" w:hAnsi="Calibri" w:cs="Arial"/>
                <w:i/>
                <w:iCs/>
                <w:color w:val="000000"/>
                <w:sz w:val="20"/>
                <w:szCs w:val="20"/>
                <w:lang w:eastAsia="pt-BR"/>
              </w:rPr>
              <w:t>form</w:t>
            </w:r>
            <w:proofErr w:type="spellEnd"/>
            <w:r w:rsidRPr="003D534C">
              <w:rPr>
                <w:rFonts w:ascii="Calibri" w:eastAsia="Times New Roman" w:hAnsi="Calibri" w:cs="Arial"/>
                <w:i/>
                <w:iCs/>
                <w:color w:val="000000"/>
                <w:sz w:val="20"/>
                <w:szCs w:val="20"/>
                <w:lang w:eastAsia="pt-BR"/>
              </w:rPr>
              <w:t xml:space="preserve"> IAS-RG-0332.</w:t>
            </w:r>
          </w:p>
          <w:p w14:paraId="007E3BBA" w14:textId="77777777" w:rsidR="006875BE" w:rsidRPr="002932FB" w:rsidRDefault="006875BE" w:rsidP="006875BE">
            <w:pPr>
              <w:jc w:val="both"/>
              <w:rPr>
                <w:rFonts w:ascii="Calibri" w:eastAsia="Times New Roman" w:hAnsi="Calibri" w:cs="Arial"/>
                <w:i/>
                <w:iCs/>
                <w:color w:val="000000"/>
                <w:sz w:val="20"/>
                <w:szCs w:val="20"/>
                <w:lang w:val="en-US" w:eastAsia="pt-BR"/>
              </w:rPr>
            </w:pPr>
            <w:r w:rsidRPr="002932FB">
              <w:rPr>
                <w:rFonts w:ascii="Calibri" w:eastAsia="Times New Roman" w:hAnsi="Calibri" w:cs="Arial"/>
                <w:i/>
                <w:iCs/>
                <w:color w:val="000000"/>
                <w:sz w:val="20"/>
                <w:szCs w:val="20"/>
                <w:lang w:val="en-US" w:eastAsia="pt-BR"/>
              </w:rPr>
              <w:lastRenderedPageBreak/>
              <w:t>Were any indications found?)</w:t>
            </w:r>
          </w:p>
          <w:p w14:paraId="05C60CFD" w14:textId="77777777" w:rsidR="006875BE" w:rsidRPr="002932FB" w:rsidRDefault="006875BE" w:rsidP="006875BE">
            <w:pPr>
              <w:jc w:val="both"/>
              <w:rPr>
                <w:rFonts w:ascii="Calibri" w:eastAsia="Times New Roman" w:hAnsi="Calibri" w:cs="Arial"/>
                <w:b/>
                <w:bCs/>
                <w:color w:val="000000"/>
                <w:sz w:val="20"/>
                <w:szCs w:val="20"/>
                <w:lang w:val="en-US" w:eastAsia="pt-BR"/>
              </w:rPr>
            </w:pPr>
          </w:p>
          <w:p w14:paraId="19ED0527" w14:textId="77777777" w:rsidR="006875BE" w:rsidRPr="002932FB" w:rsidRDefault="006875BE" w:rsidP="006875BE">
            <w:pPr>
              <w:jc w:val="both"/>
              <w:rPr>
                <w:rFonts w:ascii="Calibri" w:eastAsia="Times New Roman" w:hAnsi="Calibri" w:cs="Arial"/>
                <w:b/>
                <w:bCs/>
                <w:color w:val="000000"/>
                <w:sz w:val="20"/>
                <w:szCs w:val="20"/>
                <w:lang w:val="en-US" w:eastAsia="pt-BR"/>
              </w:rPr>
            </w:pPr>
            <w:r w:rsidRPr="002932FB">
              <w:rPr>
                <w:rFonts w:ascii="Calibri" w:eastAsia="Times New Roman" w:hAnsi="Calibri" w:cs="Arial"/>
                <w:b/>
                <w:bCs/>
                <w:color w:val="000000"/>
                <w:sz w:val="20"/>
                <w:szCs w:val="20"/>
                <w:lang w:val="en-US" w:eastAsia="pt-BR"/>
              </w:rPr>
              <w:t>(   ) Sim.</w:t>
            </w:r>
          </w:p>
          <w:p w14:paraId="34EB73D5" w14:textId="77777777" w:rsidR="006875BE" w:rsidRPr="00AD20BB" w:rsidRDefault="006875BE" w:rsidP="006875BE">
            <w:pPr>
              <w:jc w:val="both"/>
              <w:rPr>
                <w:rFonts w:ascii="Calibri" w:eastAsia="Times New Roman" w:hAnsi="Calibri" w:cs="Arial"/>
                <w:b/>
                <w:bCs/>
                <w:color w:val="000000"/>
                <w:sz w:val="20"/>
                <w:szCs w:val="20"/>
                <w:lang w:val="en-US" w:eastAsia="pt-BR"/>
              </w:rPr>
            </w:pPr>
            <w:r w:rsidRPr="002932FB">
              <w:rPr>
                <w:rFonts w:ascii="Calibri" w:eastAsia="Times New Roman" w:hAnsi="Calibri" w:cs="Arial"/>
                <w:i/>
                <w:iCs/>
                <w:color w:val="000000"/>
                <w:sz w:val="20"/>
                <w:szCs w:val="20"/>
                <w:lang w:val="en-US" w:eastAsia="pt-BR"/>
              </w:rPr>
              <w:t xml:space="preserve">       </w:t>
            </w:r>
            <w:r w:rsidRPr="00AD20BB">
              <w:rPr>
                <w:rFonts w:ascii="Calibri" w:eastAsia="Times New Roman" w:hAnsi="Calibri" w:cs="Arial"/>
                <w:i/>
                <w:iCs/>
                <w:color w:val="000000"/>
                <w:sz w:val="20"/>
                <w:szCs w:val="20"/>
                <w:lang w:val="en-US" w:eastAsia="pt-BR"/>
              </w:rPr>
              <w:t>(Yes.)</w:t>
            </w:r>
          </w:p>
          <w:p w14:paraId="47C77199" w14:textId="77777777" w:rsidR="006875BE" w:rsidRPr="00AD20BB" w:rsidRDefault="006875BE" w:rsidP="006875BE">
            <w:pPr>
              <w:jc w:val="both"/>
              <w:rPr>
                <w:rFonts w:ascii="Calibri" w:eastAsia="Times New Roman" w:hAnsi="Calibri" w:cs="Arial"/>
                <w:b/>
                <w:bCs/>
                <w:color w:val="000000"/>
                <w:sz w:val="20"/>
                <w:szCs w:val="20"/>
                <w:lang w:val="en-US" w:eastAsia="pt-BR"/>
              </w:rPr>
            </w:pPr>
          </w:p>
          <w:p w14:paraId="495DE7FA" w14:textId="77777777" w:rsidR="006875BE" w:rsidRPr="00AD0815" w:rsidRDefault="006875BE" w:rsidP="006875BE">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p>
          <w:p w14:paraId="218A1636" w14:textId="32994327" w:rsidR="006875BE" w:rsidRDefault="006875BE" w:rsidP="006875BE">
            <w:pPr>
              <w:jc w:val="both"/>
              <w:rPr>
                <w:rFonts w:ascii="Calibri" w:eastAsia="Times New Roman" w:hAnsi="Calibri" w:cs="Arial"/>
                <w:b/>
                <w:bCs/>
                <w:color w:val="000000"/>
                <w:sz w:val="20"/>
                <w:szCs w:val="20"/>
                <w:lang w:val="en-US" w:eastAsia="pt-BR"/>
              </w:rPr>
            </w:pPr>
            <w:r w:rsidRPr="00AD0815">
              <w:rPr>
                <w:rFonts w:ascii="Calibri" w:eastAsia="Times New Roman" w:hAnsi="Calibri" w:cs="Arial"/>
                <w:i/>
                <w:iCs/>
                <w:color w:val="000000"/>
                <w:sz w:val="20"/>
                <w:szCs w:val="20"/>
                <w:lang w:eastAsia="pt-BR"/>
              </w:rPr>
              <w:t xml:space="preserve">       (No.)</w:t>
            </w:r>
          </w:p>
          <w:p w14:paraId="0C529D86" w14:textId="764620A2" w:rsidR="006875BE" w:rsidRPr="00853442" w:rsidRDefault="006875BE" w:rsidP="006875BE">
            <w:pPr>
              <w:jc w:val="both"/>
              <w:rPr>
                <w:rFonts w:ascii="Calibri" w:eastAsia="Times New Roman" w:hAnsi="Calibri" w:cs="Arial"/>
                <w:b/>
                <w:bCs/>
                <w:color w:val="000000"/>
                <w:sz w:val="20"/>
                <w:szCs w:val="20"/>
                <w:lang w:val="en-US" w:eastAsia="pt-BR"/>
              </w:rPr>
            </w:pPr>
          </w:p>
        </w:tc>
      </w:tr>
      <w:tr w:rsidR="009233EA" w:rsidRPr="00EB776E" w14:paraId="1787429F" w14:textId="77777777" w:rsidTr="000761B0">
        <w:trPr>
          <w:trHeight w:val="1134"/>
          <w:jc w:val="center"/>
        </w:trPr>
        <w:tc>
          <w:tcPr>
            <w:tcW w:w="704" w:type="dxa"/>
            <w:vAlign w:val="center"/>
          </w:tcPr>
          <w:p w14:paraId="7BDFDBA8" w14:textId="00ABFDB5" w:rsidR="009233EA" w:rsidRDefault="009233EA" w:rsidP="009233E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806F80">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4641774"/>
            <w:placeholder>
              <w:docPart w:val="0FF08C3D1DD74DD7A1072B435B0C82A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79DF1105" w:rsidR="009233EA" w:rsidRDefault="009233EA" w:rsidP="009233E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42251100"/>
            <w:placeholder>
              <w:docPart w:val="EED168943B0E44ADA40C9C29DCDCD34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16463F84" w:rsidR="009233EA" w:rsidRDefault="009233EA" w:rsidP="009233E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4792239" w14:textId="77777777" w:rsidR="009233EA" w:rsidRDefault="009233EA" w:rsidP="009233EA">
            <w:pPr>
              <w:jc w:val="both"/>
              <w:rPr>
                <w:rFonts w:ascii="Calibri" w:eastAsia="Times New Roman" w:hAnsi="Calibri" w:cs="Arial"/>
                <w:b/>
                <w:bCs/>
                <w:color w:val="000000"/>
                <w:sz w:val="20"/>
                <w:szCs w:val="20"/>
                <w:lang w:eastAsia="pt-BR"/>
              </w:rPr>
            </w:pPr>
          </w:p>
          <w:p w14:paraId="10FFD8C5" w14:textId="4CEBA7D1" w:rsidR="009233EA" w:rsidRDefault="009233EA" w:rsidP="009233EA">
            <w:pPr>
              <w:jc w:val="both"/>
              <w:rPr>
                <w:rFonts w:ascii="Calibri" w:eastAsia="Times New Roman" w:hAnsi="Calibri" w:cs="Arial"/>
                <w:b/>
                <w:bCs/>
                <w:color w:val="000000"/>
                <w:sz w:val="20"/>
                <w:szCs w:val="20"/>
                <w:lang w:eastAsia="pt-BR"/>
              </w:rPr>
            </w:pPr>
            <w:r w:rsidRPr="006C348A">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NDT da peça</w:t>
            </w:r>
            <w:r w:rsidR="00FD658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D86EB6">
              <w:rPr>
                <w:rFonts w:ascii="Calibri" w:eastAsia="Times New Roman" w:hAnsi="Calibri" w:cs="Arial"/>
                <w:b/>
                <w:bCs/>
                <w:color w:val="000000"/>
                <w:sz w:val="20"/>
                <w:szCs w:val="20"/>
                <w:lang w:eastAsia="pt-BR"/>
              </w:rPr>
              <w:t>72-51-12</w:t>
            </w:r>
            <w:r>
              <w:rPr>
                <w:rFonts w:ascii="Calibri" w:eastAsia="Times New Roman" w:hAnsi="Calibri" w:cs="Arial"/>
                <w:b/>
                <w:bCs/>
                <w:color w:val="000000"/>
                <w:sz w:val="20"/>
                <w:szCs w:val="20"/>
                <w:lang w:eastAsia="pt-BR"/>
              </w:rPr>
              <w:t>,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/Check-01</w:t>
            </w:r>
            <w:r>
              <w:rPr>
                <w:rFonts w:ascii="Calibri" w:eastAsia="Times New Roman" w:hAnsi="Calibri" w:cs="Arial"/>
                <w:b/>
                <w:bCs/>
                <w:color w:val="000000"/>
                <w:sz w:val="20"/>
                <w:szCs w:val="20"/>
                <w:lang w:eastAsia="pt-BR"/>
              </w:rPr>
              <w:t>”, Parágrafo 1., Etapa C.</w:t>
            </w:r>
            <w:r w:rsidR="0068547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D86EB6">
              <w:rPr>
                <w:rFonts w:ascii="Calibri" w:eastAsia="Times New Roman" w:hAnsi="Calibri" w:cs="Arial"/>
                <w:b/>
                <w:bCs/>
                <w:color w:val="000000"/>
                <w:sz w:val="20"/>
                <w:szCs w:val="20"/>
                <w:lang w:eastAsia="pt-BR"/>
              </w:rPr>
              <w:t>72-51-12</w:t>
            </w:r>
            <w:r w:rsidRPr="009233EA">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 xml:space="preserve">). Avaliar os limites de aceitação conforme referência mencionada. </w:t>
            </w:r>
            <w:r w:rsidRPr="007E4DEE">
              <w:rPr>
                <w:rFonts w:ascii="Calibri" w:eastAsia="Times New Roman" w:hAnsi="Calibri" w:cs="Arial"/>
                <w:b/>
                <w:bCs/>
                <w:color w:val="000000"/>
                <w:sz w:val="20"/>
                <w:szCs w:val="20"/>
                <w:lang w:eastAsia="pt-BR"/>
              </w:rPr>
              <w:t>Referir-se aos resultados registrados no IAS-RG-0332 e, se aplicável, preenchê-lo com observações pertinentes.</w:t>
            </w:r>
          </w:p>
          <w:p w14:paraId="422BB89C" w14:textId="77777777" w:rsidR="009233EA" w:rsidRDefault="009233EA" w:rsidP="009233EA">
            <w:pPr>
              <w:jc w:val="both"/>
              <w:rPr>
                <w:rFonts w:ascii="Calibri" w:eastAsia="Times New Roman" w:hAnsi="Calibri" w:cs="Arial"/>
                <w:b/>
                <w:bCs/>
                <w:color w:val="000000"/>
                <w:sz w:val="20"/>
                <w:szCs w:val="20"/>
                <w:lang w:eastAsia="pt-BR"/>
              </w:rPr>
            </w:pPr>
          </w:p>
          <w:p w14:paraId="2256179C" w14:textId="0791E202" w:rsidR="009233EA" w:rsidRPr="007F35FB" w:rsidRDefault="009233EA" w:rsidP="009233EA">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post-NDT inspection of the part</w:t>
            </w:r>
            <w:r w:rsidR="00FD6586">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ATA </w:t>
            </w:r>
            <w:r w:rsidR="00D86EB6">
              <w:rPr>
                <w:rFonts w:ascii="Calibri" w:eastAsia="Times New Roman" w:hAnsi="Calibri" w:cs="Arial"/>
                <w:i/>
                <w:iCs/>
                <w:color w:val="000000"/>
                <w:sz w:val="20"/>
                <w:szCs w:val="20"/>
                <w:lang w:val="en-US" w:eastAsia="pt-BR"/>
              </w:rPr>
              <w:t>72-51-12</w:t>
            </w:r>
            <w:r w:rsidRPr="007F35FB">
              <w:rPr>
                <w:rFonts w:ascii="Calibri" w:eastAsia="Times New Roman" w:hAnsi="Calibri" w:cs="Arial"/>
                <w:i/>
                <w:iCs/>
                <w:color w:val="000000"/>
                <w:sz w:val="20"/>
                <w:szCs w:val="20"/>
                <w:lang w:val="en-US" w:eastAsia="pt-BR"/>
              </w:rPr>
              <w:t>, Section “Inspection/Check-01”, Paragraph 1., Step C.</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(Task </w:t>
            </w:r>
            <w:r w:rsidR="00D86EB6">
              <w:rPr>
                <w:rFonts w:ascii="Calibri" w:eastAsia="Times New Roman" w:hAnsi="Calibri" w:cs="Arial"/>
                <w:i/>
                <w:iCs/>
                <w:color w:val="000000"/>
                <w:sz w:val="20"/>
                <w:szCs w:val="20"/>
                <w:lang w:val="en-US" w:eastAsia="pt-BR"/>
              </w:rPr>
              <w:t>72-51-12</w:t>
            </w:r>
            <w:r w:rsidRPr="009233EA">
              <w:rPr>
                <w:rFonts w:ascii="Calibri" w:eastAsia="Times New Roman" w:hAnsi="Calibri" w:cs="Arial"/>
                <w:i/>
                <w:iCs/>
                <w:color w:val="000000"/>
                <w:sz w:val="20"/>
                <w:szCs w:val="20"/>
                <w:lang w:val="en-US" w:eastAsia="pt-BR"/>
              </w:rPr>
              <w:t>-230-801</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Refer to the results recorded in IAS-RG-0332 and, if applicable, complete it with the relevant observations.)</w:t>
            </w:r>
          </w:p>
          <w:p w14:paraId="12A966C1" w14:textId="77777777" w:rsidR="009233EA" w:rsidRPr="00F35B82" w:rsidRDefault="009233EA" w:rsidP="009233EA">
            <w:pPr>
              <w:jc w:val="both"/>
              <w:rPr>
                <w:rFonts w:ascii="Calibri" w:eastAsia="Times New Roman" w:hAnsi="Calibri" w:cs="Arial"/>
                <w:b/>
                <w:bCs/>
                <w:color w:val="000000"/>
                <w:sz w:val="20"/>
                <w:szCs w:val="20"/>
                <w:lang w:val="en-US" w:eastAsia="pt-BR"/>
              </w:rPr>
            </w:pPr>
          </w:p>
          <w:p w14:paraId="7A8F8FFA" w14:textId="77777777" w:rsidR="009233EA" w:rsidRPr="00F35B82" w:rsidRDefault="009233EA" w:rsidP="009233EA">
            <w:pPr>
              <w:jc w:val="both"/>
              <w:rPr>
                <w:rFonts w:ascii="Calibri" w:eastAsia="Times New Roman" w:hAnsi="Calibri" w:cs="Arial"/>
                <w:b/>
                <w:bCs/>
                <w:color w:val="000000"/>
                <w:sz w:val="20"/>
                <w:szCs w:val="20"/>
                <w:lang w:val="en-US" w:eastAsia="pt-BR"/>
              </w:rPr>
            </w:pPr>
          </w:p>
          <w:p w14:paraId="08908889" w14:textId="07D7BD8D" w:rsidR="009233EA" w:rsidRDefault="009233EA" w:rsidP="009233E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peça foi aprovada na inspeção?</w:t>
            </w:r>
          </w:p>
          <w:p w14:paraId="2BD2A4F8" w14:textId="77777777" w:rsidR="009233EA" w:rsidRDefault="009233EA" w:rsidP="009233EA">
            <w:pPr>
              <w:jc w:val="both"/>
              <w:rPr>
                <w:rFonts w:ascii="Calibri" w:eastAsia="Times New Roman" w:hAnsi="Calibri" w:cs="Arial"/>
                <w:b/>
                <w:bCs/>
                <w:color w:val="000000"/>
                <w:sz w:val="20"/>
                <w:szCs w:val="20"/>
                <w:lang w:eastAsia="pt-BR"/>
              </w:rPr>
            </w:pPr>
          </w:p>
          <w:p w14:paraId="4B0F9695" w14:textId="77777777" w:rsidR="009233EA" w:rsidRPr="007F35FB" w:rsidRDefault="009233EA" w:rsidP="009233EA">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010BFD3" w14:textId="77777777" w:rsidR="009233EA" w:rsidRPr="007F35FB" w:rsidRDefault="009233EA" w:rsidP="009233EA">
            <w:pPr>
              <w:jc w:val="both"/>
              <w:rPr>
                <w:rFonts w:ascii="Calibri" w:eastAsia="Times New Roman" w:hAnsi="Calibri" w:cs="Arial"/>
                <w:b/>
                <w:bCs/>
                <w:color w:val="000000"/>
                <w:sz w:val="20"/>
                <w:szCs w:val="20"/>
                <w:lang w:val="en-US" w:eastAsia="pt-BR"/>
              </w:rPr>
            </w:pPr>
          </w:p>
          <w:p w14:paraId="0D9BD87F" w14:textId="77777777" w:rsidR="009233EA" w:rsidRPr="002932FB" w:rsidRDefault="009233EA" w:rsidP="009233EA">
            <w:pPr>
              <w:jc w:val="both"/>
              <w:rPr>
                <w:rFonts w:ascii="Calibri" w:eastAsia="Times New Roman" w:hAnsi="Calibri" w:cs="Arial"/>
                <w:b/>
                <w:bCs/>
                <w:color w:val="000000"/>
                <w:sz w:val="20"/>
                <w:szCs w:val="20"/>
                <w:lang w:eastAsia="pt-BR"/>
              </w:rPr>
            </w:pPr>
            <w:r w:rsidRPr="002932FB">
              <w:rPr>
                <w:rFonts w:ascii="Calibri" w:eastAsia="Times New Roman" w:hAnsi="Calibri" w:cs="Arial"/>
                <w:b/>
                <w:bCs/>
                <w:color w:val="000000"/>
                <w:sz w:val="20"/>
                <w:szCs w:val="20"/>
                <w:lang w:eastAsia="pt-BR"/>
              </w:rPr>
              <w:t>(   ) Sim, aprovada.</w:t>
            </w:r>
          </w:p>
          <w:p w14:paraId="2ECD479F" w14:textId="77777777" w:rsidR="009233EA" w:rsidRPr="00AD0815" w:rsidRDefault="009233EA" w:rsidP="009233EA">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49803C65" w14:textId="77777777" w:rsidR="009233EA" w:rsidRPr="00F35B82" w:rsidRDefault="009233EA" w:rsidP="009233EA">
            <w:pPr>
              <w:jc w:val="both"/>
              <w:rPr>
                <w:rFonts w:ascii="Calibri" w:eastAsia="Times New Roman" w:hAnsi="Calibri" w:cs="Arial"/>
                <w:b/>
                <w:bCs/>
                <w:color w:val="000000"/>
                <w:sz w:val="20"/>
                <w:szCs w:val="20"/>
                <w:lang w:eastAsia="pt-BR"/>
              </w:rPr>
            </w:pPr>
          </w:p>
          <w:p w14:paraId="5799D15F" w14:textId="77777777" w:rsidR="009233EA" w:rsidRPr="00AD0815" w:rsidRDefault="009233EA" w:rsidP="009233EA">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43020BD1" w14:textId="77777777" w:rsidR="009233EA" w:rsidRDefault="009233EA" w:rsidP="009233EA">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408C36C1" w14:textId="77777777" w:rsidR="009233EA" w:rsidRDefault="009233EA" w:rsidP="009233EA">
            <w:pPr>
              <w:jc w:val="both"/>
              <w:rPr>
                <w:rFonts w:ascii="Calibri" w:eastAsia="Times New Roman" w:hAnsi="Calibri" w:cs="Arial"/>
                <w:i/>
                <w:iCs/>
                <w:color w:val="000000"/>
                <w:sz w:val="20"/>
                <w:szCs w:val="20"/>
                <w:lang w:eastAsia="pt-BR"/>
              </w:rPr>
            </w:pPr>
          </w:p>
          <w:p w14:paraId="5E1D5E2E" w14:textId="77777777" w:rsidR="009233EA" w:rsidRPr="003F04E5" w:rsidRDefault="009233EA" w:rsidP="009233E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NDT: </w:t>
            </w:r>
            <w:r w:rsidRPr="007F35FB">
              <w:rPr>
                <w:rFonts w:ascii="Calibri" w:eastAsia="Times New Roman" w:hAnsi="Calibri" w:cs="Arial"/>
                <w:b/>
                <w:bCs/>
                <w:color w:val="000000"/>
                <w:sz w:val="20"/>
                <w:szCs w:val="20"/>
                <w:lang w:eastAsia="pt-BR"/>
              </w:rPr>
              <w:t>____________________</w:t>
            </w:r>
          </w:p>
          <w:p w14:paraId="655535DA" w14:textId="27B30346" w:rsidR="009233EA" w:rsidRDefault="009233EA" w:rsidP="009233EA">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NDT </w:t>
            </w:r>
            <w:proofErr w:type="spellStart"/>
            <w:r w:rsidRPr="007F35FB">
              <w:rPr>
                <w:rFonts w:ascii="Calibri" w:eastAsia="Times New Roman" w:hAnsi="Calibri" w:cs="Arial"/>
                <w:i/>
                <w:iCs/>
                <w:color w:val="000000"/>
                <w:sz w:val="20"/>
                <w:szCs w:val="20"/>
                <w:lang w:eastAsia="pt-BR"/>
              </w:rPr>
              <w:t>report</w:t>
            </w:r>
            <w:proofErr w:type="spellEnd"/>
            <w:r w:rsidRPr="007F35FB">
              <w:rPr>
                <w:rFonts w:ascii="Calibri" w:eastAsia="Times New Roman" w:hAnsi="Calibri" w:cs="Arial"/>
                <w:i/>
                <w:iCs/>
                <w:color w:val="000000"/>
                <w:sz w:val="20"/>
                <w:szCs w:val="20"/>
                <w:lang w:eastAsia="pt-BR"/>
              </w:rPr>
              <w:t xml:space="preserve"> </w:t>
            </w:r>
            <w:proofErr w:type="spellStart"/>
            <w:r w:rsidRPr="007F35FB">
              <w:rPr>
                <w:rFonts w:ascii="Calibri" w:eastAsia="Times New Roman" w:hAnsi="Calibri" w:cs="Arial"/>
                <w:i/>
                <w:iCs/>
                <w:color w:val="000000"/>
                <w:sz w:val="20"/>
                <w:szCs w:val="20"/>
                <w:lang w:eastAsia="pt-BR"/>
              </w:rPr>
              <w:t>number</w:t>
            </w:r>
            <w:proofErr w:type="spellEnd"/>
            <w:r w:rsidRPr="007F35FB">
              <w:rPr>
                <w:rFonts w:ascii="Calibri" w:eastAsia="Times New Roman" w:hAnsi="Calibri" w:cs="Arial"/>
                <w:i/>
                <w:iCs/>
                <w:color w:val="000000"/>
                <w:sz w:val="20"/>
                <w:szCs w:val="20"/>
                <w:lang w:eastAsia="pt-BR"/>
              </w:rPr>
              <w:t>:</w:t>
            </w:r>
            <w:r w:rsidRPr="003F04E5">
              <w:rPr>
                <w:rFonts w:ascii="Calibri" w:eastAsia="Times New Roman" w:hAnsi="Calibri" w:cs="Arial"/>
                <w:i/>
                <w:iCs/>
                <w:color w:val="000000"/>
                <w:sz w:val="20"/>
                <w:szCs w:val="20"/>
                <w:lang w:eastAsia="pt-BR"/>
              </w:rPr>
              <w:t>)</w:t>
            </w:r>
          </w:p>
          <w:p w14:paraId="75FA1F14" w14:textId="04A03A9E" w:rsidR="009233EA" w:rsidRPr="00853442" w:rsidRDefault="009233EA" w:rsidP="009233EA">
            <w:pPr>
              <w:jc w:val="both"/>
              <w:rPr>
                <w:rFonts w:ascii="Calibri" w:eastAsia="Times New Roman" w:hAnsi="Calibri" w:cs="Arial"/>
                <w:b/>
                <w:bCs/>
                <w:color w:val="000000"/>
                <w:sz w:val="20"/>
                <w:szCs w:val="20"/>
                <w:lang w:eastAsia="pt-BR"/>
              </w:rPr>
            </w:pPr>
          </w:p>
        </w:tc>
      </w:tr>
      <w:tr w:rsidR="006C348A" w:rsidRPr="00CD1DC8" w14:paraId="6E5A12F5" w14:textId="77777777" w:rsidTr="000761B0">
        <w:trPr>
          <w:trHeight w:val="1134"/>
          <w:jc w:val="center"/>
        </w:trPr>
        <w:tc>
          <w:tcPr>
            <w:tcW w:w="704" w:type="dxa"/>
            <w:vAlign w:val="center"/>
          </w:tcPr>
          <w:p w14:paraId="16620F8B" w14:textId="2627CFCE" w:rsidR="006C348A" w:rsidRDefault="006C348A" w:rsidP="006C348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806F80">
              <w:rPr>
                <w:rFonts w:ascii="Calibri" w:eastAsia="Times New Roman" w:hAnsi="Calibri" w:cs="Arial"/>
                <w:b/>
                <w:bCs/>
                <w:color w:val="000000"/>
                <w:sz w:val="20"/>
                <w:szCs w:val="20"/>
                <w:lang w:val="en-US" w:eastAsia="pt-BR"/>
              </w:rPr>
              <w:t>9</w:t>
            </w:r>
          </w:p>
        </w:tc>
        <w:sdt>
          <w:sdtPr>
            <w:rPr>
              <w:rFonts w:ascii="Calibri" w:eastAsia="Times New Roman" w:hAnsi="Calibri" w:cs="Arial"/>
              <w:b/>
              <w:bCs/>
              <w:color w:val="000000"/>
              <w:sz w:val="20"/>
              <w:szCs w:val="20"/>
              <w:lang w:val="en-US" w:eastAsia="pt-BR"/>
            </w:rPr>
            <w:alias w:val="TAREFA"/>
            <w:tag w:val="IAS-RG-0103"/>
            <w:id w:val="-373309305"/>
            <w:placeholder>
              <w:docPart w:val="1D969E1AD43540A78A4FA5A15BEB737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69356D60" w:rsidR="006C348A" w:rsidRDefault="006C348A" w:rsidP="006C348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387537528"/>
            <w:placeholder>
              <w:docPart w:val="17F2543DADB24FA4B4827DAF465F2DF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5AFE2669" w:rsidR="006C348A" w:rsidRDefault="006C348A" w:rsidP="006C348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BD3E546" w14:textId="77777777" w:rsidR="006C348A" w:rsidRDefault="006C348A" w:rsidP="006C348A">
            <w:pPr>
              <w:jc w:val="both"/>
              <w:rPr>
                <w:rFonts w:ascii="Calibri" w:eastAsia="Times New Roman" w:hAnsi="Calibri" w:cs="Arial"/>
                <w:b/>
                <w:bCs/>
                <w:color w:val="000000"/>
                <w:sz w:val="20"/>
                <w:szCs w:val="20"/>
                <w:highlight w:val="yellow"/>
                <w:lang w:eastAsia="pt-BR"/>
              </w:rPr>
            </w:pPr>
          </w:p>
          <w:p w14:paraId="25FCD365" w14:textId="0548A988" w:rsidR="006C348A" w:rsidRDefault="006C348A" w:rsidP="006C348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limpeza pós NDT da peça</w:t>
            </w:r>
            <w:r w:rsidR="00FD658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conforme instruções do </w:t>
            </w:r>
            <w:r w:rsidRPr="006478C5">
              <w:rPr>
                <w:rFonts w:ascii="Calibri" w:eastAsia="Times New Roman" w:hAnsi="Calibri" w:cs="Arial"/>
                <w:b/>
                <w:bCs/>
                <w:color w:val="000000"/>
                <w:sz w:val="20"/>
                <w:szCs w:val="20"/>
                <w:lang w:eastAsia="pt-BR"/>
              </w:rPr>
              <w:t>SPOP 84</w:t>
            </w:r>
            <w:r w:rsidRPr="00D41509">
              <w:rPr>
                <w:rFonts w:ascii="Calibri" w:eastAsia="Times New Roman" w:hAnsi="Calibri" w:cs="Arial"/>
                <w:b/>
                <w:bCs/>
                <w:color w:val="000000"/>
                <w:sz w:val="20"/>
                <w:szCs w:val="20"/>
                <w:lang w:eastAsia="pt-BR"/>
              </w:rPr>
              <w:t>.</w:t>
            </w:r>
          </w:p>
          <w:p w14:paraId="6F4681E3" w14:textId="77777777" w:rsidR="006C348A" w:rsidRDefault="006C348A" w:rsidP="006C348A">
            <w:pPr>
              <w:jc w:val="both"/>
              <w:rPr>
                <w:rFonts w:ascii="Calibri" w:eastAsia="Times New Roman" w:hAnsi="Calibri" w:cs="Arial"/>
                <w:b/>
                <w:bCs/>
                <w:color w:val="000000"/>
                <w:sz w:val="20"/>
                <w:szCs w:val="20"/>
                <w:lang w:eastAsia="pt-BR"/>
              </w:rPr>
            </w:pPr>
          </w:p>
          <w:p w14:paraId="4E336D81" w14:textId="4F9C6C3F" w:rsidR="006C348A" w:rsidRPr="006C348A" w:rsidRDefault="006C348A" w:rsidP="006C348A">
            <w:pPr>
              <w:jc w:val="both"/>
              <w:rPr>
                <w:rFonts w:ascii="Calibri" w:eastAsia="Times New Roman" w:hAnsi="Calibri" w:cs="Arial"/>
                <w:b/>
                <w:bCs/>
                <w:color w:val="000000"/>
                <w:sz w:val="20"/>
                <w:szCs w:val="20"/>
                <w:highlight w:val="yellow"/>
                <w:lang w:val="en-US" w:eastAsia="pt-BR"/>
              </w:rPr>
            </w:pPr>
            <w:r w:rsidRPr="00D41509">
              <w:rPr>
                <w:rFonts w:ascii="Calibri" w:eastAsia="Times New Roman" w:hAnsi="Calibri" w:cs="Arial"/>
                <w:i/>
                <w:iCs/>
                <w:color w:val="000000"/>
                <w:sz w:val="20"/>
                <w:szCs w:val="20"/>
                <w:lang w:val="en-US" w:eastAsia="pt-BR"/>
              </w:rPr>
              <w:t>(</w:t>
            </w:r>
            <w:r w:rsidRPr="009B0DA5">
              <w:rPr>
                <w:rFonts w:ascii="Calibri" w:eastAsia="Times New Roman" w:hAnsi="Calibri" w:cs="Arial"/>
                <w:i/>
                <w:iCs/>
                <w:color w:val="000000"/>
                <w:sz w:val="20"/>
                <w:szCs w:val="20"/>
                <w:lang w:val="en-US" w:eastAsia="pt-BR"/>
              </w:rPr>
              <w:t>Perform the post-NDT cleaning of the part</w:t>
            </w:r>
            <w:r w:rsidR="00FD6586">
              <w:rPr>
                <w:rFonts w:ascii="Calibri" w:eastAsia="Times New Roman" w:hAnsi="Calibri" w:cs="Arial"/>
                <w:i/>
                <w:iCs/>
                <w:color w:val="000000"/>
                <w:sz w:val="20"/>
                <w:szCs w:val="20"/>
                <w:lang w:val="en-US" w:eastAsia="pt-BR"/>
              </w:rPr>
              <w:t>,</w:t>
            </w:r>
            <w:r w:rsidRPr="009B0DA5">
              <w:rPr>
                <w:rFonts w:ascii="Calibri" w:eastAsia="Times New Roman" w:hAnsi="Calibri" w:cs="Arial"/>
                <w:i/>
                <w:iCs/>
                <w:color w:val="000000"/>
                <w:sz w:val="20"/>
                <w:szCs w:val="20"/>
                <w:lang w:val="en-US" w:eastAsia="pt-BR"/>
              </w:rPr>
              <w:t xml:space="preserve"> in accordance with the instructions of SPOP </w:t>
            </w:r>
            <w:r w:rsidRPr="006C348A">
              <w:rPr>
                <w:rFonts w:ascii="Calibri" w:eastAsia="Times New Roman" w:hAnsi="Calibri" w:cs="Arial"/>
                <w:i/>
                <w:iCs/>
                <w:color w:val="000000"/>
                <w:sz w:val="20"/>
                <w:szCs w:val="20"/>
                <w:lang w:val="en-US" w:eastAsia="pt-BR"/>
              </w:rPr>
              <w:t>84</w:t>
            </w:r>
            <w:r w:rsidRPr="009B0DA5">
              <w:rPr>
                <w:rFonts w:ascii="Calibri" w:eastAsia="Times New Roman" w:hAnsi="Calibri" w:cs="Arial"/>
                <w:i/>
                <w:iCs/>
                <w:color w:val="000000"/>
                <w:sz w:val="20"/>
                <w:szCs w:val="20"/>
                <w:lang w:val="en-US" w:eastAsia="pt-BR"/>
              </w:rPr>
              <w:t>.</w:t>
            </w:r>
            <w:r w:rsidRPr="00D41509">
              <w:rPr>
                <w:rFonts w:ascii="Calibri" w:eastAsia="Times New Roman" w:hAnsi="Calibri" w:cs="Arial"/>
                <w:i/>
                <w:iCs/>
                <w:color w:val="000000"/>
                <w:sz w:val="20"/>
                <w:szCs w:val="20"/>
                <w:lang w:val="en-US" w:eastAsia="pt-BR"/>
              </w:rPr>
              <w:t>)</w:t>
            </w:r>
          </w:p>
          <w:p w14:paraId="2CC7216D" w14:textId="1BFF618A" w:rsidR="006C348A" w:rsidRPr="006C348A" w:rsidRDefault="006C348A" w:rsidP="006C348A">
            <w:pPr>
              <w:jc w:val="both"/>
              <w:rPr>
                <w:rFonts w:ascii="Calibri" w:eastAsia="Times New Roman" w:hAnsi="Calibri" w:cs="Arial"/>
                <w:b/>
                <w:bCs/>
                <w:color w:val="000000"/>
                <w:sz w:val="20"/>
                <w:szCs w:val="20"/>
                <w:highlight w:val="yellow"/>
                <w:lang w:val="en-US" w:eastAsia="pt-BR"/>
              </w:rPr>
            </w:pPr>
          </w:p>
        </w:tc>
      </w:tr>
      <w:tr w:rsidR="00BC7603" w:rsidRPr="00CD1DC8" w14:paraId="0298F2E7" w14:textId="77777777" w:rsidTr="000761B0">
        <w:trPr>
          <w:trHeight w:val="1134"/>
          <w:jc w:val="center"/>
        </w:trPr>
        <w:tc>
          <w:tcPr>
            <w:tcW w:w="704" w:type="dxa"/>
            <w:vAlign w:val="center"/>
          </w:tcPr>
          <w:p w14:paraId="67DA18C3" w14:textId="1DCC31D1" w:rsidR="00BC7603" w:rsidRDefault="00806F80" w:rsidP="00BC760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819115796"/>
            <w:placeholder>
              <w:docPart w:val="AC503EECD0A24527B1A620E14848D83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7B090908" w:rsidR="00BC7603" w:rsidRDefault="00BC7603" w:rsidP="00BC760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371466114"/>
            <w:placeholder>
              <w:docPart w:val="18DB9143E75840E99A73D6E5CC9CE93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5C62211B" w:rsidR="00BC7603" w:rsidRDefault="00BC7603" w:rsidP="00BC760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2AE9352" w14:textId="77777777" w:rsidR="00BC7603" w:rsidRDefault="00BC7603" w:rsidP="00BC7603">
            <w:pPr>
              <w:jc w:val="both"/>
              <w:rPr>
                <w:rFonts w:ascii="Calibri" w:eastAsia="Times New Roman" w:hAnsi="Calibri" w:cs="Arial"/>
                <w:b/>
                <w:bCs/>
                <w:color w:val="000000"/>
                <w:sz w:val="20"/>
                <w:szCs w:val="20"/>
                <w:lang w:eastAsia="pt-BR"/>
              </w:rPr>
            </w:pPr>
          </w:p>
          <w:p w14:paraId="25251FA4" w14:textId="1A854EA2" w:rsidR="00BC7603" w:rsidRDefault="00BC7603" w:rsidP="00BC7603">
            <w:pPr>
              <w:jc w:val="both"/>
              <w:rPr>
                <w:rFonts w:ascii="Calibri" w:eastAsia="Times New Roman" w:hAnsi="Calibri" w:cs="Arial"/>
                <w:b/>
                <w:bCs/>
                <w:color w:val="000000"/>
                <w:sz w:val="20"/>
                <w:szCs w:val="20"/>
                <w:lang w:eastAsia="pt-BR"/>
              </w:rPr>
            </w:pPr>
            <w:r w:rsidRPr="00F82839">
              <w:rPr>
                <w:rFonts w:ascii="Calibri" w:eastAsia="Times New Roman" w:hAnsi="Calibri" w:cs="Arial"/>
                <w:b/>
                <w:bCs/>
                <w:color w:val="000000"/>
                <w:sz w:val="20"/>
                <w:szCs w:val="20"/>
                <w:lang w:eastAsia="pt-BR"/>
              </w:rPr>
              <w:t>ATENÇÃO</w:t>
            </w:r>
            <w:r>
              <w:rPr>
                <w:rFonts w:ascii="Calibri" w:eastAsia="Times New Roman" w:hAnsi="Calibri" w:cs="Arial"/>
                <w:b/>
                <w:bCs/>
                <w:color w:val="000000"/>
                <w:sz w:val="20"/>
                <w:szCs w:val="20"/>
                <w:lang w:eastAsia="pt-BR"/>
              </w:rPr>
              <w:t>: É</w:t>
            </w:r>
            <w:r w:rsidRPr="00A60068">
              <w:rPr>
                <w:rFonts w:ascii="Calibri" w:eastAsia="Times New Roman" w:hAnsi="Calibri" w:cs="Arial"/>
                <w:b/>
                <w:bCs/>
                <w:color w:val="000000"/>
                <w:sz w:val="20"/>
                <w:szCs w:val="20"/>
                <w:lang w:eastAsia="pt-BR"/>
              </w:rPr>
              <w:t xml:space="preserve"> fornecido </w:t>
            </w:r>
            <w:r w:rsidR="004A5DFA">
              <w:rPr>
                <w:rFonts w:ascii="Calibri" w:eastAsia="Times New Roman" w:hAnsi="Calibri" w:cs="Arial"/>
                <w:b/>
                <w:bCs/>
                <w:color w:val="000000"/>
                <w:sz w:val="20"/>
                <w:szCs w:val="20"/>
                <w:lang w:eastAsia="pt-BR"/>
              </w:rPr>
              <w:t xml:space="preserve">adicionalmente </w:t>
            </w:r>
            <w:r w:rsidRPr="00A60068">
              <w:rPr>
                <w:rFonts w:ascii="Calibri" w:eastAsia="Times New Roman" w:hAnsi="Calibri" w:cs="Arial"/>
                <w:b/>
                <w:bCs/>
                <w:color w:val="000000"/>
                <w:sz w:val="20"/>
                <w:szCs w:val="20"/>
                <w:lang w:eastAsia="pt-BR"/>
              </w:rPr>
              <w:t xml:space="preserve">pelo CIR Manual </w:t>
            </w:r>
            <w:r w:rsidR="004A5DFA">
              <w:rPr>
                <w:rFonts w:ascii="Calibri" w:eastAsia="Times New Roman" w:hAnsi="Calibri" w:cs="Arial"/>
                <w:b/>
                <w:bCs/>
                <w:color w:val="000000"/>
                <w:sz w:val="20"/>
                <w:szCs w:val="20"/>
                <w:lang w:eastAsia="pt-BR"/>
              </w:rPr>
              <w:t>verificação</w:t>
            </w:r>
            <w:r>
              <w:rPr>
                <w:rFonts w:ascii="Calibri" w:eastAsia="Times New Roman" w:hAnsi="Calibri" w:cs="Arial"/>
                <w:b/>
                <w:bCs/>
                <w:color w:val="000000"/>
                <w:sz w:val="20"/>
                <w:szCs w:val="20"/>
                <w:lang w:eastAsia="pt-BR"/>
              </w:rPr>
              <w:t xml:space="preserve"> de dureza, que </w:t>
            </w:r>
            <w:r w:rsidRPr="00BC7603">
              <w:rPr>
                <w:rFonts w:ascii="Calibri" w:eastAsia="Times New Roman" w:hAnsi="Calibri" w:cs="Arial"/>
                <w:b/>
                <w:bCs/>
                <w:color w:val="000000"/>
                <w:sz w:val="20"/>
                <w:szCs w:val="20"/>
                <w:lang w:eastAsia="pt-BR"/>
              </w:rPr>
              <w:t>deve ser realizada somente se</w:t>
            </w:r>
            <w:r>
              <w:rPr>
                <w:rFonts w:ascii="Calibri" w:eastAsia="Times New Roman" w:hAnsi="Calibri" w:cs="Arial"/>
                <w:b/>
                <w:bCs/>
                <w:color w:val="000000"/>
                <w:sz w:val="20"/>
                <w:szCs w:val="20"/>
                <w:lang w:eastAsia="pt-BR"/>
              </w:rPr>
              <w:t xml:space="preserve"> tiver ocorrido no motor uma condição especial/incomum de </w:t>
            </w:r>
            <w:r w:rsidRPr="00BC7603">
              <w:rPr>
                <w:rFonts w:ascii="Calibri" w:eastAsia="Times New Roman" w:hAnsi="Calibri" w:cs="Arial"/>
                <w:b/>
                <w:bCs/>
                <w:color w:val="000000"/>
                <w:sz w:val="20"/>
                <w:szCs w:val="20"/>
                <w:lang w:eastAsia="pt-BR"/>
              </w:rPr>
              <w:t>temperatura excessiva</w:t>
            </w:r>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o</w:t>
            </w:r>
            <w:r w:rsidRPr="00BC7603">
              <w:rPr>
                <w:rFonts w:ascii="Calibri" w:eastAsia="Times New Roman" w:hAnsi="Calibri" w:cs="Arial"/>
                <w:b/>
                <w:bCs/>
                <w:color w:val="000000"/>
                <w:sz w:val="20"/>
                <w:szCs w:val="20"/>
                <w:lang w:eastAsia="pt-BR"/>
              </w:rPr>
              <w:t>vertemperature</w:t>
            </w:r>
            <w:proofErr w:type="spellEnd"/>
            <w:r>
              <w:rPr>
                <w:rFonts w:ascii="Calibri" w:eastAsia="Times New Roman" w:hAnsi="Calibri" w:cs="Arial"/>
                <w:b/>
                <w:bCs/>
                <w:color w:val="000000"/>
                <w:sz w:val="20"/>
                <w:szCs w:val="20"/>
                <w:lang w:eastAsia="pt-BR"/>
              </w:rPr>
              <w:t>)</w:t>
            </w:r>
            <w:r w:rsidR="000F235E">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ou </w:t>
            </w:r>
            <w:r w:rsidRPr="00BC7603">
              <w:rPr>
                <w:rFonts w:ascii="Calibri" w:eastAsia="Times New Roman" w:hAnsi="Calibri" w:cs="Arial"/>
                <w:b/>
                <w:bCs/>
                <w:color w:val="000000"/>
                <w:sz w:val="20"/>
                <w:szCs w:val="20"/>
                <w:lang w:eastAsia="pt-BR"/>
              </w:rPr>
              <w:t>expos</w:t>
            </w:r>
            <w:r>
              <w:rPr>
                <w:rFonts w:ascii="Calibri" w:eastAsia="Times New Roman" w:hAnsi="Calibri" w:cs="Arial"/>
                <w:b/>
                <w:bCs/>
                <w:color w:val="000000"/>
                <w:sz w:val="20"/>
                <w:szCs w:val="20"/>
                <w:lang w:eastAsia="pt-BR"/>
              </w:rPr>
              <w:t>ição</w:t>
            </w:r>
            <w:r w:rsidRPr="00BC7603">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a </w:t>
            </w:r>
            <w:r w:rsidRPr="00BC7603">
              <w:rPr>
                <w:rFonts w:ascii="Calibri" w:eastAsia="Times New Roman" w:hAnsi="Calibri" w:cs="Arial"/>
                <w:b/>
                <w:bCs/>
                <w:color w:val="000000"/>
                <w:sz w:val="20"/>
                <w:szCs w:val="20"/>
                <w:lang w:eastAsia="pt-BR"/>
              </w:rPr>
              <w:t>agente extintor de incêndio</w:t>
            </w:r>
            <w:r>
              <w:rPr>
                <w:rFonts w:ascii="Calibri" w:eastAsia="Times New Roman" w:hAnsi="Calibri" w:cs="Arial"/>
                <w:b/>
                <w:bCs/>
                <w:color w:val="000000"/>
                <w:sz w:val="20"/>
                <w:szCs w:val="20"/>
                <w:lang w:eastAsia="pt-BR"/>
              </w:rPr>
              <w:t>.</w:t>
            </w:r>
          </w:p>
          <w:p w14:paraId="32C095FF" w14:textId="545D0394" w:rsidR="00BC7603" w:rsidRDefault="00BC7603" w:rsidP="00BC7603">
            <w:pPr>
              <w:jc w:val="both"/>
              <w:rPr>
                <w:rFonts w:ascii="Calibri" w:eastAsia="Times New Roman" w:hAnsi="Calibri" w:cs="Arial"/>
                <w:b/>
                <w:bCs/>
                <w:color w:val="000000"/>
                <w:sz w:val="20"/>
                <w:szCs w:val="20"/>
                <w:lang w:eastAsia="pt-BR"/>
              </w:rPr>
            </w:pPr>
          </w:p>
          <w:p w14:paraId="408D2629" w14:textId="23C02ED9" w:rsidR="00BC7603" w:rsidRDefault="00BC7603" w:rsidP="00BC760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C7603">
              <w:rPr>
                <w:rFonts w:ascii="Calibri" w:eastAsia="Times New Roman" w:hAnsi="Calibri" w:cs="Arial"/>
                <w:i/>
                <w:iCs/>
                <w:color w:val="000000"/>
                <w:sz w:val="20"/>
                <w:szCs w:val="20"/>
                <w:lang w:val="en-US" w:eastAsia="pt-BR"/>
              </w:rPr>
              <w:t xml:space="preserve">ATTENTION: </w:t>
            </w:r>
            <w:r w:rsidR="004A5DFA" w:rsidRPr="004A5DFA">
              <w:rPr>
                <w:rFonts w:ascii="Calibri" w:eastAsia="Times New Roman" w:hAnsi="Calibri" w:cs="Arial"/>
                <w:i/>
                <w:iCs/>
                <w:color w:val="000000"/>
                <w:sz w:val="20"/>
                <w:szCs w:val="20"/>
                <w:lang w:val="en-US" w:eastAsia="pt-BR"/>
              </w:rPr>
              <w:t>The CIR Manual additionally provides a hardness check, which must be performed only if the engine experienced a special</w:t>
            </w:r>
            <w:r w:rsidR="004A5DFA">
              <w:rPr>
                <w:rFonts w:ascii="Calibri" w:eastAsia="Times New Roman" w:hAnsi="Calibri" w:cs="Arial"/>
                <w:i/>
                <w:iCs/>
                <w:color w:val="000000"/>
                <w:sz w:val="20"/>
                <w:szCs w:val="20"/>
                <w:lang w:val="en-US" w:eastAsia="pt-BR"/>
              </w:rPr>
              <w:t>/</w:t>
            </w:r>
            <w:r w:rsidR="004A5DFA" w:rsidRPr="004A5DFA">
              <w:rPr>
                <w:rFonts w:ascii="Calibri" w:eastAsia="Times New Roman" w:hAnsi="Calibri" w:cs="Arial"/>
                <w:i/>
                <w:iCs/>
                <w:color w:val="000000"/>
                <w:sz w:val="20"/>
                <w:szCs w:val="20"/>
                <w:lang w:val="en-US" w:eastAsia="pt-BR"/>
              </w:rPr>
              <w:t>unusual</w:t>
            </w:r>
            <w:r w:rsidR="004A5DFA">
              <w:rPr>
                <w:rFonts w:ascii="Calibri" w:eastAsia="Times New Roman" w:hAnsi="Calibri" w:cs="Arial"/>
                <w:i/>
                <w:iCs/>
                <w:color w:val="000000"/>
                <w:sz w:val="20"/>
                <w:szCs w:val="20"/>
                <w:lang w:val="en-US" w:eastAsia="pt-BR"/>
              </w:rPr>
              <w:t xml:space="preserve"> </w:t>
            </w:r>
            <w:r w:rsidR="004A5DFA" w:rsidRPr="004A5DFA">
              <w:rPr>
                <w:rFonts w:ascii="Calibri" w:eastAsia="Times New Roman" w:hAnsi="Calibri" w:cs="Arial"/>
                <w:i/>
                <w:iCs/>
                <w:color w:val="000000"/>
                <w:sz w:val="20"/>
                <w:szCs w:val="20"/>
                <w:lang w:val="en-US" w:eastAsia="pt-BR"/>
              </w:rPr>
              <w:t>condition of overtemperature</w:t>
            </w:r>
            <w:r w:rsidR="000F235E">
              <w:rPr>
                <w:rFonts w:ascii="Calibri" w:eastAsia="Times New Roman" w:hAnsi="Calibri" w:cs="Arial"/>
                <w:i/>
                <w:iCs/>
                <w:color w:val="000000"/>
                <w:sz w:val="20"/>
                <w:szCs w:val="20"/>
                <w:lang w:val="en-US" w:eastAsia="pt-BR"/>
              </w:rPr>
              <w:t xml:space="preserve"> </w:t>
            </w:r>
            <w:r w:rsidR="004A5DFA" w:rsidRPr="004A5DFA">
              <w:rPr>
                <w:rFonts w:ascii="Calibri" w:eastAsia="Times New Roman" w:hAnsi="Calibri" w:cs="Arial"/>
                <w:i/>
                <w:iCs/>
                <w:color w:val="000000"/>
                <w:sz w:val="20"/>
                <w:szCs w:val="20"/>
                <w:lang w:val="en-US" w:eastAsia="pt-BR"/>
              </w:rPr>
              <w:t xml:space="preserve">or exposure to </w:t>
            </w:r>
            <w:r w:rsidR="004A5DFA">
              <w:rPr>
                <w:rFonts w:ascii="Calibri" w:eastAsia="Times New Roman" w:hAnsi="Calibri" w:cs="Arial"/>
                <w:i/>
                <w:iCs/>
                <w:color w:val="000000"/>
                <w:sz w:val="20"/>
                <w:szCs w:val="20"/>
                <w:lang w:val="en-US" w:eastAsia="pt-BR"/>
              </w:rPr>
              <w:t xml:space="preserve">a </w:t>
            </w:r>
            <w:r w:rsidR="004A5DFA" w:rsidRPr="004A5DFA">
              <w:rPr>
                <w:rFonts w:ascii="Calibri" w:eastAsia="Times New Roman" w:hAnsi="Calibri" w:cs="Arial"/>
                <w:i/>
                <w:iCs/>
                <w:color w:val="000000"/>
                <w:sz w:val="20"/>
                <w:szCs w:val="20"/>
                <w:lang w:val="en-US" w:eastAsia="pt-BR"/>
              </w:rPr>
              <w:t>fire</w:t>
            </w:r>
            <w:r w:rsidR="004A5DFA">
              <w:rPr>
                <w:rFonts w:ascii="Calibri" w:eastAsia="Times New Roman" w:hAnsi="Calibri" w:cs="Arial"/>
                <w:i/>
                <w:iCs/>
                <w:color w:val="000000"/>
                <w:sz w:val="20"/>
                <w:szCs w:val="20"/>
                <w:lang w:val="en-US" w:eastAsia="pt-BR"/>
              </w:rPr>
              <w:t xml:space="preserve"> </w:t>
            </w:r>
            <w:r w:rsidR="004A5DFA" w:rsidRPr="004A5DFA">
              <w:rPr>
                <w:rFonts w:ascii="Calibri" w:eastAsia="Times New Roman" w:hAnsi="Calibri" w:cs="Arial"/>
                <w:i/>
                <w:iCs/>
                <w:color w:val="000000"/>
                <w:sz w:val="20"/>
                <w:szCs w:val="20"/>
                <w:lang w:val="en-US" w:eastAsia="pt-BR"/>
              </w:rPr>
              <w:t>extinguishing agent.</w:t>
            </w:r>
            <w:r>
              <w:rPr>
                <w:rFonts w:ascii="Calibri" w:eastAsia="Times New Roman" w:hAnsi="Calibri" w:cs="Arial"/>
                <w:i/>
                <w:iCs/>
                <w:color w:val="000000"/>
                <w:sz w:val="20"/>
                <w:szCs w:val="20"/>
                <w:lang w:val="en-US" w:eastAsia="pt-BR"/>
              </w:rPr>
              <w:t>)</w:t>
            </w:r>
          </w:p>
          <w:p w14:paraId="44E288FB" w14:textId="77777777" w:rsidR="00BC7603" w:rsidRDefault="00BC7603" w:rsidP="00BC7603">
            <w:pPr>
              <w:jc w:val="both"/>
              <w:rPr>
                <w:rFonts w:ascii="Calibri" w:eastAsia="Times New Roman" w:hAnsi="Calibri" w:cs="Arial"/>
                <w:i/>
                <w:iCs/>
                <w:color w:val="000000"/>
                <w:sz w:val="20"/>
                <w:szCs w:val="20"/>
                <w:lang w:val="en-US" w:eastAsia="pt-BR"/>
              </w:rPr>
            </w:pPr>
          </w:p>
          <w:p w14:paraId="439FD9E4" w14:textId="77777777" w:rsidR="00BC7603" w:rsidRDefault="00BC7603" w:rsidP="00BC7603">
            <w:pPr>
              <w:jc w:val="both"/>
              <w:rPr>
                <w:rFonts w:ascii="Calibri" w:eastAsia="Times New Roman" w:hAnsi="Calibri" w:cs="Arial"/>
                <w:i/>
                <w:iCs/>
                <w:color w:val="000000"/>
                <w:sz w:val="20"/>
                <w:szCs w:val="20"/>
                <w:lang w:val="en-US" w:eastAsia="pt-BR"/>
              </w:rPr>
            </w:pPr>
          </w:p>
          <w:p w14:paraId="53C56849" w14:textId="433A38B7" w:rsidR="00BC7603" w:rsidRDefault="00BC7603" w:rsidP="00BC760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Ocorreu no motor alguma das condições especiais/incomuns citadas acima?</w:t>
            </w:r>
          </w:p>
          <w:p w14:paraId="340BEC3A" w14:textId="77777777" w:rsidR="00BC7603" w:rsidRDefault="00BC7603" w:rsidP="00BC7603">
            <w:pPr>
              <w:jc w:val="both"/>
              <w:rPr>
                <w:rFonts w:ascii="Calibri" w:eastAsia="Times New Roman" w:hAnsi="Calibri" w:cs="Arial"/>
                <w:b/>
                <w:bCs/>
                <w:color w:val="000000"/>
                <w:sz w:val="20"/>
                <w:szCs w:val="20"/>
                <w:lang w:eastAsia="pt-BR"/>
              </w:rPr>
            </w:pPr>
          </w:p>
          <w:p w14:paraId="620EB636" w14:textId="5A70B8EF" w:rsidR="00BC7603" w:rsidRDefault="00BC7603" w:rsidP="00BC7603">
            <w:pPr>
              <w:jc w:val="both"/>
              <w:rPr>
                <w:rFonts w:ascii="Calibri" w:eastAsia="Times New Roman" w:hAnsi="Calibri" w:cs="Arial"/>
                <w:b/>
                <w:bCs/>
                <w:color w:val="000000"/>
                <w:sz w:val="20"/>
                <w:szCs w:val="20"/>
                <w:lang w:eastAsia="pt-BR"/>
              </w:rPr>
            </w:pPr>
            <w:r w:rsidRPr="00A60068">
              <w:rPr>
                <w:rFonts w:ascii="Calibri" w:eastAsia="Times New Roman" w:hAnsi="Calibri" w:cs="Arial"/>
                <w:b/>
                <w:bCs/>
                <w:color w:val="000000"/>
                <w:sz w:val="20"/>
                <w:szCs w:val="20"/>
                <w:lang w:eastAsia="pt-BR"/>
              </w:rPr>
              <w:t xml:space="preserve">Caso </w:t>
            </w:r>
            <w:r>
              <w:rPr>
                <w:rFonts w:ascii="Calibri" w:eastAsia="Times New Roman" w:hAnsi="Calibri" w:cs="Arial"/>
                <w:b/>
                <w:bCs/>
                <w:color w:val="000000"/>
                <w:sz w:val="20"/>
                <w:szCs w:val="20"/>
                <w:lang w:eastAsia="pt-BR"/>
              </w:rPr>
              <w:t>sim,</w:t>
            </w:r>
            <w:r w:rsidRPr="00A6006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não seguir para a próxima etapa </w:t>
            </w:r>
            <w:r w:rsidRPr="00A60068">
              <w:rPr>
                <w:rFonts w:ascii="Calibri" w:eastAsia="Times New Roman" w:hAnsi="Calibri" w:cs="Arial"/>
                <w:b/>
                <w:bCs/>
                <w:color w:val="000000"/>
                <w:sz w:val="20"/>
                <w:szCs w:val="20"/>
                <w:lang w:eastAsia="pt-BR"/>
              </w:rPr>
              <w:t xml:space="preserve">e informar a Engenharia, que deverá adaptar o escopo e solicitar ao CTM a abertura da sub O.S. correspondente. Carimbar esta etapa com </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RG-007</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 xml:space="preserve"> e registrar no formulário</w:t>
            </w:r>
            <w:r>
              <w:t xml:space="preserve"> </w:t>
            </w:r>
            <w:r w:rsidRPr="00A60068">
              <w:rPr>
                <w:rFonts w:ascii="Calibri" w:eastAsia="Times New Roman" w:hAnsi="Calibri" w:cs="Arial"/>
                <w:b/>
                <w:bCs/>
                <w:color w:val="000000"/>
                <w:sz w:val="20"/>
                <w:szCs w:val="20"/>
                <w:lang w:eastAsia="pt-BR"/>
              </w:rPr>
              <w:t>IAS-RG-0007 o motivo d</w:t>
            </w:r>
            <w:r>
              <w:rPr>
                <w:rFonts w:ascii="Calibri" w:eastAsia="Times New Roman" w:hAnsi="Calibri" w:cs="Arial"/>
                <w:b/>
                <w:bCs/>
                <w:color w:val="000000"/>
                <w:sz w:val="20"/>
                <w:szCs w:val="20"/>
                <w:lang w:eastAsia="pt-BR"/>
              </w:rPr>
              <w:t>a necessidade</w:t>
            </w:r>
            <w:r w:rsidRPr="00A60068">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Após conclusão da sub O.S. correspondente, se a peça for aprovada, pode-se seguir com as próximas etapas.</w:t>
            </w:r>
          </w:p>
          <w:p w14:paraId="17511C17" w14:textId="77777777" w:rsidR="00BC7603" w:rsidRPr="00BC7603" w:rsidRDefault="00BC7603" w:rsidP="00BC7603">
            <w:pPr>
              <w:jc w:val="both"/>
              <w:rPr>
                <w:rFonts w:ascii="Calibri" w:eastAsia="Times New Roman" w:hAnsi="Calibri" w:cs="Arial"/>
                <w:b/>
                <w:bCs/>
                <w:color w:val="000000"/>
                <w:sz w:val="20"/>
                <w:szCs w:val="20"/>
                <w:lang w:eastAsia="pt-BR"/>
              </w:rPr>
            </w:pPr>
          </w:p>
          <w:p w14:paraId="1DAF6AB6" w14:textId="5B609ECC" w:rsidR="00BC7603" w:rsidRDefault="00BC7603" w:rsidP="00BC7603">
            <w:pPr>
              <w:jc w:val="both"/>
              <w:rPr>
                <w:rFonts w:ascii="Calibri" w:eastAsia="Times New Roman" w:hAnsi="Calibri" w:cs="Arial"/>
                <w:i/>
                <w:iCs/>
                <w:color w:val="000000"/>
                <w:sz w:val="20"/>
                <w:szCs w:val="20"/>
                <w:lang w:val="en-US" w:eastAsia="pt-BR"/>
              </w:rPr>
            </w:pPr>
            <w:r w:rsidRPr="00BC7603">
              <w:rPr>
                <w:rFonts w:ascii="Calibri" w:eastAsia="Times New Roman" w:hAnsi="Calibri" w:cs="Arial"/>
                <w:i/>
                <w:iCs/>
                <w:color w:val="000000"/>
                <w:sz w:val="20"/>
                <w:szCs w:val="20"/>
                <w:lang w:val="en-US" w:eastAsia="pt-BR"/>
              </w:rPr>
              <w:t>(Did the engine experience any of the special/unusual conditions mentioned above?)</w:t>
            </w:r>
          </w:p>
          <w:p w14:paraId="55FF1637" w14:textId="77777777" w:rsidR="00BC7603" w:rsidRDefault="00BC7603" w:rsidP="00BC7603">
            <w:pPr>
              <w:jc w:val="both"/>
              <w:rPr>
                <w:rFonts w:ascii="Calibri" w:eastAsia="Times New Roman" w:hAnsi="Calibri" w:cs="Arial"/>
                <w:i/>
                <w:iCs/>
                <w:color w:val="000000"/>
                <w:sz w:val="20"/>
                <w:szCs w:val="20"/>
                <w:lang w:val="en-US" w:eastAsia="pt-BR"/>
              </w:rPr>
            </w:pPr>
          </w:p>
          <w:p w14:paraId="581BD00F" w14:textId="1D622F07" w:rsidR="00BC7603" w:rsidRPr="00BC7603" w:rsidRDefault="00BC7603" w:rsidP="00BC7603">
            <w:pPr>
              <w:jc w:val="both"/>
              <w:rPr>
                <w:rFonts w:ascii="Calibri" w:eastAsia="Times New Roman" w:hAnsi="Calibri" w:cs="Arial"/>
                <w:b/>
                <w:bCs/>
                <w:color w:val="000000"/>
                <w:sz w:val="20"/>
                <w:szCs w:val="20"/>
                <w:lang w:val="en-US" w:eastAsia="pt-BR"/>
              </w:rPr>
            </w:pPr>
            <w:r w:rsidRPr="00BC7603">
              <w:rPr>
                <w:rFonts w:ascii="Calibri" w:eastAsia="Times New Roman" w:hAnsi="Calibri" w:cs="Arial"/>
                <w:i/>
                <w:iCs/>
                <w:color w:val="000000"/>
                <w:sz w:val="20"/>
                <w:szCs w:val="20"/>
                <w:lang w:val="en-US" w:eastAsia="pt-BR"/>
              </w:rPr>
              <w:t xml:space="preserve">(If yes, do not proceed to the next step and notify the Engineering, which must adapt the scope and request from MTC the opening of the corresponding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Stamp this step with “RG-007” and record the reason for the requirement in form IAS-RG-0007.</w:t>
            </w:r>
            <w:r w:rsidRPr="00BC7603">
              <w:rPr>
                <w:lang w:val="en-US"/>
              </w:rPr>
              <w:t xml:space="preserve"> </w:t>
            </w:r>
            <w:r w:rsidRPr="00BC7603">
              <w:rPr>
                <w:rFonts w:ascii="Calibri" w:eastAsia="Times New Roman" w:hAnsi="Calibri" w:cs="Arial"/>
                <w:i/>
                <w:iCs/>
                <w:color w:val="000000"/>
                <w:sz w:val="20"/>
                <w:szCs w:val="20"/>
                <w:lang w:val="en-US" w:eastAsia="pt-BR"/>
              </w:rPr>
              <w:t xml:space="preserve">After completion of the corresponding </w:t>
            </w:r>
            <w:r w:rsidR="00C92A4F">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if the part is approved, the next steps may be performed.)</w:t>
            </w:r>
          </w:p>
          <w:p w14:paraId="6D9D7F1D" w14:textId="77777777" w:rsidR="00BC7603" w:rsidRPr="00BC7603" w:rsidRDefault="00BC7603" w:rsidP="00BC7603">
            <w:pPr>
              <w:jc w:val="both"/>
              <w:rPr>
                <w:rFonts w:ascii="Calibri" w:eastAsia="Times New Roman" w:hAnsi="Calibri" w:cs="Arial"/>
                <w:b/>
                <w:bCs/>
                <w:color w:val="000000"/>
                <w:sz w:val="20"/>
                <w:szCs w:val="20"/>
                <w:lang w:val="en-US" w:eastAsia="pt-BR"/>
              </w:rPr>
            </w:pPr>
          </w:p>
          <w:p w14:paraId="4E2261D0" w14:textId="2D6F1CCC" w:rsidR="00BC7603" w:rsidRPr="002932FB" w:rsidRDefault="00BC7603" w:rsidP="00BC7603">
            <w:pPr>
              <w:jc w:val="both"/>
              <w:rPr>
                <w:rFonts w:ascii="Calibri" w:eastAsia="Times New Roman" w:hAnsi="Calibri" w:cs="Arial"/>
                <w:b/>
                <w:bCs/>
                <w:color w:val="000000"/>
                <w:sz w:val="20"/>
                <w:szCs w:val="20"/>
                <w:lang w:eastAsia="pt-BR"/>
              </w:rPr>
            </w:pPr>
            <w:r w:rsidRPr="002932FB">
              <w:rPr>
                <w:rFonts w:ascii="Calibri" w:eastAsia="Times New Roman" w:hAnsi="Calibri" w:cs="Arial"/>
                <w:b/>
                <w:bCs/>
                <w:color w:val="000000"/>
                <w:sz w:val="20"/>
                <w:szCs w:val="20"/>
                <w:lang w:eastAsia="pt-BR"/>
              </w:rPr>
              <w:t xml:space="preserve">(   ) Sim, </w:t>
            </w:r>
            <w:r>
              <w:rPr>
                <w:rFonts w:ascii="Calibri" w:eastAsia="Times New Roman" w:hAnsi="Calibri" w:cs="Arial"/>
                <w:b/>
                <w:bCs/>
                <w:color w:val="000000"/>
                <w:sz w:val="20"/>
                <w:szCs w:val="20"/>
                <w:lang w:eastAsia="pt-BR"/>
              </w:rPr>
              <w:t>temperatura excessiva</w:t>
            </w:r>
            <w:r w:rsidRPr="002932FB">
              <w:rPr>
                <w:rFonts w:ascii="Calibri" w:eastAsia="Times New Roman" w:hAnsi="Calibri" w:cs="Arial"/>
                <w:b/>
                <w:bCs/>
                <w:color w:val="000000"/>
                <w:sz w:val="20"/>
                <w:szCs w:val="20"/>
                <w:lang w:eastAsia="pt-BR"/>
              </w:rPr>
              <w:t>.</w:t>
            </w:r>
            <w:r w:rsidRPr="00A3086E">
              <w:rPr>
                <w:rFonts w:ascii="Calibri" w:eastAsia="Times New Roman" w:hAnsi="Calibri" w:cs="Arial"/>
                <w:b/>
                <w:bCs/>
                <w:color w:val="000000"/>
                <w:sz w:val="20"/>
                <w:szCs w:val="20"/>
                <w:lang w:eastAsia="pt-BR"/>
              </w:rPr>
              <w:t xml:space="preserve"> N</w:t>
            </w:r>
            <w:r>
              <w:rPr>
                <w:rFonts w:ascii="Calibri" w:eastAsia="Times New Roman" w:hAnsi="Calibri" w:cs="Arial"/>
                <w:b/>
                <w:bCs/>
                <w:color w:val="000000"/>
                <w:sz w:val="20"/>
                <w:szCs w:val="20"/>
                <w:lang w:eastAsia="pt-BR"/>
              </w:rPr>
              <w:t xml:space="preserve">º da sub O.S. aberta para realização da etapa: </w:t>
            </w:r>
            <w:r w:rsidRPr="007F35FB">
              <w:rPr>
                <w:rFonts w:ascii="Calibri" w:eastAsia="Times New Roman" w:hAnsi="Calibri" w:cs="Arial"/>
                <w:b/>
                <w:bCs/>
                <w:color w:val="000000"/>
                <w:sz w:val="20"/>
                <w:szCs w:val="20"/>
                <w:lang w:eastAsia="pt-BR"/>
              </w:rPr>
              <w:t>____________________</w:t>
            </w:r>
          </w:p>
          <w:p w14:paraId="180F4028" w14:textId="06FB7405" w:rsidR="00BC7603" w:rsidRPr="00BC7603" w:rsidRDefault="00BC7603" w:rsidP="00BC7603">
            <w:pPr>
              <w:jc w:val="both"/>
              <w:rPr>
                <w:rFonts w:ascii="Calibri" w:eastAsia="Times New Roman" w:hAnsi="Calibri" w:cs="Arial"/>
                <w:b/>
                <w:bCs/>
                <w:color w:val="000000"/>
                <w:sz w:val="20"/>
                <w:szCs w:val="20"/>
                <w:lang w:val="en-US" w:eastAsia="pt-BR"/>
              </w:rPr>
            </w:pPr>
            <w:r w:rsidRPr="00F35B82">
              <w:rPr>
                <w:rFonts w:ascii="Calibri" w:eastAsia="Times New Roman" w:hAnsi="Calibri" w:cs="Arial"/>
                <w:i/>
                <w:iCs/>
                <w:color w:val="000000"/>
                <w:sz w:val="20"/>
                <w:szCs w:val="20"/>
                <w:lang w:eastAsia="pt-BR"/>
              </w:rPr>
              <w:t xml:space="preserve">       </w:t>
            </w:r>
            <w:r w:rsidRPr="00BC7603">
              <w:rPr>
                <w:rFonts w:ascii="Calibri" w:eastAsia="Times New Roman" w:hAnsi="Calibri" w:cs="Arial"/>
                <w:i/>
                <w:iCs/>
                <w:color w:val="000000"/>
                <w:sz w:val="20"/>
                <w:szCs w:val="20"/>
                <w:lang w:val="en-US" w:eastAsia="pt-BR"/>
              </w:rPr>
              <w:t>(Yes, overtemperature.</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 xml:space="preserve">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p>
          <w:p w14:paraId="1C1CFEF9" w14:textId="77777777" w:rsidR="00BC7603" w:rsidRDefault="00BC7603" w:rsidP="00BC7603">
            <w:pPr>
              <w:jc w:val="both"/>
              <w:rPr>
                <w:rFonts w:ascii="Calibri" w:eastAsia="Times New Roman" w:hAnsi="Calibri" w:cs="Arial"/>
                <w:b/>
                <w:bCs/>
                <w:color w:val="000000"/>
                <w:sz w:val="20"/>
                <w:szCs w:val="20"/>
                <w:lang w:val="en-US" w:eastAsia="pt-BR"/>
              </w:rPr>
            </w:pPr>
          </w:p>
          <w:p w14:paraId="1080D96D" w14:textId="2BE972EB" w:rsidR="00BC7603" w:rsidRPr="002932FB" w:rsidRDefault="00BC7603" w:rsidP="00BC7603">
            <w:pPr>
              <w:jc w:val="both"/>
              <w:rPr>
                <w:rFonts w:ascii="Calibri" w:eastAsia="Times New Roman" w:hAnsi="Calibri" w:cs="Arial"/>
                <w:b/>
                <w:bCs/>
                <w:color w:val="000000"/>
                <w:sz w:val="20"/>
                <w:szCs w:val="20"/>
                <w:lang w:eastAsia="pt-BR"/>
              </w:rPr>
            </w:pPr>
            <w:r w:rsidRPr="002932FB">
              <w:rPr>
                <w:rFonts w:ascii="Calibri" w:eastAsia="Times New Roman" w:hAnsi="Calibri" w:cs="Arial"/>
                <w:b/>
                <w:bCs/>
                <w:color w:val="000000"/>
                <w:sz w:val="20"/>
                <w:szCs w:val="20"/>
                <w:lang w:eastAsia="pt-BR"/>
              </w:rPr>
              <w:t xml:space="preserve">(   ) Sim, </w:t>
            </w:r>
            <w:r w:rsidRPr="00BC7603">
              <w:rPr>
                <w:rFonts w:ascii="Calibri" w:eastAsia="Times New Roman" w:hAnsi="Calibri" w:cs="Arial"/>
                <w:b/>
                <w:bCs/>
                <w:color w:val="000000"/>
                <w:sz w:val="20"/>
                <w:szCs w:val="20"/>
                <w:lang w:eastAsia="pt-BR"/>
              </w:rPr>
              <w:t>expos</w:t>
            </w:r>
            <w:r>
              <w:rPr>
                <w:rFonts w:ascii="Calibri" w:eastAsia="Times New Roman" w:hAnsi="Calibri" w:cs="Arial"/>
                <w:b/>
                <w:bCs/>
                <w:color w:val="000000"/>
                <w:sz w:val="20"/>
                <w:szCs w:val="20"/>
                <w:lang w:eastAsia="pt-BR"/>
              </w:rPr>
              <w:t>ição</w:t>
            </w:r>
            <w:r w:rsidRPr="00BC7603">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a </w:t>
            </w:r>
            <w:r w:rsidRPr="00BC7603">
              <w:rPr>
                <w:rFonts w:ascii="Calibri" w:eastAsia="Times New Roman" w:hAnsi="Calibri" w:cs="Arial"/>
                <w:b/>
                <w:bCs/>
                <w:color w:val="000000"/>
                <w:sz w:val="20"/>
                <w:szCs w:val="20"/>
                <w:lang w:eastAsia="pt-BR"/>
              </w:rPr>
              <w:t>agente extintor de incêndio</w:t>
            </w:r>
            <w:r w:rsidRPr="002932FB">
              <w:rPr>
                <w:rFonts w:ascii="Calibri" w:eastAsia="Times New Roman" w:hAnsi="Calibri" w:cs="Arial"/>
                <w:b/>
                <w:bCs/>
                <w:color w:val="000000"/>
                <w:sz w:val="20"/>
                <w:szCs w:val="20"/>
                <w:lang w:eastAsia="pt-BR"/>
              </w:rPr>
              <w:t>.</w:t>
            </w:r>
            <w:r w:rsidRPr="00A3086E">
              <w:rPr>
                <w:rFonts w:ascii="Calibri" w:eastAsia="Times New Roman" w:hAnsi="Calibri" w:cs="Arial"/>
                <w:b/>
                <w:bCs/>
                <w:color w:val="000000"/>
                <w:sz w:val="20"/>
                <w:szCs w:val="20"/>
                <w:lang w:eastAsia="pt-BR"/>
              </w:rPr>
              <w:t xml:space="preserve"> N</w:t>
            </w:r>
            <w:r>
              <w:rPr>
                <w:rFonts w:ascii="Calibri" w:eastAsia="Times New Roman" w:hAnsi="Calibri" w:cs="Arial"/>
                <w:b/>
                <w:bCs/>
                <w:color w:val="000000"/>
                <w:sz w:val="20"/>
                <w:szCs w:val="20"/>
                <w:lang w:eastAsia="pt-BR"/>
              </w:rPr>
              <w:t xml:space="preserve">º da sub O.S. aberta para realização da etapa: </w:t>
            </w:r>
            <w:r w:rsidRPr="007F35FB">
              <w:rPr>
                <w:rFonts w:ascii="Calibri" w:eastAsia="Times New Roman" w:hAnsi="Calibri" w:cs="Arial"/>
                <w:b/>
                <w:bCs/>
                <w:color w:val="000000"/>
                <w:sz w:val="20"/>
                <w:szCs w:val="20"/>
                <w:lang w:eastAsia="pt-BR"/>
              </w:rPr>
              <w:t>____________________</w:t>
            </w:r>
          </w:p>
          <w:p w14:paraId="664D9987" w14:textId="0EE33ACE" w:rsidR="00BC7603" w:rsidRPr="00BC7603" w:rsidRDefault="00BC7603" w:rsidP="00BC7603">
            <w:pPr>
              <w:jc w:val="both"/>
              <w:rPr>
                <w:rFonts w:ascii="Calibri" w:eastAsia="Times New Roman" w:hAnsi="Calibri" w:cs="Arial"/>
                <w:b/>
                <w:bCs/>
                <w:color w:val="000000"/>
                <w:sz w:val="20"/>
                <w:szCs w:val="20"/>
                <w:lang w:val="en-US" w:eastAsia="pt-BR"/>
              </w:rPr>
            </w:pPr>
            <w:r w:rsidRPr="00F35B82">
              <w:rPr>
                <w:rFonts w:ascii="Calibri" w:eastAsia="Times New Roman" w:hAnsi="Calibri" w:cs="Arial"/>
                <w:i/>
                <w:iCs/>
                <w:color w:val="000000"/>
                <w:sz w:val="20"/>
                <w:szCs w:val="20"/>
                <w:lang w:eastAsia="pt-BR"/>
              </w:rPr>
              <w:t xml:space="preserve">       </w:t>
            </w:r>
            <w:r w:rsidRPr="00BC7603">
              <w:rPr>
                <w:rFonts w:ascii="Calibri" w:eastAsia="Times New Roman" w:hAnsi="Calibri" w:cs="Arial"/>
                <w:i/>
                <w:iCs/>
                <w:color w:val="000000"/>
                <w:sz w:val="20"/>
                <w:szCs w:val="20"/>
                <w:lang w:val="en-US" w:eastAsia="pt-BR"/>
              </w:rPr>
              <w:t xml:space="preserve">(Yes, exposure to a fire extinguishing agent. Number of the </w:t>
            </w:r>
            <w:r>
              <w:rPr>
                <w:rFonts w:ascii="Calibri" w:eastAsia="Times New Roman" w:hAnsi="Calibri" w:cs="Arial"/>
                <w:i/>
                <w:iCs/>
                <w:color w:val="000000"/>
                <w:sz w:val="20"/>
                <w:szCs w:val="20"/>
                <w:lang w:val="en-US" w:eastAsia="pt-BR"/>
              </w:rPr>
              <w:t xml:space="preserve">sub </w:t>
            </w:r>
            <w:r w:rsidRPr="00BC7603">
              <w:rPr>
                <w:rFonts w:ascii="Calibri" w:eastAsia="Times New Roman" w:hAnsi="Calibri" w:cs="Arial"/>
                <w:i/>
                <w:iCs/>
                <w:color w:val="000000"/>
                <w:sz w:val="20"/>
                <w:szCs w:val="20"/>
                <w:lang w:val="en-US" w:eastAsia="pt-BR"/>
              </w:rPr>
              <w:t>W.O. opened for the performance of the step:)</w:t>
            </w:r>
          </w:p>
          <w:p w14:paraId="4A07B8B8" w14:textId="77777777" w:rsidR="00BC7603" w:rsidRPr="00BC7603" w:rsidRDefault="00BC7603" w:rsidP="00BC7603">
            <w:pPr>
              <w:jc w:val="both"/>
              <w:rPr>
                <w:rFonts w:ascii="Calibri" w:eastAsia="Times New Roman" w:hAnsi="Calibri" w:cs="Arial"/>
                <w:b/>
                <w:bCs/>
                <w:color w:val="000000"/>
                <w:sz w:val="20"/>
                <w:szCs w:val="20"/>
                <w:lang w:val="en-US" w:eastAsia="pt-BR"/>
              </w:rPr>
            </w:pPr>
          </w:p>
          <w:p w14:paraId="25463B2B" w14:textId="3CE3986E" w:rsidR="00BC7603" w:rsidRPr="00AD0815" w:rsidRDefault="00BC7603" w:rsidP="00BC7603">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Seguir para a próxima etapa.</w:t>
            </w:r>
          </w:p>
          <w:p w14:paraId="7736160D" w14:textId="1FE3897F" w:rsidR="00BC7603" w:rsidRPr="00BC7603" w:rsidRDefault="00BC7603" w:rsidP="00BC7603">
            <w:pPr>
              <w:jc w:val="both"/>
              <w:rPr>
                <w:rFonts w:ascii="Calibri" w:eastAsia="Times New Roman" w:hAnsi="Calibri" w:cs="Arial"/>
                <w:i/>
                <w:iCs/>
                <w:color w:val="000000"/>
                <w:sz w:val="20"/>
                <w:szCs w:val="20"/>
                <w:lang w:val="en-US" w:eastAsia="pt-BR"/>
              </w:rPr>
            </w:pPr>
            <w:r w:rsidRPr="00F35B82">
              <w:rPr>
                <w:rFonts w:ascii="Calibri" w:eastAsia="Times New Roman" w:hAnsi="Calibri" w:cs="Arial"/>
                <w:i/>
                <w:iCs/>
                <w:color w:val="000000"/>
                <w:sz w:val="20"/>
                <w:szCs w:val="20"/>
                <w:lang w:eastAsia="pt-BR"/>
              </w:rPr>
              <w:t xml:space="preserve">       </w:t>
            </w:r>
            <w:r w:rsidRPr="00BC7603">
              <w:rPr>
                <w:rFonts w:ascii="Calibri" w:eastAsia="Times New Roman" w:hAnsi="Calibri" w:cs="Arial"/>
                <w:i/>
                <w:iCs/>
                <w:color w:val="000000"/>
                <w:sz w:val="20"/>
                <w:szCs w:val="20"/>
                <w:lang w:val="en-US" w:eastAsia="pt-BR"/>
              </w:rPr>
              <w:t>(No</w:t>
            </w:r>
            <w:r>
              <w:rPr>
                <w:rFonts w:ascii="Calibri" w:eastAsia="Times New Roman" w:hAnsi="Calibri" w:cs="Arial"/>
                <w:i/>
                <w:iCs/>
                <w:color w:val="000000"/>
                <w:sz w:val="20"/>
                <w:szCs w:val="20"/>
                <w:lang w:val="en-US" w:eastAsia="pt-BR"/>
              </w:rPr>
              <w:t xml:space="preserve">. </w:t>
            </w:r>
            <w:r w:rsidRPr="00BC7603">
              <w:rPr>
                <w:rFonts w:ascii="Calibri" w:eastAsia="Times New Roman" w:hAnsi="Calibri" w:cs="Arial"/>
                <w:i/>
                <w:iCs/>
                <w:color w:val="000000"/>
                <w:sz w:val="20"/>
                <w:szCs w:val="20"/>
                <w:lang w:val="en-US" w:eastAsia="pt-BR"/>
              </w:rPr>
              <w:t>Proceed to the next step.)</w:t>
            </w:r>
          </w:p>
          <w:p w14:paraId="40E093F5" w14:textId="6CA42C8E" w:rsidR="00BC7603" w:rsidRPr="00BC7603" w:rsidRDefault="00BC7603" w:rsidP="00BC7603">
            <w:pPr>
              <w:jc w:val="both"/>
              <w:rPr>
                <w:rFonts w:ascii="Calibri" w:eastAsia="Times New Roman" w:hAnsi="Calibri" w:cs="Arial"/>
                <w:b/>
                <w:bCs/>
                <w:color w:val="000000"/>
                <w:sz w:val="20"/>
                <w:szCs w:val="20"/>
                <w:lang w:val="en-US" w:eastAsia="pt-BR"/>
              </w:rPr>
            </w:pPr>
          </w:p>
        </w:tc>
      </w:tr>
      <w:tr w:rsidR="00FD6586" w:rsidRPr="00FD6586" w14:paraId="7688C8FA" w14:textId="77777777" w:rsidTr="000761B0">
        <w:trPr>
          <w:trHeight w:val="1134"/>
          <w:jc w:val="center"/>
        </w:trPr>
        <w:tc>
          <w:tcPr>
            <w:tcW w:w="704" w:type="dxa"/>
            <w:vAlign w:val="center"/>
          </w:tcPr>
          <w:p w14:paraId="56E1D29B" w14:textId="382681C7" w:rsidR="00FD6586" w:rsidRDefault="00FD6586" w:rsidP="00FD658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806F80">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1644469909"/>
            <w:placeholder>
              <w:docPart w:val="C5AC44E4B8C8442AAFADF754F54DBCC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361CCAE6" w:rsidR="00FD6586" w:rsidRDefault="00FD6586" w:rsidP="00FD658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05537164"/>
            <w:placeholder>
              <w:docPart w:val="A08DD0303D21457FB4A7A90ED8BF27A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12B45967" w:rsidR="00FD6586" w:rsidRDefault="00FD6586" w:rsidP="00FD658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2448F8E" w14:textId="77777777" w:rsidR="00FD6586" w:rsidRDefault="00FD6586" w:rsidP="00FD6586">
            <w:pPr>
              <w:jc w:val="both"/>
              <w:rPr>
                <w:rFonts w:ascii="Calibri" w:eastAsia="Times New Roman" w:hAnsi="Calibri" w:cs="Arial"/>
                <w:b/>
                <w:bCs/>
                <w:color w:val="000000"/>
                <w:sz w:val="20"/>
                <w:szCs w:val="20"/>
                <w:lang w:eastAsia="pt-BR"/>
              </w:rPr>
            </w:pPr>
          </w:p>
          <w:p w14:paraId="29EA7715" w14:textId="237CA70E" w:rsidR="00FD6586" w:rsidRPr="002932FB" w:rsidRDefault="00FD6586" w:rsidP="00FD6586">
            <w:pPr>
              <w:jc w:val="both"/>
              <w:rPr>
                <w:rFonts w:ascii="Calibri" w:eastAsia="Times New Roman" w:hAnsi="Calibri" w:cs="Arial"/>
                <w:b/>
                <w:bCs/>
                <w:color w:val="000000"/>
                <w:sz w:val="20"/>
                <w:szCs w:val="20"/>
                <w:lang w:val="en-US" w:eastAsia="pt-BR"/>
              </w:rPr>
            </w:pPr>
            <w:r w:rsidRPr="00FD6586">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visual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D86EB6">
              <w:rPr>
                <w:rFonts w:ascii="Calibri" w:eastAsia="Times New Roman" w:hAnsi="Calibri" w:cs="Arial"/>
                <w:b/>
                <w:bCs/>
                <w:color w:val="000000"/>
                <w:sz w:val="20"/>
                <w:szCs w:val="20"/>
                <w:lang w:eastAsia="pt-BR"/>
              </w:rPr>
              <w:t>72-51-12</w:t>
            </w:r>
            <w:r>
              <w:rPr>
                <w:rFonts w:ascii="Calibri" w:eastAsia="Times New Roman" w:hAnsi="Calibri" w:cs="Arial"/>
                <w:b/>
                <w:bCs/>
                <w:color w:val="000000"/>
                <w:sz w:val="20"/>
                <w:szCs w:val="20"/>
                <w:lang w:eastAsia="pt-BR"/>
              </w:rPr>
              <w:t>,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2”, Parágrafo 1., Etapa C.; Figura 802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D86EB6">
              <w:rPr>
                <w:rFonts w:ascii="Calibri" w:eastAsia="Times New Roman" w:hAnsi="Calibri" w:cs="Arial"/>
                <w:b/>
                <w:bCs/>
                <w:color w:val="000000"/>
                <w:sz w:val="20"/>
                <w:szCs w:val="20"/>
                <w:lang w:eastAsia="pt-BR"/>
              </w:rPr>
              <w:t>72-51-12</w:t>
            </w:r>
            <w:r w:rsidRPr="00FD6586">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Subtask</w:t>
            </w:r>
            <w:proofErr w:type="spellEnd"/>
            <w:r>
              <w:rPr>
                <w:rFonts w:ascii="Calibri" w:eastAsia="Times New Roman" w:hAnsi="Calibri" w:cs="Arial"/>
                <w:b/>
                <w:bCs/>
                <w:color w:val="000000"/>
                <w:sz w:val="20"/>
                <w:szCs w:val="20"/>
                <w:lang w:eastAsia="pt-BR"/>
              </w:rPr>
              <w:t xml:space="preserve"> </w:t>
            </w:r>
            <w:r w:rsidR="00D86EB6">
              <w:rPr>
                <w:rFonts w:ascii="Calibri" w:eastAsia="Times New Roman" w:hAnsi="Calibri" w:cs="Arial"/>
                <w:b/>
                <w:bCs/>
                <w:color w:val="000000"/>
                <w:sz w:val="20"/>
                <w:szCs w:val="20"/>
                <w:lang w:eastAsia="pt-BR"/>
              </w:rPr>
              <w:t>72-51-12</w:t>
            </w:r>
            <w:r w:rsidRPr="00FD6586">
              <w:rPr>
                <w:rFonts w:ascii="Calibri" w:eastAsia="Times New Roman" w:hAnsi="Calibri" w:cs="Arial"/>
                <w:b/>
                <w:bCs/>
                <w:color w:val="000000"/>
                <w:sz w:val="20"/>
                <w:szCs w:val="20"/>
                <w:lang w:eastAsia="pt-BR"/>
              </w:rPr>
              <w:t>-220-002</w:t>
            </w:r>
            <w:r>
              <w:rPr>
                <w:rFonts w:ascii="Calibri" w:eastAsia="Times New Roman" w:hAnsi="Calibri" w:cs="Arial"/>
                <w:b/>
                <w:bCs/>
                <w:color w:val="000000"/>
                <w:sz w:val="20"/>
                <w:szCs w:val="20"/>
                <w:lang w:eastAsia="pt-BR"/>
              </w:rPr>
              <w:t xml:space="preserve">). </w:t>
            </w:r>
            <w:proofErr w:type="spellStart"/>
            <w:r w:rsidRPr="002932FB">
              <w:rPr>
                <w:rFonts w:ascii="Calibri" w:eastAsia="Times New Roman" w:hAnsi="Calibri" w:cs="Arial"/>
                <w:b/>
                <w:bCs/>
                <w:color w:val="000000"/>
                <w:sz w:val="20"/>
                <w:szCs w:val="20"/>
                <w:lang w:val="en-US" w:eastAsia="pt-BR"/>
              </w:rPr>
              <w:t>Avaliar</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os</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limites</w:t>
            </w:r>
            <w:proofErr w:type="spellEnd"/>
            <w:r w:rsidRPr="002932FB">
              <w:rPr>
                <w:rFonts w:ascii="Calibri" w:eastAsia="Times New Roman" w:hAnsi="Calibri" w:cs="Arial"/>
                <w:b/>
                <w:bCs/>
                <w:color w:val="000000"/>
                <w:sz w:val="20"/>
                <w:szCs w:val="20"/>
                <w:lang w:val="en-US" w:eastAsia="pt-BR"/>
              </w:rPr>
              <w:t xml:space="preserve"> de </w:t>
            </w:r>
            <w:proofErr w:type="spellStart"/>
            <w:r w:rsidRPr="002932FB">
              <w:rPr>
                <w:rFonts w:ascii="Calibri" w:eastAsia="Times New Roman" w:hAnsi="Calibri" w:cs="Arial"/>
                <w:b/>
                <w:bCs/>
                <w:color w:val="000000"/>
                <w:sz w:val="20"/>
                <w:szCs w:val="20"/>
                <w:lang w:val="en-US" w:eastAsia="pt-BR"/>
              </w:rPr>
              <w:t>aceitação</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conforme</w:t>
            </w:r>
            <w:proofErr w:type="spellEnd"/>
            <w:r w:rsidRPr="002932FB">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referências</w:t>
            </w:r>
            <w:proofErr w:type="spellEnd"/>
            <w:r w:rsidRPr="002932FB">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mencionadas</w:t>
            </w:r>
            <w:proofErr w:type="spellEnd"/>
            <w:r w:rsidRPr="002932FB">
              <w:rPr>
                <w:rFonts w:ascii="Calibri" w:eastAsia="Times New Roman" w:hAnsi="Calibri" w:cs="Arial"/>
                <w:b/>
                <w:bCs/>
                <w:color w:val="000000"/>
                <w:sz w:val="20"/>
                <w:szCs w:val="20"/>
                <w:lang w:val="en-US" w:eastAsia="pt-BR"/>
              </w:rPr>
              <w:t>.</w:t>
            </w:r>
          </w:p>
          <w:p w14:paraId="22E725A4" w14:textId="77777777" w:rsidR="00FD6586" w:rsidRPr="002932FB" w:rsidRDefault="00FD6586" w:rsidP="00FD6586">
            <w:pPr>
              <w:jc w:val="both"/>
              <w:rPr>
                <w:rFonts w:ascii="Calibri" w:eastAsia="Times New Roman" w:hAnsi="Calibri" w:cs="Arial"/>
                <w:b/>
                <w:bCs/>
                <w:color w:val="000000"/>
                <w:sz w:val="20"/>
                <w:szCs w:val="20"/>
                <w:lang w:val="en-US" w:eastAsia="pt-BR"/>
              </w:rPr>
            </w:pPr>
          </w:p>
          <w:p w14:paraId="7E7A03A3" w14:textId="040421B5" w:rsidR="00FD6586" w:rsidRDefault="00FD6586" w:rsidP="00FD6586">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(Perform the visual inspection of the part</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in accordance with CIR Manual 3043515, ATA </w:t>
            </w:r>
            <w:r w:rsidR="00D86EB6">
              <w:rPr>
                <w:rFonts w:ascii="Calibri" w:eastAsia="Times New Roman" w:hAnsi="Calibri" w:cs="Arial"/>
                <w:i/>
                <w:iCs/>
                <w:color w:val="000000"/>
                <w:sz w:val="20"/>
                <w:szCs w:val="20"/>
                <w:lang w:val="en-US" w:eastAsia="pt-BR"/>
              </w:rPr>
              <w:t>72-51-12</w:t>
            </w:r>
            <w:r w:rsidRPr="006C5F31">
              <w:rPr>
                <w:rFonts w:ascii="Calibri" w:eastAsia="Times New Roman" w:hAnsi="Calibri" w:cs="Arial"/>
                <w:i/>
                <w:iCs/>
                <w:color w:val="000000"/>
                <w:sz w:val="20"/>
                <w:szCs w:val="20"/>
                <w:lang w:val="en-US" w:eastAsia="pt-BR"/>
              </w:rPr>
              <w:t>, Section "Inspection/Check-02", Paragraph 1., Step C.</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Figure 80</w:t>
            </w:r>
            <w:r>
              <w:rPr>
                <w:rFonts w:ascii="Calibri" w:eastAsia="Times New Roman" w:hAnsi="Calibri" w:cs="Arial"/>
                <w:i/>
                <w:iCs/>
                <w:color w:val="000000"/>
                <w:sz w:val="20"/>
                <w:szCs w:val="20"/>
                <w:lang w:val="en-US" w:eastAsia="pt-BR"/>
              </w:rPr>
              <w:t>2</w:t>
            </w:r>
            <w:r w:rsidRPr="006C5F31">
              <w:rPr>
                <w:rFonts w:ascii="Calibri" w:eastAsia="Times New Roman" w:hAnsi="Calibri" w:cs="Arial"/>
                <w:i/>
                <w:iCs/>
                <w:color w:val="000000"/>
                <w:sz w:val="20"/>
                <w:szCs w:val="20"/>
                <w:lang w:val="en-US" w:eastAsia="pt-BR"/>
              </w:rPr>
              <w:t xml:space="preserve"> and Table 801 (Task </w:t>
            </w:r>
            <w:r w:rsidR="00D86EB6">
              <w:rPr>
                <w:rFonts w:ascii="Calibri" w:eastAsia="Times New Roman" w:hAnsi="Calibri" w:cs="Arial"/>
                <w:i/>
                <w:iCs/>
                <w:color w:val="000000"/>
                <w:sz w:val="20"/>
                <w:szCs w:val="20"/>
                <w:lang w:val="en-US" w:eastAsia="pt-BR"/>
              </w:rPr>
              <w:t>72-51-12</w:t>
            </w:r>
            <w:r w:rsidRPr="00FD6586">
              <w:rPr>
                <w:rFonts w:ascii="Calibri" w:eastAsia="Times New Roman" w:hAnsi="Calibri" w:cs="Arial"/>
                <w:i/>
                <w:iCs/>
                <w:color w:val="000000"/>
                <w:sz w:val="20"/>
                <w:szCs w:val="20"/>
                <w:lang w:val="en-US" w:eastAsia="pt-BR"/>
              </w:rPr>
              <w:t xml:space="preserve">-220-801, Subtask </w:t>
            </w:r>
            <w:r w:rsidR="00D86EB6">
              <w:rPr>
                <w:rFonts w:ascii="Calibri" w:eastAsia="Times New Roman" w:hAnsi="Calibri" w:cs="Arial"/>
                <w:i/>
                <w:iCs/>
                <w:color w:val="000000"/>
                <w:sz w:val="20"/>
                <w:szCs w:val="20"/>
                <w:lang w:val="en-US" w:eastAsia="pt-BR"/>
              </w:rPr>
              <w:t>72-51-12</w:t>
            </w:r>
            <w:r w:rsidRPr="00FD6586">
              <w:rPr>
                <w:rFonts w:ascii="Calibri" w:eastAsia="Times New Roman" w:hAnsi="Calibri" w:cs="Arial"/>
                <w:i/>
                <w:iCs/>
                <w:color w:val="000000"/>
                <w:sz w:val="20"/>
                <w:szCs w:val="20"/>
                <w:lang w:val="en-US" w:eastAsia="pt-BR"/>
              </w:rPr>
              <w:t>-220-002</w:t>
            </w:r>
            <w:r w:rsidRPr="006C5F31">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w:t>
            </w:r>
            <w:r w:rsidRPr="00FD6586">
              <w:rPr>
                <w:rFonts w:ascii="Calibri" w:eastAsia="Times New Roman" w:hAnsi="Calibri" w:cs="Arial"/>
                <w:i/>
                <w:iCs/>
                <w:color w:val="000000"/>
                <w:sz w:val="20"/>
                <w:szCs w:val="20"/>
                <w:lang w:val="en-US" w:eastAsia="pt-BR"/>
              </w:rPr>
              <w:t>Evaluate acceptance limits in accordance with the references mentioned.)</w:t>
            </w:r>
          </w:p>
          <w:p w14:paraId="547D39B1" w14:textId="77777777" w:rsidR="00FD6586" w:rsidRDefault="00FD6586" w:rsidP="00FD6586">
            <w:pPr>
              <w:jc w:val="both"/>
              <w:rPr>
                <w:rFonts w:ascii="Calibri" w:eastAsia="Times New Roman" w:hAnsi="Calibri" w:cs="Arial"/>
                <w:b/>
                <w:bCs/>
                <w:color w:val="000000"/>
                <w:sz w:val="20"/>
                <w:szCs w:val="20"/>
                <w:lang w:val="en-US" w:eastAsia="pt-BR"/>
              </w:rPr>
            </w:pPr>
          </w:p>
          <w:p w14:paraId="218B11CE" w14:textId="77777777" w:rsidR="00FD6586" w:rsidRDefault="00FD6586" w:rsidP="00FD6586">
            <w:pPr>
              <w:jc w:val="both"/>
              <w:rPr>
                <w:rFonts w:ascii="Calibri" w:eastAsia="Times New Roman" w:hAnsi="Calibri" w:cs="Arial"/>
                <w:b/>
                <w:bCs/>
                <w:color w:val="000000"/>
                <w:sz w:val="20"/>
                <w:szCs w:val="20"/>
                <w:lang w:val="en-US" w:eastAsia="pt-BR"/>
              </w:rPr>
            </w:pPr>
          </w:p>
          <w:p w14:paraId="3658C037" w14:textId="77777777" w:rsidR="00FD6586" w:rsidRPr="00F35B82" w:rsidRDefault="00FD6586" w:rsidP="00FD6586">
            <w:pPr>
              <w:jc w:val="both"/>
              <w:rPr>
                <w:rFonts w:ascii="Calibri" w:eastAsia="Times New Roman" w:hAnsi="Calibri" w:cs="Arial"/>
                <w:b/>
                <w:bCs/>
                <w:color w:val="000000"/>
                <w:sz w:val="20"/>
                <w:szCs w:val="20"/>
                <w:lang w:val="en-US" w:eastAsia="pt-BR"/>
              </w:rPr>
            </w:pPr>
            <w:r w:rsidRPr="00F35B82">
              <w:rPr>
                <w:rFonts w:ascii="Calibri" w:eastAsia="Times New Roman" w:hAnsi="Calibri" w:cs="Arial"/>
                <w:b/>
                <w:bCs/>
                <w:color w:val="000000"/>
                <w:sz w:val="20"/>
                <w:szCs w:val="20"/>
                <w:lang w:val="en-US" w:eastAsia="pt-BR"/>
              </w:rPr>
              <w:t xml:space="preserve">A </w:t>
            </w:r>
            <w:proofErr w:type="spellStart"/>
            <w:r w:rsidRPr="00F35B82">
              <w:rPr>
                <w:rFonts w:ascii="Calibri" w:eastAsia="Times New Roman" w:hAnsi="Calibri" w:cs="Arial"/>
                <w:b/>
                <w:bCs/>
                <w:color w:val="000000"/>
                <w:sz w:val="20"/>
                <w:szCs w:val="20"/>
                <w:lang w:val="en-US" w:eastAsia="pt-BR"/>
              </w:rPr>
              <w:t>peça</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foi</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aprovada</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na</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inspeção</w:t>
            </w:r>
            <w:proofErr w:type="spellEnd"/>
            <w:r w:rsidRPr="00F35B82">
              <w:rPr>
                <w:rFonts w:ascii="Calibri" w:eastAsia="Times New Roman" w:hAnsi="Calibri" w:cs="Arial"/>
                <w:b/>
                <w:bCs/>
                <w:color w:val="000000"/>
                <w:sz w:val="20"/>
                <w:szCs w:val="20"/>
                <w:lang w:val="en-US" w:eastAsia="pt-BR"/>
              </w:rPr>
              <w:t>?</w:t>
            </w:r>
          </w:p>
          <w:p w14:paraId="05D2BCC6" w14:textId="77777777" w:rsidR="00FD6586" w:rsidRPr="00F35B82" w:rsidRDefault="00FD6586" w:rsidP="00FD6586">
            <w:pPr>
              <w:jc w:val="both"/>
              <w:rPr>
                <w:rFonts w:ascii="Calibri" w:eastAsia="Times New Roman" w:hAnsi="Calibri" w:cs="Arial"/>
                <w:b/>
                <w:bCs/>
                <w:color w:val="000000"/>
                <w:sz w:val="20"/>
                <w:szCs w:val="20"/>
                <w:lang w:val="en-US" w:eastAsia="pt-BR"/>
              </w:rPr>
            </w:pPr>
          </w:p>
          <w:p w14:paraId="00A0B3A7" w14:textId="77777777" w:rsidR="00FD6586" w:rsidRPr="007F35FB" w:rsidRDefault="00FD6586" w:rsidP="00FD6586">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018B83B" w14:textId="77777777" w:rsidR="00FD6586" w:rsidRPr="007F35FB" w:rsidRDefault="00FD6586" w:rsidP="00FD6586">
            <w:pPr>
              <w:jc w:val="both"/>
              <w:rPr>
                <w:rFonts w:ascii="Calibri" w:eastAsia="Times New Roman" w:hAnsi="Calibri" w:cs="Arial"/>
                <w:b/>
                <w:bCs/>
                <w:color w:val="000000"/>
                <w:sz w:val="20"/>
                <w:szCs w:val="20"/>
                <w:lang w:val="en-US" w:eastAsia="pt-BR"/>
              </w:rPr>
            </w:pPr>
          </w:p>
          <w:p w14:paraId="3F606981" w14:textId="77777777" w:rsidR="00FD6586" w:rsidRPr="006C5F31" w:rsidRDefault="00FD6586" w:rsidP="00FD6586">
            <w:pPr>
              <w:jc w:val="both"/>
              <w:rPr>
                <w:rFonts w:ascii="Calibri" w:eastAsia="Times New Roman" w:hAnsi="Calibri" w:cs="Arial"/>
                <w:b/>
                <w:bCs/>
                <w:color w:val="000000"/>
                <w:sz w:val="20"/>
                <w:szCs w:val="20"/>
                <w:lang w:eastAsia="pt-BR"/>
              </w:rPr>
            </w:pPr>
            <w:r w:rsidRPr="006C5F31">
              <w:rPr>
                <w:rFonts w:ascii="Calibri" w:eastAsia="Times New Roman" w:hAnsi="Calibri" w:cs="Arial"/>
                <w:b/>
                <w:bCs/>
                <w:color w:val="000000"/>
                <w:sz w:val="20"/>
                <w:szCs w:val="20"/>
                <w:lang w:eastAsia="pt-BR"/>
              </w:rPr>
              <w:t>(   ) Sim, aprovada.</w:t>
            </w:r>
          </w:p>
          <w:p w14:paraId="70BC566F" w14:textId="77777777" w:rsidR="00FD6586" w:rsidRPr="00AD0815" w:rsidRDefault="00FD6586" w:rsidP="00FD6586">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lastRenderedPageBreak/>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044CDD4F" w14:textId="77777777" w:rsidR="00FD6586" w:rsidRPr="00AD0815" w:rsidRDefault="00FD6586" w:rsidP="00FD6586">
            <w:pPr>
              <w:jc w:val="both"/>
              <w:rPr>
                <w:rFonts w:ascii="Calibri" w:eastAsia="Times New Roman" w:hAnsi="Calibri" w:cs="Arial"/>
                <w:b/>
                <w:bCs/>
                <w:color w:val="000000"/>
                <w:sz w:val="20"/>
                <w:szCs w:val="20"/>
                <w:lang w:eastAsia="pt-BR"/>
              </w:rPr>
            </w:pPr>
          </w:p>
          <w:p w14:paraId="13D2D247" w14:textId="45FF5560" w:rsidR="00FD6586" w:rsidRPr="004C5A8B" w:rsidRDefault="00FD6586" w:rsidP="00FD6586">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w:t>
            </w:r>
            <w:r>
              <w:rPr>
                <w:rFonts w:ascii="Calibri" w:eastAsia="Times New Roman" w:hAnsi="Calibri" w:cs="Arial"/>
                <w:b/>
                <w:bCs/>
                <w:color w:val="000000"/>
                <w:sz w:val="20"/>
                <w:szCs w:val="20"/>
                <w:lang w:eastAsia="pt-BR"/>
              </w:rPr>
              <w:t xml:space="preserve"> Reparos aplicáveis.</w:t>
            </w:r>
          </w:p>
          <w:p w14:paraId="19D9B893" w14:textId="2A63A63F" w:rsidR="00FD6586" w:rsidRPr="004C5A8B" w:rsidRDefault="00FD6586" w:rsidP="00FD6586">
            <w:pPr>
              <w:jc w:val="both"/>
              <w:rPr>
                <w:rFonts w:ascii="Calibri" w:eastAsia="Times New Roman" w:hAnsi="Calibri" w:cs="Arial"/>
                <w:b/>
                <w:bCs/>
                <w:color w:val="000000"/>
                <w:sz w:val="20"/>
                <w:szCs w:val="20"/>
                <w:lang w:eastAsia="pt-BR"/>
              </w:rPr>
            </w:pPr>
            <w:r w:rsidRPr="004C5A8B">
              <w:rPr>
                <w:rFonts w:ascii="Calibri" w:eastAsia="Times New Roman" w:hAnsi="Calibri" w:cs="Arial"/>
                <w:i/>
                <w:iCs/>
                <w:color w:val="000000"/>
                <w:sz w:val="20"/>
                <w:szCs w:val="20"/>
                <w:lang w:eastAsia="pt-BR"/>
              </w:rPr>
              <w:t xml:space="preserve">       (</w:t>
            </w:r>
            <w:proofErr w:type="spellStart"/>
            <w:r w:rsidR="004A2A44" w:rsidRPr="004A2A44">
              <w:rPr>
                <w:rFonts w:ascii="Calibri" w:eastAsia="Times New Roman" w:hAnsi="Calibri" w:cs="Arial"/>
                <w:i/>
                <w:iCs/>
                <w:color w:val="000000"/>
                <w:sz w:val="20"/>
                <w:szCs w:val="20"/>
                <w:lang w:eastAsia="pt-BR"/>
              </w:rPr>
              <w:t>Applicable</w:t>
            </w:r>
            <w:proofErr w:type="spellEnd"/>
            <w:r w:rsidR="004A2A44" w:rsidRPr="004A2A44">
              <w:rPr>
                <w:rFonts w:ascii="Calibri" w:eastAsia="Times New Roman" w:hAnsi="Calibri" w:cs="Arial"/>
                <w:i/>
                <w:iCs/>
                <w:color w:val="000000"/>
                <w:sz w:val="20"/>
                <w:szCs w:val="20"/>
                <w:lang w:eastAsia="pt-BR"/>
              </w:rPr>
              <w:t xml:space="preserve"> </w:t>
            </w:r>
            <w:proofErr w:type="spellStart"/>
            <w:r w:rsidR="004A2A44" w:rsidRPr="004A2A44">
              <w:rPr>
                <w:rFonts w:ascii="Calibri" w:eastAsia="Times New Roman" w:hAnsi="Calibri" w:cs="Arial"/>
                <w:i/>
                <w:iCs/>
                <w:color w:val="000000"/>
                <w:sz w:val="20"/>
                <w:szCs w:val="20"/>
                <w:lang w:eastAsia="pt-BR"/>
              </w:rPr>
              <w:t>repairs</w:t>
            </w:r>
            <w:proofErr w:type="spellEnd"/>
            <w:r w:rsidRPr="004C5A8B">
              <w:rPr>
                <w:rFonts w:ascii="Calibri" w:eastAsia="Times New Roman" w:hAnsi="Calibri" w:cs="Arial"/>
                <w:i/>
                <w:iCs/>
                <w:color w:val="000000"/>
                <w:sz w:val="20"/>
                <w:szCs w:val="20"/>
                <w:lang w:eastAsia="pt-BR"/>
              </w:rPr>
              <w:t>.)</w:t>
            </w:r>
          </w:p>
          <w:p w14:paraId="508A9D84" w14:textId="77777777" w:rsidR="00FD6586" w:rsidRPr="004C5A8B" w:rsidRDefault="00FD6586" w:rsidP="00FD6586">
            <w:pPr>
              <w:jc w:val="both"/>
              <w:rPr>
                <w:rFonts w:ascii="Calibri" w:eastAsia="Times New Roman" w:hAnsi="Calibri" w:cs="Arial"/>
                <w:b/>
                <w:bCs/>
                <w:color w:val="000000"/>
                <w:sz w:val="20"/>
                <w:szCs w:val="20"/>
                <w:lang w:eastAsia="pt-BR"/>
              </w:rPr>
            </w:pPr>
          </w:p>
          <w:p w14:paraId="70C9C10B" w14:textId="77777777" w:rsidR="00FD6586" w:rsidRPr="00AD0815" w:rsidRDefault="00FD6586" w:rsidP="00FD6586">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229B2EA2" w14:textId="06FFB903" w:rsidR="00FD6586" w:rsidRPr="004C5A8B" w:rsidRDefault="00FD6586" w:rsidP="00FD6586">
            <w:pPr>
              <w:jc w:val="both"/>
              <w:rPr>
                <w:rFonts w:ascii="Calibri" w:eastAsia="Times New Roman" w:hAnsi="Calibri" w:cs="Arial"/>
                <w:b/>
                <w:b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2A9378AA" w14:textId="78C88166" w:rsidR="00FD6586" w:rsidRPr="004C5A8B" w:rsidRDefault="00FD6586" w:rsidP="00FD6586">
            <w:pPr>
              <w:jc w:val="both"/>
              <w:rPr>
                <w:rFonts w:ascii="Calibri" w:eastAsia="Times New Roman" w:hAnsi="Calibri" w:cs="Arial"/>
                <w:b/>
                <w:bCs/>
                <w:color w:val="000000"/>
                <w:sz w:val="20"/>
                <w:szCs w:val="20"/>
                <w:lang w:eastAsia="pt-BR"/>
              </w:rPr>
            </w:pPr>
          </w:p>
        </w:tc>
      </w:tr>
      <w:tr w:rsidR="00F74114" w:rsidRPr="00CD1DC8" w14:paraId="4CC98F67" w14:textId="77777777" w:rsidTr="000761B0">
        <w:trPr>
          <w:trHeight w:val="1134"/>
          <w:jc w:val="center"/>
        </w:trPr>
        <w:tc>
          <w:tcPr>
            <w:tcW w:w="704" w:type="dxa"/>
            <w:vAlign w:val="center"/>
          </w:tcPr>
          <w:p w14:paraId="6A1EA610" w14:textId="13085E37" w:rsidR="00F74114" w:rsidRDefault="00F74114" w:rsidP="00F7411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806F80">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251821886"/>
            <w:placeholder>
              <w:docPart w:val="52D03DC67BFF45379AF74533BFC9387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5966E58B" w:rsidR="00F74114" w:rsidRDefault="00F74114" w:rsidP="00F7411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tc>
          <w:tcPr>
            <w:tcW w:w="2438" w:type="dxa"/>
            <w:gridSpan w:val="3"/>
            <w:shd w:val="clear" w:color="auto" w:fill="D9D9D9" w:themeFill="background1" w:themeFillShade="D9"/>
            <w:vAlign w:val="center"/>
          </w:tcPr>
          <w:p w14:paraId="01D89820" w14:textId="76F25EA3" w:rsidR="00F74114" w:rsidRDefault="00F74114" w:rsidP="00F74114">
            <w:pPr>
              <w:rPr>
                <w:rFonts w:ascii="Calibri" w:eastAsia="Times New Roman" w:hAnsi="Calibri" w:cs="Arial"/>
                <w:bCs/>
                <w:i/>
                <w:color w:val="000000"/>
                <w:sz w:val="18"/>
                <w:szCs w:val="18"/>
                <w:lang w:val="en-US" w:eastAsia="pt-BR"/>
              </w:rPr>
            </w:pPr>
            <w:r w:rsidRPr="00BC436F">
              <w:rPr>
                <w:rFonts w:ascii="Calibri" w:eastAsia="Times New Roman" w:hAnsi="Calibri" w:cs="Arial"/>
                <w:bCs/>
                <w:i/>
                <w:color w:val="000000"/>
                <w:sz w:val="18"/>
                <w:szCs w:val="18"/>
                <w:lang w:val="en-US" w:eastAsia="pt-BR"/>
              </w:rPr>
              <w:t>INSPEÇÃO DIMENSIONAL / DIMENSIONAL INSPECTION</w:t>
            </w:r>
          </w:p>
        </w:tc>
        <w:tc>
          <w:tcPr>
            <w:tcW w:w="5182" w:type="dxa"/>
            <w:gridSpan w:val="3"/>
            <w:vAlign w:val="center"/>
          </w:tcPr>
          <w:p w14:paraId="7D355BFB" w14:textId="77777777" w:rsidR="00F74114" w:rsidRDefault="00F74114" w:rsidP="00F74114">
            <w:pPr>
              <w:jc w:val="both"/>
              <w:rPr>
                <w:rFonts w:ascii="Calibri" w:eastAsia="Times New Roman" w:hAnsi="Calibri" w:cs="Arial"/>
                <w:b/>
                <w:bCs/>
                <w:color w:val="000000"/>
                <w:sz w:val="20"/>
                <w:szCs w:val="20"/>
                <w:lang w:eastAsia="pt-BR"/>
              </w:rPr>
            </w:pPr>
          </w:p>
          <w:p w14:paraId="33EB9497" w14:textId="58C0093B" w:rsidR="00F74114" w:rsidRPr="0083308C" w:rsidRDefault="00F74114" w:rsidP="00F74114">
            <w:pPr>
              <w:jc w:val="both"/>
              <w:rPr>
                <w:rFonts w:ascii="Calibri" w:eastAsia="Times New Roman" w:hAnsi="Calibri" w:cs="Arial"/>
                <w:b/>
                <w:bCs/>
                <w:color w:val="000000"/>
                <w:sz w:val="20"/>
                <w:szCs w:val="20"/>
                <w:lang w:eastAsia="pt-BR"/>
              </w:rPr>
            </w:pPr>
            <w:r w:rsidRPr="003D534C">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as medições dimensionais da peça</w:t>
            </w:r>
            <w:r w:rsidR="003E3D5E">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D86EB6">
              <w:rPr>
                <w:rFonts w:ascii="Calibri" w:eastAsia="Times New Roman" w:hAnsi="Calibri" w:cs="Arial"/>
                <w:b/>
                <w:bCs/>
                <w:color w:val="000000"/>
                <w:sz w:val="20"/>
                <w:szCs w:val="20"/>
                <w:lang w:eastAsia="pt-BR"/>
              </w:rPr>
              <w:t>72-51-12</w:t>
            </w:r>
            <w:r>
              <w:rPr>
                <w:rFonts w:ascii="Calibri" w:eastAsia="Times New Roman" w:hAnsi="Calibri" w:cs="Arial"/>
                <w:b/>
                <w:bCs/>
                <w:color w:val="000000"/>
                <w:sz w:val="20"/>
                <w:szCs w:val="20"/>
                <w:lang w:eastAsia="pt-BR"/>
              </w:rPr>
              <w:t>,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D86EB6">
              <w:rPr>
                <w:rFonts w:ascii="Calibri" w:eastAsia="Times New Roman" w:hAnsi="Calibri" w:cs="Arial"/>
                <w:b/>
                <w:bCs/>
                <w:color w:val="000000"/>
                <w:sz w:val="20"/>
                <w:szCs w:val="20"/>
                <w:lang w:eastAsia="pt-BR"/>
              </w:rPr>
              <w:t>72-51-12</w:t>
            </w:r>
            <w:r w:rsidRPr="00F74114">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w:t>
            </w:r>
            <w:r w:rsidRPr="0083308C">
              <w:rPr>
                <w:rFonts w:ascii="Calibri" w:eastAsia="Times New Roman" w:hAnsi="Calibri" w:cs="Arial"/>
                <w:b/>
                <w:bCs/>
                <w:color w:val="000000"/>
                <w:sz w:val="20"/>
                <w:szCs w:val="20"/>
                <w:lang w:eastAsia="pt-BR"/>
              </w:rPr>
              <w:t>Anexar a esta O.S. o laudo com os resultados obtidos na</w:t>
            </w:r>
            <w:r>
              <w:rPr>
                <w:rFonts w:ascii="Calibri" w:eastAsia="Times New Roman" w:hAnsi="Calibri" w:cs="Arial"/>
                <w:b/>
                <w:bCs/>
                <w:color w:val="000000"/>
                <w:sz w:val="20"/>
                <w:szCs w:val="20"/>
                <w:lang w:eastAsia="pt-BR"/>
              </w:rPr>
              <w:t xml:space="preserve"> tridimensional.</w:t>
            </w:r>
          </w:p>
          <w:p w14:paraId="6FB027B0" w14:textId="77777777" w:rsidR="00F74114" w:rsidRPr="0083308C" w:rsidRDefault="00F74114" w:rsidP="00F74114">
            <w:pPr>
              <w:jc w:val="both"/>
              <w:rPr>
                <w:rFonts w:ascii="Calibri" w:eastAsia="Times New Roman" w:hAnsi="Calibri" w:cs="Arial"/>
                <w:b/>
                <w:bCs/>
                <w:color w:val="000000"/>
                <w:sz w:val="20"/>
                <w:szCs w:val="20"/>
                <w:lang w:eastAsia="pt-BR"/>
              </w:rPr>
            </w:pPr>
          </w:p>
          <w:p w14:paraId="53EF8C0A" w14:textId="6AF5291F" w:rsidR="00F74114" w:rsidRDefault="00F74114" w:rsidP="00F74114">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Perform the dimensional measurements of the part</w:t>
            </w:r>
            <w:r w:rsidR="003E3D5E">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 in accordance with CIR Manual 3043515, ATA </w:t>
            </w:r>
            <w:r w:rsidR="00D86EB6">
              <w:rPr>
                <w:rFonts w:ascii="Calibri" w:eastAsia="Times New Roman" w:hAnsi="Calibri" w:cs="Arial"/>
                <w:i/>
                <w:iCs/>
                <w:color w:val="000000"/>
                <w:sz w:val="20"/>
                <w:szCs w:val="20"/>
                <w:lang w:val="en-US" w:eastAsia="pt-BR"/>
              </w:rPr>
              <w:t>72-51-12</w:t>
            </w:r>
            <w:r w:rsidRPr="00C902C8">
              <w:rPr>
                <w:rFonts w:ascii="Calibri" w:eastAsia="Times New Roman" w:hAnsi="Calibri" w:cs="Arial"/>
                <w:i/>
                <w:iCs/>
                <w:color w:val="000000"/>
                <w:sz w:val="20"/>
                <w:szCs w:val="20"/>
                <w:lang w:val="en-US" w:eastAsia="pt-BR"/>
              </w:rPr>
              <w:t xml:space="preserve">, Section “Inspection/Check-03”, Paragraph 1., Step C.; Figure 801 and Table 801 (Task </w:t>
            </w:r>
            <w:r w:rsidR="00D86EB6">
              <w:rPr>
                <w:rFonts w:ascii="Calibri" w:eastAsia="Times New Roman" w:hAnsi="Calibri" w:cs="Arial"/>
                <w:i/>
                <w:iCs/>
                <w:color w:val="000000"/>
                <w:sz w:val="20"/>
                <w:szCs w:val="20"/>
                <w:lang w:val="en-US" w:eastAsia="pt-BR"/>
              </w:rPr>
              <w:t>72-51-12</w:t>
            </w:r>
            <w:r w:rsidRPr="00F74114">
              <w:rPr>
                <w:rFonts w:ascii="Calibri" w:eastAsia="Times New Roman" w:hAnsi="Calibri" w:cs="Arial"/>
                <w:i/>
                <w:iCs/>
                <w:color w:val="000000"/>
                <w:sz w:val="20"/>
                <w:szCs w:val="20"/>
                <w:lang w:val="en-US" w:eastAsia="pt-BR"/>
              </w:rPr>
              <w:t>-220-802</w:t>
            </w:r>
            <w:r w:rsidRPr="00C902C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C902C8">
              <w:rPr>
                <w:rFonts w:ascii="Calibri" w:eastAsia="Times New Roman" w:hAnsi="Calibri" w:cs="Arial"/>
                <w:i/>
                <w:iCs/>
                <w:color w:val="000000"/>
                <w:sz w:val="20"/>
                <w:szCs w:val="20"/>
                <w:lang w:val="en-US" w:eastAsia="pt-BR"/>
              </w:rPr>
              <w:t xml:space="preserve">Attach to this </w:t>
            </w:r>
            <w:r>
              <w:rPr>
                <w:rFonts w:ascii="Calibri" w:eastAsia="Times New Roman" w:hAnsi="Calibri" w:cs="Arial"/>
                <w:i/>
                <w:iCs/>
                <w:color w:val="000000"/>
                <w:sz w:val="20"/>
                <w:szCs w:val="20"/>
                <w:lang w:val="en-US" w:eastAsia="pt-BR"/>
              </w:rPr>
              <w:t>W.O.</w:t>
            </w:r>
            <w:r w:rsidRPr="00C902C8">
              <w:rPr>
                <w:rFonts w:ascii="Calibri" w:eastAsia="Times New Roman" w:hAnsi="Calibri" w:cs="Arial"/>
                <w:i/>
                <w:iCs/>
                <w:color w:val="000000"/>
                <w:sz w:val="20"/>
                <w:szCs w:val="20"/>
                <w:lang w:val="en-US" w:eastAsia="pt-BR"/>
              </w:rPr>
              <w:t xml:space="preserve"> the report with the results obtained from the coordinate measuring machine.</w:t>
            </w:r>
            <w:r w:rsidRPr="00C66B70">
              <w:rPr>
                <w:rFonts w:ascii="Calibri" w:eastAsia="Times New Roman" w:hAnsi="Calibri" w:cs="Arial"/>
                <w:i/>
                <w:iCs/>
                <w:color w:val="000000"/>
                <w:sz w:val="20"/>
                <w:szCs w:val="20"/>
                <w:lang w:val="en-US" w:eastAsia="pt-BR"/>
              </w:rPr>
              <w:t>)</w:t>
            </w:r>
          </w:p>
          <w:p w14:paraId="6D50B8AC" w14:textId="59C77E10" w:rsidR="00F74114" w:rsidRPr="00F74114" w:rsidRDefault="00F74114" w:rsidP="00F74114">
            <w:pPr>
              <w:jc w:val="both"/>
              <w:rPr>
                <w:rFonts w:ascii="Calibri" w:eastAsia="Times New Roman" w:hAnsi="Calibri" w:cs="Arial"/>
                <w:b/>
                <w:bCs/>
                <w:color w:val="000000"/>
                <w:sz w:val="20"/>
                <w:szCs w:val="20"/>
                <w:lang w:val="en-US" w:eastAsia="pt-BR"/>
              </w:rPr>
            </w:pPr>
          </w:p>
        </w:tc>
      </w:tr>
      <w:tr w:rsidR="00F74114" w:rsidRPr="00F74114" w14:paraId="3DE84D12" w14:textId="77777777" w:rsidTr="000761B0">
        <w:trPr>
          <w:trHeight w:val="1134"/>
          <w:jc w:val="center"/>
        </w:trPr>
        <w:tc>
          <w:tcPr>
            <w:tcW w:w="704" w:type="dxa"/>
            <w:vAlign w:val="center"/>
          </w:tcPr>
          <w:p w14:paraId="233EFDAA" w14:textId="4E9A33A0" w:rsidR="00F74114" w:rsidRDefault="00F74114" w:rsidP="00F7411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806F80">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576048431"/>
            <w:placeholder>
              <w:docPart w:val="DAA9EC9CDA274F7C84BA07293B533AE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9621B0" w14:textId="33D4434B" w:rsidR="00F74114" w:rsidRDefault="00F74114" w:rsidP="00F7411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135748844"/>
            <w:placeholder>
              <w:docPart w:val="7C4A487BE4F24377B43C4F955476E7D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4973DB6" w14:textId="2804B4A5" w:rsidR="00F74114" w:rsidRDefault="00F74114" w:rsidP="00F7411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C5B3264" w14:textId="77777777" w:rsidR="00F74114" w:rsidRDefault="00F74114" w:rsidP="00F74114">
            <w:pPr>
              <w:jc w:val="both"/>
              <w:rPr>
                <w:rFonts w:ascii="Calibri" w:eastAsia="Times New Roman" w:hAnsi="Calibri" w:cs="Arial"/>
                <w:b/>
                <w:bCs/>
                <w:color w:val="000000"/>
                <w:sz w:val="20"/>
                <w:szCs w:val="20"/>
                <w:highlight w:val="magenta"/>
                <w:lang w:eastAsia="pt-BR"/>
              </w:rPr>
            </w:pPr>
          </w:p>
          <w:p w14:paraId="5BF83F67" w14:textId="44BE1534" w:rsidR="00F74114" w:rsidRDefault="00F74114" w:rsidP="00F74114">
            <w:pPr>
              <w:jc w:val="both"/>
              <w:rPr>
                <w:rFonts w:ascii="Calibri" w:eastAsia="Times New Roman" w:hAnsi="Calibri" w:cs="Arial"/>
                <w:b/>
                <w:bCs/>
                <w:color w:val="000000"/>
                <w:sz w:val="20"/>
                <w:szCs w:val="20"/>
                <w:lang w:eastAsia="pt-BR"/>
              </w:rPr>
            </w:pPr>
            <w:r w:rsidRPr="00F74114">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dimensional da peça</w:t>
            </w:r>
            <w:r w:rsidR="003E3D5E">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D86EB6">
              <w:rPr>
                <w:rFonts w:ascii="Calibri" w:eastAsia="Times New Roman" w:hAnsi="Calibri" w:cs="Arial"/>
                <w:b/>
                <w:bCs/>
                <w:color w:val="000000"/>
                <w:sz w:val="20"/>
                <w:szCs w:val="20"/>
                <w:lang w:eastAsia="pt-BR"/>
              </w:rPr>
              <w:t>72-51-12</w:t>
            </w:r>
            <w:r>
              <w:rPr>
                <w:rFonts w:ascii="Calibri" w:eastAsia="Times New Roman" w:hAnsi="Calibri" w:cs="Arial"/>
                <w:b/>
                <w:bCs/>
                <w:color w:val="000000"/>
                <w:sz w:val="20"/>
                <w:szCs w:val="20"/>
                <w:lang w:eastAsia="pt-BR"/>
              </w:rPr>
              <w:t>,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D86EB6">
              <w:rPr>
                <w:rFonts w:ascii="Calibri" w:eastAsia="Times New Roman" w:hAnsi="Calibri" w:cs="Arial"/>
                <w:b/>
                <w:bCs/>
                <w:color w:val="000000"/>
                <w:sz w:val="20"/>
                <w:szCs w:val="20"/>
                <w:lang w:eastAsia="pt-BR"/>
              </w:rPr>
              <w:t>72-51-12</w:t>
            </w:r>
            <w:r w:rsidRPr="00F74114">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w:t>
            </w:r>
            <w:r w:rsidRPr="000D0FBB">
              <w:rPr>
                <w:rFonts w:ascii="Calibri" w:eastAsia="Times New Roman" w:hAnsi="Calibri" w:cs="Arial"/>
                <w:b/>
                <w:bCs/>
                <w:color w:val="000000"/>
                <w:sz w:val="20"/>
                <w:szCs w:val="20"/>
                <w:lang w:eastAsia="pt-BR"/>
              </w:rPr>
              <w:t>Avaliar</w:t>
            </w:r>
            <w:r>
              <w:rPr>
                <w:rFonts w:ascii="Calibri" w:eastAsia="Times New Roman" w:hAnsi="Calibri" w:cs="Arial"/>
                <w:b/>
                <w:bCs/>
                <w:color w:val="000000"/>
                <w:sz w:val="20"/>
                <w:szCs w:val="20"/>
                <w:lang w:eastAsia="pt-BR"/>
              </w:rPr>
              <w:t xml:space="preserve"> os limites de aceitação conforme referências mencionadas.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no laudo da inspeção dimensional.</w:t>
            </w:r>
          </w:p>
          <w:p w14:paraId="5DA53180" w14:textId="77777777" w:rsidR="00F74114" w:rsidRDefault="00F74114" w:rsidP="00F74114">
            <w:pPr>
              <w:jc w:val="both"/>
              <w:rPr>
                <w:rFonts w:ascii="Calibri" w:eastAsia="Times New Roman" w:hAnsi="Calibri" w:cs="Arial"/>
                <w:b/>
                <w:bCs/>
                <w:color w:val="000000"/>
                <w:sz w:val="20"/>
                <w:szCs w:val="20"/>
                <w:lang w:eastAsia="pt-BR"/>
              </w:rPr>
            </w:pPr>
          </w:p>
          <w:p w14:paraId="61D8F9E9" w14:textId="165E2D20" w:rsidR="00F74114" w:rsidRDefault="00F74114" w:rsidP="00F74114">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w:t>
            </w:r>
            <w:r w:rsidRPr="00E42833">
              <w:rPr>
                <w:rFonts w:ascii="Calibri" w:eastAsia="Times New Roman" w:hAnsi="Calibri" w:cs="Arial"/>
                <w:i/>
                <w:iCs/>
                <w:color w:val="000000"/>
                <w:sz w:val="20"/>
                <w:szCs w:val="20"/>
                <w:lang w:val="en-US" w:eastAsia="pt-BR"/>
              </w:rPr>
              <w:t xml:space="preserve">dimensional </w:t>
            </w:r>
            <w:r w:rsidRPr="007F35FB">
              <w:rPr>
                <w:rFonts w:ascii="Calibri" w:eastAsia="Times New Roman" w:hAnsi="Calibri" w:cs="Arial"/>
                <w:i/>
                <w:iCs/>
                <w:color w:val="000000"/>
                <w:sz w:val="20"/>
                <w:szCs w:val="20"/>
                <w:lang w:val="en-US" w:eastAsia="pt-BR"/>
              </w:rPr>
              <w:t>inspection of the part</w:t>
            </w:r>
            <w:r w:rsidR="003E3D5E">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ATA </w:t>
            </w:r>
            <w:r w:rsidR="00D86EB6">
              <w:rPr>
                <w:rFonts w:ascii="Calibri" w:eastAsia="Times New Roman" w:hAnsi="Calibri" w:cs="Arial"/>
                <w:i/>
                <w:iCs/>
                <w:color w:val="000000"/>
                <w:sz w:val="20"/>
                <w:szCs w:val="20"/>
                <w:lang w:val="en-US" w:eastAsia="pt-BR"/>
              </w:rPr>
              <w:t>72-51-12</w:t>
            </w:r>
            <w:r w:rsidRPr="007F35FB">
              <w:rPr>
                <w:rFonts w:ascii="Calibri" w:eastAsia="Times New Roman" w:hAnsi="Calibri" w:cs="Arial"/>
                <w:i/>
                <w:iCs/>
                <w:color w:val="000000"/>
                <w:sz w:val="20"/>
                <w:szCs w:val="20"/>
                <w:lang w:val="en-US" w:eastAsia="pt-BR"/>
              </w:rPr>
              <w:t>, Section “Inspection/Check-0</w:t>
            </w:r>
            <w:r>
              <w:rPr>
                <w:rFonts w:ascii="Calibri" w:eastAsia="Times New Roman" w:hAnsi="Calibri" w:cs="Arial"/>
                <w:i/>
                <w:iCs/>
                <w:color w:val="000000"/>
                <w:sz w:val="20"/>
                <w:szCs w:val="20"/>
                <w:lang w:val="en-US" w:eastAsia="pt-BR"/>
              </w:rPr>
              <w:t>3</w:t>
            </w:r>
            <w:r w:rsidRPr="007F35FB">
              <w:rPr>
                <w:rFonts w:ascii="Calibri" w:eastAsia="Times New Roman" w:hAnsi="Calibri" w:cs="Arial"/>
                <w:i/>
                <w:iCs/>
                <w:color w:val="000000"/>
                <w:sz w:val="20"/>
                <w:szCs w:val="20"/>
                <w:lang w:val="en-US" w:eastAsia="pt-BR"/>
              </w:rPr>
              <w:t>”, Paragraph 1., Step C.</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Figure 801 and Table 801 (Task </w:t>
            </w:r>
            <w:r w:rsidR="00D86EB6">
              <w:rPr>
                <w:rFonts w:ascii="Calibri" w:eastAsia="Times New Roman" w:hAnsi="Calibri" w:cs="Arial"/>
                <w:i/>
                <w:iCs/>
                <w:color w:val="000000"/>
                <w:sz w:val="20"/>
                <w:szCs w:val="20"/>
                <w:lang w:val="en-US" w:eastAsia="pt-BR"/>
              </w:rPr>
              <w:t>72-51-12</w:t>
            </w:r>
            <w:r w:rsidRPr="00F74114">
              <w:rPr>
                <w:rFonts w:ascii="Calibri" w:eastAsia="Times New Roman" w:hAnsi="Calibri" w:cs="Arial"/>
                <w:i/>
                <w:iCs/>
                <w:color w:val="000000"/>
                <w:sz w:val="20"/>
                <w:szCs w:val="20"/>
                <w:lang w:val="en-US" w:eastAsia="pt-BR"/>
              </w:rPr>
              <w:t>-220-802</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Refer to the results recorded in the dimensional inspection report.</w:t>
            </w:r>
            <w:r w:rsidRPr="007F35FB">
              <w:rPr>
                <w:rFonts w:ascii="Calibri" w:eastAsia="Times New Roman" w:hAnsi="Calibri" w:cs="Arial"/>
                <w:i/>
                <w:iCs/>
                <w:color w:val="000000"/>
                <w:sz w:val="20"/>
                <w:szCs w:val="20"/>
                <w:lang w:val="en-US" w:eastAsia="pt-BR"/>
              </w:rPr>
              <w:t>)</w:t>
            </w:r>
          </w:p>
          <w:p w14:paraId="78A87A98" w14:textId="77777777" w:rsidR="00F74114" w:rsidRDefault="00F74114" w:rsidP="00F74114">
            <w:pPr>
              <w:jc w:val="both"/>
              <w:rPr>
                <w:rFonts w:ascii="Calibri" w:eastAsia="Times New Roman" w:hAnsi="Calibri" w:cs="Arial"/>
                <w:i/>
                <w:iCs/>
                <w:color w:val="000000"/>
                <w:sz w:val="20"/>
                <w:szCs w:val="20"/>
                <w:highlight w:val="magenta"/>
                <w:lang w:val="en-US" w:eastAsia="pt-BR"/>
              </w:rPr>
            </w:pPr>
          </w:p>
          <w:p w14:paraId="6A875B69" w14:textId="77777777" w:rsidR="00F74114" w:rsidRDefault="00F74114" w:rsidP="00F74114">
            <w:pPr>
              <w:jc w:val="both"/>
              <w:rPr>
                <w:rFonts w:ascii="Calibri" w:eastAsia="Times New Roman" w:hAnsi="Calibri" w:cs="Arial"/>
                <w:i/>
                <w:iCs/>
                <w:color w:val="000000"/>
                <w:sz w:val="20"/>
                <w:szCs w:val="20"/>
                <w:highlight w:val="magenta"/>
                <w:lang w:val="en-US" w:eastAsia="pt-BR"/>
              </w:rPr>
            </w:pPr>
          </w:p>
          <w:p w14:paraId="2606E878" w14:textId="77777777" w:rsidR="00F74114" w:rsidRDefault="00F74114" w:rsidP="00F7411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Pr="00F35B82">
              <w:rPr>
                <w:rFonts w:ascii="Calibri" w:eastAsia="Times New Roman" w:hAnsi="Calibri" w:cs="Arial"/>
                <w:b/>
                <w:bCs/>
                <w:color w:val="000000"/>
                <w:sz w:val="20"/>
                <w:szCs w:val="20"/>
                <w:lang w:eastAsia="pt-BR"/>
              </w:rPr>
              <w:t>peça</w:t>
            </w:r>
            <w:r>
              <w:rPr>
                <w:rFonts w:ascii="Calibri" w:eastAsia="Times New Roman" w:hAnsi="Calibri" w:cs="Arial"/>
                <w:b/>
                <w:bCs/>
                <w:color w:val="000000"/>
                <w:sz w:val="20"/>
                <w:szCs w:val="20"/>
                <w:lang w:eastAsia="pt-BR"/>
              </w:rPr>
              <w:t xml:space="preserve"> foi aprovada na inspeção?</w:t>
            </w:r>
          </w:p>
          <w:p w14:paraId="7210FB7D" w14:textId="77777777" w:rsidR="00F74114" w:rsidRDefault="00F74114" w:rsidP="00F74114">
            <w:pPr>
              <w:jc w:val="both"/>
              <w:rPr>
                <w:rFonts w:ascii="Calibri" w:eastAsia="Times New Roman" w:hAnsi="Calibri" w:cs="Arial"/>
                <w:b/>
                <w:bCs/>
                <w:color w:val="000000"/>
                <w:sz w:val="20"/>
                <w:szCs w:val="20"/>
                <w:lang w:eastAsia="pt-BR"/>
              </w:rPr>
            </w:pPr>
          </w:p>
          <w:p w14:paraId="108CD795" w14:textId="77777777" w:rsidR="00F74114" w:rsidRPr="007F35FB" w:rsidRDefault="00F74114" w:rsidP="00F74114">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06373BA2" w14:textId="77777777" w:rsidR="00F74114" w:rsidRPr="007F35FB" w:rsidRDefault="00F74114" w:rsidP="00F74114">
            <w:pPr>
              <w:jc w:val="both"/>
              <w:rPr>
                <w:rFonts w:ascii="Calibri" w:eastAsia="Times New Roman" w:hAnsi="Calibri" w:cs="Arial"/>
                <w:b/>
                <w:bCs/>
                <w:color w:val="000000"/>
                <w:sz w:val="20"/>
                <w:szCs w:val="20"/>
                <w:lang w:val="en-US" w:eastAsia="pt-BR"/>
              </w:rPr>
            </w:pPr>
          </w:p>
          <w:p w14:paraId="0FF77ACA" w14:textId="77777777" w:rsidR="00F74114" w:rsidRPr="00BC436F" w:rsidRDefault="00F74114" w:rsidP="00F74114">
            <w:pPr>
              <w:jc w:val="both"/>
              <w:rPr>
                <w:rFonts w:ascii="Calibri" w:eastAsia="Times New Roman" w:hAnsi="Calibri" w:cs="Arial"/>
                <w:b/>
                <w:bCs/>
                <w:color w:val="000000"/>
                <w:sz w:val="20"/>
                <w:szCs w:val="20"/>
                <w:lang w:eastAsia="pt-BR"/>
              </w:rPr>
            </w:pPr>
            <w:r w:rsidRPr="00BC436F">
              <w:rPr>
                <w:rFonts w:ascii="Calibri" w:eastAsia="Times New Roman" w:hAnsi="Calibri" w:cs="Arial"/>
                <w:b/>
                <w:bCs/>
                <w:color w:val="000000"/>
                <w:sz w:val="20"/>
                <w:szCs w:val="20"/>
                <w:lang w:eastAsia="pt-BR"/>
              </w:rPr>
              <w:t>(   ) Sim, aprovada.</w:t>
            </w:r>
          </w:p>
          <w:p w14:paraId="242E4F0E" w14:textId="77777777" w:rsidR="00F74114" w:rsidRPr="00AD0815" w:rsidRDefault="00F74114" w:rsidP="00F74114">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26ED0CF9" w14:textId="77777777" w:rsidR="00F74114" w:rsidRPr="00F35B82" w:rsidRDefault="00F74114" w:rsidP="00F74114">
            <w:pPr>
              <w:jc w:val="both"/>
              <w:rPr>
                <w:rFonts w:ascii="Calibri" w:eastAsia="Times New Roman" w:hAnsi="Calibri" w:cs="Arial"/>
                <w:b/>
                <w:bCs/>
                <w:color w:val="000000"/>
                <w:sz w:val="20"/>
                <w:szCs w:val="20"/>
                <w:lang w:eastAsia="pt-BR"/>
              </w:rPr>
            </w:pPr>
          </w:p>
          <w:p w14:paraId="6F177582" w14:textId="77777777" w:rsidR="00F74114" w:rsidRPr="00AD0815" w:rsidRDefault="00F74114" w:rsidP="00F74114">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7204003F" w14:textId="77777777" w:rsidR="00F74114" w:rsidRDefault="00F74114" w:rsidP="00F74114">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1E8A7330" w14:textId="77777777" w:rsidR="00F74114" w:rsidRDefault="00F74114" w:rsidP="00F74114">
            <w:pPr>
              <w:jc w:val="both"/>
              <w:rPr>
                <w:rFonts w:ascii="Calibri" w:eastAsia="Times New Roman" w:hAnsi="Calibri" w:cs="Arial"/>
                <w:i/>
                <w:iCs/>
                <w:color w:val="000000"/>
                <w:sz w:val="20"/>
                <w:szCs w:val="20"/>
                <w:lang w:eastAsia="pt-BR"/>
              </w:rPr>
            </w:pPr>
          </w:p>
          <w:p w14:paraId="4071CD7B" w14:textId="77777777" w:rsidR="00F74114" w:rsidRPr="003F04E5" w:rsidRDefault="00F74114" w:rsidP="00F7411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w:t>
            </w:r>
            <w:r w:rsidRPr="007F35FB">
              <w:rPr>
                <w:rFonts w:ascii="Calibri" w:eastAsia="Times New Roman" w:hAnsi="Calibri" w:cs="Arial"/>
                <w:b/>
                <w:bCs/>
                <w:color w:val="000000"/>
                <w:sz w:val="20"/>
                <w:szCs w:val="20"/>
                <w:lang w:eastAsia="pt-BR"/>
              </w:rPr>
              <w:t>____________________</w:t>
            </w:r>
          </w:p>
          <w:p w14:paraId="68E4C7BD" w14:textId="77777777" w:rsidR="00F74114" w:rsidRPr="003F04E5" w:rsidRDefault="00F74114" w:rsidP="00F74114">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w:t>
            </w:r>
            <w:proofErr w:type="spellStart"/>
            <w:r w:rsidRPr="004E46C1">
              <w:rPr>
                <w:rFonts w:ascii="Calibri" w:eastAsia="Times New Roman" w:hAnsi="Calibri" w:cs="Arial"/>
                <w:i/>
                <w:iCs/>
                <w:color w:val="000000"/>
                <w:sz w:val="20"/>
                <w:szCs w:val="20"/>
                <w:lang w:eastAsia="pt-BR"/>
              </w:rPr>
              <w:t>measurement</w:t>
            </w:r>
            <w:proofErr w:type="spellEnd"/>
            <w:r w:rsidRPr="004E46C1">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report</w:t>
            </w:r>
            <w:proofErr w:type="spellEnd"/>
            <w:r w:rsidRPr="00BC436F">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number</w:t>
            </w:r>
            <w:proofErr w:type="spellEnd"/>
            <w:r w:rsidRPr="00BC436F">
              <w:rPr>
                <w:rFonts w:ascii="Calibri" w:eastAsia="Times New Roman" w:hAnsi="Calibri" w:cs="Arial"/>
                <w:i/>
                <w:iCs/>
                <w:color w:val="000000"/>
                <w:sz w:val="20"/>
                <w:szCs w:val="20"/>
                <w:lang w:eastAsia="pt-BR"/>
              </w:rPr>
              <w:t>:</w:t>
            </w:r>
            <w:r w:rsidRPr="003F04E5">
              <w:rPr>
                <w:rFonts w:ascii="Calibri" w:eastAsia="Times New Roman" w:hAnsi="Calibri" w:cs="Arial"/>
                <w:i/>
                <w:iCs/>
                <w:color w:val="000000"/>
                <w:sz w:val="20"/>
                <w:szCs w:val="20"/>
                <w:lang w:eastAsia="pt-BR"/>
              </w:rPr>
              <w:t>)</w:t>
            </w:r>
          </w:p>
          <w:p w14:paraId="092725F8" w14:textId="77777777" w:rsidR="00F74114" w:rsidRPr="00F74114" w:rsidRDefault="00F74114" w:rsidP="00F74114">
            <w:pPr>
              <w:jc w:val="both"/>
              <w:rPr>
                <w:rFonts w:ascii="Calibri" w:eastAsia="Times New Roman" w:hAnsi="Calibri" w:cs="Arial"/>
                <w:b/>
                <w:bCs/>
                <w:color w:val="000000"/>
                <w:sz w:val="20"/>
                <w:szCs w:val="20"/>
                <w:highlight w:val="magenta"/>
                <w:lang w:val="en-US" w:eastAsia="pt-BR"/>
              </w:rPr>
            </w:pPr>
          </w:p>
        </w:tc>
      </w:tr>
      <w:tr w:rsidR="000F0E67" w:rsidRPr="00CD1DC8" w14:paraId="59CD6888" w14:textId="77777777" w:rsidTr="000761B0">
        <w:trPr>
          <w:trHeight w:val="1134"/>
          <w:jc w:val="center"/>
        </w:trPr>
        <w:tc>
          <w:tcPr>
            <w:tcW w:w="704" w:type="dxa"/>
            <w:vAlign w:val="center"/>
          </w:tcPr>
          <w:p w14:paraId="185EB00B" w14:textId="667B69B0" w:rsidR="000F0E67" w:rsidRDefault="000F0E67" w:rsidP="000F0E6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0761B0">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897280333"/>
            <w:placeholder>
              <w:docPart w:val="60B4AF5B18F145EBADA0C68FEFC6224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94516B" w14:textId="328B8740" w:rsidR="000F0E67" w:rsidRDefault="000F0E67" w:rsidP="000F0E6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10918952"/>
            <w:placeholder>
              <w:docPart w:val="5AE2041322694BF5B211144F99FD716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C042AEB" w14:textId="70A5354A" w:rsidR="000F0E67" w:rsidRDefault="000F0E67" w:rsidP="000F0E6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62C7141" w14:textId="77777777" w:rsidR="000F0E67" w:rsidRPr="009A1A14" w:rsidRDefault="000F0E67" w:rsidP="000F0E67">
            <w:pPr>
              <w:jc w:val="both"/>
              <w:rPr>
                <w:rFonts w:ascii="Calibri" w:eastAsia="Times New Roman" w:hAnsi="Calibri" w:cs="Arial"/>
                <w:b/>
                <w:bCs/>
                <w:color w:val="000000"/>
                <w:sz w:val="20"/>
                <w:szCs w:val="20"/>
                <w:lang w:eastAsia="pt-BR"/>
              </w:rPr>
            </w:pPr>
          </w:p>
          <w:p w14:paraId="420180F0" w14:textId="77777777" w:rsidR="000F0E67" w:rsidRPr="009A1A14" w:rsidRDefault="000F0E67" w:rsidP="000F0E67">
            <w:pPr>
              <w:jc w:val="both"/>
              <w:rPr>
                <w:rFonts w:ascii="Calibri" w:eastAsia="Times New Roman" w:hAnsi="Calibri" w:cs="Arial"/>
                <w:b/>
                <w:bCs/>
                <w:color w:val="000000"/>
                <w:sz w:val="20"/>
                <w:szCs w:val="20"/>
                <w:lang w:eastAsia="pt-BR"/>
              </w:rPr>
            </w:pPr>
            <w:r w:rsidRPr="009A1A14">
              <w:rPr>
                <w:rFonts w:ascii="Calibri" w:eastAsia="Times New Roman" w:hAnsi="Calibri" w:cs="Arial"/>
                <w:b/>
                <w:bCs/>
                <w:color w:val="000000"/>
                <w:sz w:val="20"/>
                <w:szCs w:val="20"/>
                <w:lang w:eastAsia="pt-BR"/>
              </w:rPr>
              <w:t>Realizar a inspeção final da peça.</w:t>
            </w:r>
          </w:p>
          <w:p w14:paraId="4EBC451D" w14:textId="77777777" w:rsidR="000F0E67" w:rsidRPr="009A1A14" w:rsidRDefault="000F0E67" w:rsidP="000F0E67">
            <w:pPr>
              <w:jc w:val="both"/>
              <w:rPr>
                <w:rFonts w:ascii="Calibri" w:eastAsia="Times New Roman" w:hAnsi="Calibri" w:cs="Arial"/>
                <w:b/>
                <w:bCs/>
                <w:color w:val="000000"/>
                <w:sz w:val="20"/>
                <w:szCs w:val="20"/>
                <w:lang w:eastAsia="pt-BR"/>
              </w:rPr>
            </w:pPr>
          </w:p>
          <w:p w14:paraId="27B43FC8" w14:textId="77777777" w:rsidR="000F0E67" w:rsidRPr="009A1A14" w:rsidRDefault="000F0E67" w:rsidP="000F0E67">
            <w:pPr>
              <w:jc w:val="both"/>
              <w:rPr>
                <w:rFonts w:ascii="Calibri" w:eastAsia="Times New Roman" w:hAnsi="Calibri" w:cs="Arial"/>
                <w:i/>
                <w:iCs/>
                <w:color w:val="000000"/>
                <w:sz w:val="20"/>
                <w:szCs w:val="20"/>
                <w:lang w:val="en-US" w:eastAsia="pt-BR"/>
              </w:rPr>
            </w:pPr>
            <w:r w:rsidRPr="009A1A14">
              <w:rPr>
                <w:rFonts w:ascii="Calibri" w:eastAsia="Times New Roman" w:hAnsi="Calibri" w:cs="Arial"/>
                <w:i/>
                <w:iCs/>
                <w:color w:val="000000"/>
                <w:sz w:val="20"/>
                <w:szCs w:val="20"/>
                <w:lang w:val="en-US" w:eastAsia="pt-BR"/>
              </w:rPr>
              <w:t>(Perform the final inspection of the part.)</w:t>
            </w:r>
          </w:p>
          <w:p w14:paraId="76EF6A49" w14:textId="77777777" w:rsidR="000F0E67" w:rsidRPr="00C62998" w:rsidRDefault="000F0E67" w:rsidP="000F0E67">
            <w:pPr>
              <w:jc w:val="both"/>
              <w:rPr>
                <w:rFonts w:ascii="Calibri" w:eastAsia="Times New Roman" w:hAnsi="Calibri" w:cs="Arial"/>
                <w:b/>
                <w:bCs/>
                <w:color w:val="000000"/>
                <w:sz w:val="20"/>
                <w:szCs w:val="20"/>
                <w:highlight w:val="magenta"/>
                <w:lang w:val="en-US" w:eastAsia="pt-BR"/>
              </w:rPr>
            </w:pPr>
          </w:p>
        </w:tc>
      </w:tr>
      <w:tr w:rsidR="000F0E67" w:rsidRPr="00CD1DC8" w14:paraId="7A29478B" w14:textId="77777777" w:rsidTr="00C62998">
        <w:trPr>
          <w:trHeight w:val="567"/>
          <w:jc w:val="center"/>
        </w:trPr>
        <w:tc>
          <w:tcPr>
            <w:tcW w:w="704" w:type="dxa"/>
            <w:vAlign w:val="center"/>
          </w:tcPr>
          <w:p w14:paraId="712FF368" w14:textId="4FEA9879" w:rsidR="000F0E67" w:rsidRDefault="000F0E67" w:rsidP="000F0E67">
            <w:pPr>
              <w:rPr>
                <w:rFonts w:ascii="Calibri" w:eastAsia="Times New Roman" w:hAnsi="Calibri" w:cs="Arial"/>
                <w:b/>
                <w:bCs/>
                <w:color w:val="000000"/>
                <w:sz w:val="20"/>
                <w:szCs w:val="20"/>
                <w:lang w:val="en-US" w:eastAsia="pt-BR"/>
              </w:rPr>
            </w:pPr>
          </w:p>
        </w:tc>
        <w:tc>
          <w:tcPr>
            <w:tcW w:w="2438" w:type="dxa"/>
            <w:gridSpan w:val="2"/>
            <w:shd w:val="clear" w:color="auto" w:fill="D9D9D9" w:themeFill="background1" w:themeFillShade="D9"/>
            <w:vAlign w:val="center"/>
          </w:tcPr>
          <w:p w14:paraId="5799CDEC" w14:textId="77777777" w:rsidR="000F0E67" w:rsidRDefault="000F0E67" w:rsidP="000F0E67">
            <w:pPr>
              <w:rPr>
                <w:rFonts w:ascii="Calibri" w:eastAsia="Times New Roman" w:hAnsi="Calibri" w:cs="Arial"/>
                <w:b/>
                <w:bCs/>
                <w:color w:val="000000"/>
                <w:sz w:val="20"/>
                <w:szCs w:val="20"/>
                <w:lang w:val="en-US" w:eastAsia="pt-BR"/>
              </w:rPr>
            </w:pPr>
          </w:p>
        </w:tc>
        <w:tc>
          <w:tcPr>
            <w:tcW w:w="2438" w:type="dxa"/>
            <w:gridSpan w:val="3"/>
            <w:shd w:val="clear" w:color="auto" w:fill="D9D9D9" w:themeFill="background1" w:themeFillShade="D9"/>
            <w:vAlign w:val="center"/>
          </w:tcPr>
          <w:p w14:paraId="427DBB5D" w14:textId="77777777" w:rsidR="000F0E67" w:rsidRDefault="000F0E67" w:rsidP="000F0E67">
            <w:pPr>
              <w:rPr>
                <w:rFonts w:ascii="Calibri" w:eastAsia="Times New Roman" w:hAnsi="Calibri" w:cs="Arial"/>
                <w:bCs/>
                <w:i/>
                <w:color w:val="000000"/>
                <w:sz w:val="18"/>
                <w:szCs w:val="18"/>
                <w:lang w:val="en-US" w:eastAsia="pt-BR"/>
              </w:rPr>
            </w:pPr>
          </w:p>
        </w:tc>
        <w:tc>
          <w:tcPr>
            <w:tcW w:w="5182" w:type="dxa"/>
            <w:gridSpan w:val="3"/>
            <w:vAlign w:val="center"/>
          </w:tcPr>
          <w:p w14:paraId="6C89B673" w14:textId="77777777" w:rsidR="000F0E67" w:rsidRPr="004C5A8B" w:rsidRDefault="000F0E67" w:rsidP="000F0E67">
            <w:pPr>
              <w:jc w:val="both"/>
              <w:rPr>
                <w:rFonts w:ascii="Calibri" w:eastAsia="Times New Roman" w:hAnsi="Calibri" w:cs="Arial"/>
                <w:b/>
                <w:bCs/>
                <w:color w:val="000000"/>
                <w:sz w:val="20"/>
                <w:szCs w:val="20"/>
                <w:highlight w:val="magenta"/>
                <w:lang w:val="en-US" w:eastAsia="pt-BR"/>
              </w:rPr>
            </w:pPr>
          </w:p>
        </w:tc>
      </w:tr>
      <w:tr w:rsidR="000F0E67" w14:paraId="51DEDFC2" w14:textId="77777777" w:rsidTr="0027369C">
        <w:tblPrEx>
          <w:jc w:val="left"/>
        </w:tblPrEx>
        <w:trPr>
          <w:trHeight w:val="454"/>
        </w:trPr>
        <w:tc>
          <w:tcPr>
            <w:tcW w:w="4957" w:type="dxa"/>
            <w:gridSpan w:val="4"/>
            <w:vAlign w:val="center"/>
          </w:tcPr>
          <w:p w14:paraId="779F0FC7" w14:textId="3B04741A" w:rsidR="000F0E67" w:rsidRDefault="000F0E67" w:rsidP="000F0E67">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0F0E67" w:rsidRDefault="000F0E67" w:rsidP="000F0E67">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0F0E67" w:rsidRDefault="000F0E67" w:rsidP="000F0E67">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0F0E67" w14:paraId="5F5260C2" w14:textId="77777777" w:rsidTr="00A673C0">
        <w:tblPrEx>
          <w:jc w:val="left"/>
        </w:tblPrEx>
        <w:trPr>
          <w:trHeight w:val="1134"/>
        </w:trPr>
        <w:tc>
          <w:tcPr>
            <w:tcW w:w="4957" w:type="dxa"/>
            <w:gridSpan w:val="4"/>
            <w:vAlign w:val="center"/>
          </w:tcPr>
          <w:p w14:paraId="02F47F55" w14:textId="19F1147D" w:rsidR="000F0E67" w:rsidRPr="005068AF" w:rsidRDefault="000F0E67" w:rsidP="000F0E67">
            <w:pPr>
              <w:jc w:val="left"/>
              <w:rPr>
                <w:b/>
                <w:bCs/>
                <w:sz w:val="20"/>
                <w:szCs w:val="20"/>
              </w:rPr>
            </w:pPr>
          </w:p>
        </w:tc>
        <w:tc>
          <w:tcPr>
            <w:tcW w:w="3827" w:type="dxa"/>
            <w:gridSpan w:val="4"/>
            <w:vAlign w:val="center"/>
          </w:tcPr>
          <w:p w14:paraId="78C59886" w14:textId="04F5BD2D" w:rsidR="000F0E67" w:rsidRPr="005068AF" w:rsidRDefault="00455652" w:rsidP="000F0E67">
            <w:pPr>
              <w:jc w:val="left"/>
              <w:rPr>
                <w:b/>
                <w:bCs/>
                <w:sz w:val="20"/>
                <w:szCs w:val="20"/>
              </w:rPr>
            </w:pPr>
            <w:r>
              <w:rPr>
                <w:b/>
                <w:bCs/>
                <w:sz w:val="20"/>
                <w:szCs w:val="20"/>
              </w:rPr>
              <w:t>GUILHERME BRAGA</w:t>
            </w:r>
          </w:p>
        </w:tc>
        <w:tc>
          <w:tcPr>
            <w:tcW w:w="1978" w:type="dxa"/>
            <w:vAlign w:val="center"/>
          </w:tcPr>
          <w:p w14:paraId="1B672710" w14:textId="4B306074" w:rsidR="000F0E67" w:rsidRPr="005068AF" w:rsidRDefault="00CD1DC8" w:rsidP="000F0E67">
            <w:pPr>
              <w:jc w:val="left"/>
              <w:rPr>
                <w:sz w:val="20"/>
                <w:szCs w:val="20"/>
              </w:rPr>
            </w:pPr>
            <w:r>
              <w:rPr>
                <w:rFonts w:ascii="Calibri" w:eastAsia="Times New Roman" w:hAnsi="Calibri" w:cs="Arial"/>
                <w:b/>
                <w:bCs/>
                <w:color w:val="000000"/>
                <w:sz w:val="20"/>
                <w:szCs w:val="20"/>
                <w:lang w:eastAsia="pt-BR"/>
              </w:rPr>
              <w:t>02</w:t>
            </w:r>
            <w:r w:rsidR="000F0E67"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02</w:t>
            </w:r>
            <w:r w:rsidR="000F0E67"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B297F" w14:textId="77777777" w:rsidR="00267231" w:rsidRDefault="00267231" w:rsidP="00381EB6">
      <w:r>
        <w:separator/>
      </w:r>
    </w:p>
  </w:endnote>
  <w:endnote w:type="continuationSeparator" w:id="0">
    <w:p w14:paraId="11E323DF" w14:textId="77777777" w:rsidR="00267231" w:rsidRDefault="00267231"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50EB9" w14:textId="77777777" w:rsidR="00267231" w:rsidRDefault="00267231" w:rsidP="00381EB6">
      <w:r>
        <w:separator/>
      </w:r>
    </w:p>
  </w:footnote>
  <w:footnote w:type="continuationSeparator" w:id="0">
    <w:p w14:paraId="3EAED440" w14:textId="77777777" w:rsidR="00267231" w:rsidRDefault="00267231"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1B0"/>
    <w:rsid w:val="000768F5"/>
    <w:rsid w:val="00076B51"/>
    <w:rsid w:val="00076F87"/>
    <w:rsid w:val="00077139"/>
    <w:rsid w:val="0008369A"/>
    <w:rsid w:val="00084EC4"/>
    <w:rsid w:val="00085877"/>
    <w:rsid w:val="00086602"/>
    <w:rsid w:val="00090F34"/>
    <w:rsid w:val="000B20A7"/>
    <w:rsid w:val="000B3266"/>
    <w:rsid w:val="000B63F9"/>
    <w:rsid w:val="000C3B8A"/>
    <w:rsid w:val="000D0FBB"/>
    <w:rsid w:val="000D1D2B"/>
    <w:rsid w:val="000D574D"/>
    <w:rsid w:val="000D634D"/>
    <w:rsid w:val="000F0E67"/>
    <w:rsid w:val="000F235E"/>
    <w:rsid w:val="000F4F9D"/>
    <w:rsid w:val="000F5221"/>
    <w:rsid w:val="00107036"/>
    <w:rsid w:val="00107122"/>
    <w:rsid w:val="00111CEF"/>
    <w:rsid w:val="00122800"/>
    <w:rsid w:val="001229B6"/>
    <w:rsid w:val="00122A5E"/>
    <w:rsid w:val="0014395D"/>
    <w:rsid w:val="00150CE2"/>
    <w:rsid w:val="00162DB2"/>
    <w:rsid w:val="00162F0A"/>
    <w:rsid w:val="00175F7A"/>
    <w:rsid w:val="001765F7"/>
    <w:rsid w:val="00183A44"/>
    <w:rsid w:val="00187E04"/>
    <w:rsid w:val="001922FF"/>
    <w:rsid w:val="00197A0F"/>
    <w:rsid w:val="001A54DF"/>
    <w:rsid w:val="001B55AE"/>
    <w:rsid w:val="001B5909"/>
    <w:rsid w:val="001B6CA1"/>
    <w:rsid w:val="001C5DF2"/>
    <w:rsid w:val="001C7977"/>
    <w:rsid w:val="001D7830"/>
    <w:rsid w:val="001D7A4D"/>
    <w:rsid w:val="001E5CA2"/>
    <w:rsid w:val="001F20CA"/>
    <w:rsid w:val="001F2503"/>
    <w:rsid w:val="001F42EE"/>
    <w:rsid w:val="0020288D"/>
    <w:rsid w:val="002101DF"/>
    <w:rsid w:val="00214818"/>
    <w:rsid w:val="00231294"/>
    <w:rsid w:val="00235165"/>
    <w:rsid w:val="002354C8"/>
    <w:rsid w:val="00235D7A"/>
    <w:rsid w:val="00236A1C"/>
    <w:rsid w:val="002477EB"/>
    <w:rsid w:val="00254EAC"/>
    <w:rsid w:val="00257176"/>
    <w:rsid w:val="00260250"/>
    <w:rsid w:val="00267231"/>
    <w:rsid w:val="002676C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2F5C79"/>
    <w:rsid w:val="002F77DD"/>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5B59"/>
    <w:rsid w:val="003A6EBE"/>
    <w:rsid w:val="003B509C"/>
    <w:rsid w:val="003D534C"/>
    <w:rsid w:val="003E1D2B"/>
    <w:rsid w:val="003E3D5E"/>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4CC9"/>
    <w:rsid w:val="004469FB"/>
    <w:rsid w:val="00455652"/>
    <w:rsid w:val="00463D37"/>
    <w:rsid w:val="0048033A"/>
    <w:rsid w:val="00481BD2"/>
    <w:rsid w:val="0048268A"/>
    <w:rsid w:val="00494D58"/>
    <w:rsid w:val="00495E06"/>
    <w:rsid w:val="004A2A44"/>
    <w:rsid w:val="004A5DFA"/>
    <w:rsid w:val="004B6B67"/>
    <w:rsid w:val="004C5A81"/>
    <w:rsid w:val="004C5A8B"/>
    <w:rsid w:val="004D094F"/>
    <w:rsid w:val="004D608A"/>
    <w:rsid w:val="004E3223"/>
    <w:rsid w:val="004F748B"/>
    <w:rsid w:val="00501A6E"/>
    <w:rsid w:val="0050214E"/>
    <w:rsid w:val="005027AC"/>
    <w:rsid w:val="005068AF"/>
    <w:rsid w:val="005078C6"/>
    <w:rsid w:val="00514638"/>
    <w:rsid w:val="00517B6F"/>
    <w:rsid w:val="00520CAE"/>
    <w:rsid w:val="00534ED0"/>
    <w:rsid w:val="00536DDB"/>
    <w:rsid w:val="00543959"/>
    <w:rsid w:val="00547817"/>
    <w:rsid w:val="00547EE7"/>
    <w:rsid w:val="00551730"/>
    <w:rsid w:val="00551BB6"/>
    <w:rsid w:val="0056781A"/>
    <w:rsid w:val="00573A37"/>
    <w:rsid w:val="005773C4"/>
    <w:rsid w:val="00581D8F"/>
    <w:rsid w:val="00582965"/>
    <w:rsid w:val="005874AF"/>
    <w:rsid w:val="00587927"/>
    <w:rsid w:val="005907B5"/>
    <w:rsid w:val="0059380B"/>
    <w:rsid w:val="00593F71"/>
    <w:rsid w:val="00595B85"/>
    <w:rsid w:val="005A4ABD"/>
    <w:rsid w:val="005A72B0"/>
    <w:rsid w:val="005B50C9"/>
    <w:rsid w:val="005B72CC"/>
    <w:rsid w:val="005D197E"/>
    <w:rsid w:val="005D2206"/>
    <w:rsid w:val="005D595D"/>
    <w:rsid w:val="005E6E71"/>
    <w:rsid w:val="005F18EF"/>
    <w:rsid w:val="005F1E8B"/>
    <w:rsid w:val="005F5296"/>
    <w:rsid w:val="0060045C"/>
    <w:rsid w:val="00606756"/>
    <w:rsid w:val="006104B1"/>
    <w:rsid w:val="00611F23"/>
    <w:rsid w:val="00612C6E"/>
    <w:rsid w:val="00612E5A"/>
    <w:rsid w:val="00614034"/>
    <w:rsid w:val="006140F5"/>
    <w:rsid w:val="006217F5"/>
    <w:rsid w:val="0062356C"/>
    <w:rsid w:val="00635767"/>
    <w:rsid w:val="00641753"/>
    <w:rsid w:val="00642600"/>
    <w:rsid w:val="00646398"/>
    <w:rsid w:val="006478C5"/>
    <w:rsid w:val="00652383"/>
    <w:rsid w:val="0065428C"/>
    <w:rsid w:val="006552E9"/>
    <w:rsid w:val="00657B50"/>
    <w:rsid w:val="00665FCB"/>
    <w:rsid w:val="00675C79"/>
    <w:rsid w:val="006760E3"/>
    <w:rsid w:val="00685477"/>
    <w:rsid w:val="006873C2"/>
    <w:rsid w:val="006875BE"/>
    <w:rsid w:val="00691E19"/>
    <w:rsid w:val="0069445A"/>
    <w:rsid w:val="006A0EA4"/>
    <w:rsid w:val="006A2A4D"/>
    <w:rsid w:val="006A3DB8"/>
    <w:rsid w:val="006B0147"/>
    <w:rsid w:val="006B4C17"/>
    <w:rsid w:val="006C1CB5"/>
    <w:rsid w:val="006C214B"/>
    <w:rsid w:val="006C2707"/>
    <w:rsid w:val="006C348A"/>
    <w:rsid w:val="006C6AB0"/>
    <w:rsid w:val="006D4A46"/>
    <w:rsid w:val="006D5D3B"/>
    <w:rsid w:val="006D601F"/>
    <w:rsid w:val="006E170A"/>
    <w:rsid w:val="006F18CC"/>
    <w:rsid w:val="00700415"/>
    <w:rsid w:val="00700B6D"/>
    <w:rsid w:val="00702E0E"/>
    <w:rsid w:val="0071031B"/>
    <w:rsid w:val="00713D5D"/>
    <w:rsid w:val="007154C7"/>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B3F1F"/>
    <w:rsid w:val="007C4E36"/>
    <w:rsid w:val="007C5968"/>
    <w:rsid w:val="007D670C"/>
    <w:rsid w:val="007D6C89"/>
    <w:rsid w:val="007D6E77"/>
    <w:rsid w:val="007D7CC0"/>
    <w:rsid w:val="007E1018"/>
    <w:rsid w:val="007E39BA"/>
    <w:rsid w:val="007E3EF1"/>
    <w:rsid w:val="007E43B5"/>
    <w:rsid w:val="007F1254"/>
    <w:rsid w:val="00806D90"/>
    <w:rsid w:val="00806F80"/>
    <w:rsid w:val="0080772D"/>
    <w:rsid w:val="008159DA"/>
    <w:rsid w:val="008210E2"/>
    <w:rsid w:val="00822270"/>
    <w:rsid w:val="00825856"/>
    <w:rsid w:val="00836088"/>
    <w:rsid w:val="00840EC8"/>
    <w:rsid w:val="00853442"/>
    <w:rsid w:val="0085463F"/>
    <w:rsid w:val="00856491"/>
    <w:rsid w:val="008637B0"/>
    <w:rsid w:val="00864D3F"/>
    <w:rsid w:val="00875472"/>
    <w:rsid w:val="00877E2D"/>
    <w:rsid w:val="00895570"/>
    <w:rsid w:val="008A57A8"/>
    <w:rsid w:val="008B28FE"/>
    <w:rsid w:val="008D1CE0"/>
    <w:rsid w:val="008D3C62"/>
    <w:rsid w:val="008D3EAB"/>
    <w:rsid w:val="008D3F9D"/>
    <w:rsid w:val="008E0D1F"/>
    <w:rsid w:val="008E1C8A"/>
    <w:rsid w:val="008E5DB0"/>
    <w:rsid w:val="009012C0"/>
    <w:rsid w:val="009059E9"/>
    <w:rsid w:val="009109F7"/>
    <w:rsid w:val="0091139C"/>
    <w:rsid w:val="00913F7B"/>
    <w:rsid w:val="009233EA"/>
    <w:rsid w:val="009301D1"/>
    <w:rsid w:val="0093580C"/>
    <w:rsid w:val="00937D5F"/>
    <w:rsid w:val="009442E1"/>
    <w:rsid w:val="009536B3"/>
    <w:rsid w:val="00954A03"/>
    <w:rsid w:val="00971F77"/>
    <w:rsid w:val="0097676E"/>
    <w:rsid w:val="0098544F"/>
    <w:rsid w:val="00996A36"/>
    <w:rsid w:val="009A1808"/>
    <w:rsid w:val="009A1B93"/>
    <w:rsid w:val="009A6D7E"/>
    <w:rsid w:val="009A7D4E"/>
    <w:rsid w:val="009B14E2"/>
    <w:rsid w:val="009B3906"/>
    <w:rsid w:val="009C0F25"/>
    <w:rsid w:val="009D5C9E"/>
    <w:rsid w:val="009E69BE"/>
    <w:rsid w:val="009F1EA6"/>
    <w:rsid w:val="009F3644"/>
    <w:rsid w:val="009F371A"/>
    <w:rsid w:val="009F595B"/>
    <w:rsid w:val="00A0171E"/>
    <w:rsid w:val="00A05578"/>
    <w:rsid w:val="00A07404"/>
    <w:rsid w:val="00A07580"/>
    <w:rsid w:val="00A13890"/>
    <w:rsid w:val="00A15E3A"/>
    <w:rsid w:val="00A257CA"/>
    <w:rsid w:val="00A27E5C"/>
    <w:rsid w:val="00A3086E"/>
    <w:rsid w:val="00A31DEF"/>
    <w:rsid w:val="00A33409"/>
    <w:rsid w:val="00A41778"/>
    <w:rsid w:val="00A43EDB"/>
    <w:rsid w:val="00A45D39"/>
    <w:rsid w:val="00A46BDA"/>
    <w:rsid w:val="00A62C16"/>
    <w:rsid w:val="00A6380C"/>
    <w:rsid w:val="00A64FCE"/>
    <w:rsid w:val="00A673C0"/>
    <w:rsid w:val="00A76069"/>
    <w:rsid w:val="00A91970"/>
    <w:rsid w:val="00AA2EFA"/>
    <w:rsid w:val="00AA704D"/>
    <w:rsid w:val="00AA7ACF"/>
    <w:rsid w:val="00AB4728"/>
    <w:rsid w:val="00AB7A44"/>
    <w:rsid w:val="00AB7A61"/>
    <w:rsid w:val="00AD0C8D"/>
    <w:rsid w:val="00AD33D7"/>
    <w:rsid w:val="00AD37DA"/>
    <w:rsid w:val="00AD5A73"/>
    <w:rsid w:val="00AE0441"/>
    <w:rsid w:val="00AE3013"/>
    <w:rsid w:val="00AE6851"/>
    <w:rsid w:val="00AE6D9D"/>
    <w:rsid w:val="00AF3E41"/>
    <w:rsid w:val="00AF4766"/>
    <w:rsid w:val="00B021F6"/>
    <w:rsid w:val="00B162B7"/>
    <w:rsid w:val="00B17B77"/>
    <w:rsid w:val="00B232E7"/>
    <w:rsid w:val="00B26089"/>
    <w:rsid w:val="00B26999"/>
    <w:rsid w:val="00B27B03"/>
    <w:rsid w:val="00B327B0"/>
    <w:rsid w:val="00B35CCE"/>
    <w:rsid w:val="00B4457A"/>
    <w:rsid w:val="00B44EBD"/>
    <w:rsid w:val="00B50A1B"/>
    <w:rsid w:val="00B52669"/>
    <w:rsid w:val="00B547D2"/>
    <w:rsid w:val="00B60188"/>
    <w:rsid w:val="00B60D22"/>
    <w:rsid w:val="00B66DA2"/>
    <w:rsid w:val="00B7290A"/>
    <w:rsid w:val="00B75489"/>
    <w:rsid w:val="00B75B79"/>
    <w:rsid w:val="00B76861"/>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C7603"/>
    <w:rsid w:val="00BD0627"/>
    <w:rsid w:val="00BD069D"/>
    <w:rsid w:val="00BD7D55"/>
    <w:rsid w:val="00BD7FD7"/>
    <w:rsid w:val="00BE098E"/>
    <w:rsid w:val="00BF015F"/>
    <w:rsid w:val="00BF676E"/>
    <w:rsid w:val="00C01524"/>
    <w:rsid w:val="00C02644"/>
    <w:rsid w:val="00C10C02"/>
    <w:rsid w:val="00C13ED3"/>
    <w:rsid w:val="00C16074"/>
    <w:rsid w:val="00C261E3"/>
    <w:rsid w:val="00C27DF5"/>
    <w:rsid w:val="00C36001"/>
    <w:rsid w:val="00C40680"/>
    <w:rsid w:val="00C466B0"/>
    <w:rsid w:val="00C5082D"/>
    <w:rsid w:val="00C50C7E"/>
    <w:rsid w:val="00C56051"/>
    <w:rsid w:val="00C62998"/>
    <w:rsid w:val="00C65E30"/>
    <w:rsid w:val="00C752A1"/>
    <w:rsid w:val="00C7583F"/>
    <w:rsid w:val="00C8122E"/>
    <w:rsid w:val="00C834FA"/>
    <w:rsid w:val="00C85A2E"/>
    <w:rsid w:val="00C9039F"/>
    <w:rsid w:val="00C92A4F"/>
    <w:rsid w:val="00C94064"/>
    <w:rsid w:val="00CA078D"/>
    <w:rsid w:val="00CA6986"/>
    <w:rsid w:val="00CB2689"/>
    <w:rsid w:val="00CB3A44"/>
    <w:rsid w:val="00CB4B6E"/>
    <w:rsid w:val="00CD0ED7"/>
    <w:rsid w:val="00CD1DC8"/>
    <w:rsid w:val="00CD33FA"/>
    <w:rsid w:val="00CD6F8C"/>
    <w:rsid w:val="00CD7CEB"/>
    <w:rsid w:val="00CE07EF"/>
    <w:rsid w:val="00CE31F1"/>
    <w:rsid w:val="00D03FF7"/>
    <w:rsid w:val="00D0420A"/>
    <w:rsid w:val="00D04477"/>
    <w:rsid w:val="00D04BAC"/>
    <w:rsid w:val="00D118A3"/>
    <w:rsid w:val="00D1630A"/>
    <w:rsid w:val="00D406F7"/>
    <w:rsid w:val="00D42A81"/>
    <w:rsid w:val="00D469D5"/>
    <w:rsid w:val="00D46F4F"/>
    <w:rsid w:val="00D64BA6"/>
    <w:rsid w:val="00D764FB"/>
    <w:rsid w:val="00D82FEB"/>
    <w:rsid w:val="00D86EB6"/>
    <w:rsid w:val="00D92FD5"/>
    <w:rsid w:val="00D93B98"/>
    <w:rsid w:val="00DA635D"/>
    <w:rsid w:val="00DB022D"/>
    <w:rsid w:val="00DB0574"/>
    <w:rsid w:val="00DC2188"/>
    <w:rsid w:val="00DC379C"/>
    <w:rsid w:val="00DC6A6B"/>
    <w:rsid w:val="00DD79A8"/>
    <w:rsid w:val="00DE2161"/>
    <w:rsid w:val="00DE253E"/>
    <w:rsid w:val="00DE5A85"/>
    <w:rsid w:val="00DF2D55"/>
    <w:rsid w:val="00E0219B"/>
    <w:rsid w:val="00E04405"/>
    <w:rsid w:val="00E04AD7"/>
    <w:rsid w:val="00E04E56"/>
    <w:rsid w:val="00E05113"/>
    <w:rsid w:val="00E14A84"/>
    <w:rsid w:val="00E249BC"/>
    <w:rsid w:val="00E30164"/>
    <w:rsid w:val="00E30D40"/>
    <w:rsid w:val="00E32B5C"/>
    <w:rsid w:val="00E32FF3"/>
    <w:rsid w:val="00E4082C"/>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97FF8"/>
    <w:rsid w:val="00EB1176"/>
    <w:rsid w:val="00EB31A3"/>
    <w:rsid w:val="00EB40DA"/>
    <w:rsid w:val="00EB5012"/>
    <w:rsid w:val="00EB59CB"/>
    <w:rsid w:val="00EB59F4"/>
    <w:rsid w:val="00EB776E"/>
    <w:rsid w:val="00EB7BD0"/>
    <w:rsid w:val="00EC6AF9"/>
    <w:rsid w:val="00ED0535"/>
    <w:rsid w:val="00ED0B75"/>
    <w:rsid w:val="00ED3330"/>
    <w:rsid w:val="00ED5D40"/>
    <w:rsid w:val="00ED6D19"/>
    <w:rsid w:val="00F00F9F"/>
    <w:rsid w:val="00F03A8E"/>
    <w:rsid w:val="00F049D1"/>
    <w:rsid w:val="00F04E9D"/>
    <w:rsid w:val="00F12340"/>
    <w:rsid w:val="00F14483"/>
    <w:rsid w:val="00F16EA4"/>
    <w:rsid w:val="00F21A02"/>
    <w:rsid w:val="00F35B82"/>
    <w:rsid w:val="00F3726C"/>
    <w:rsid w:val="00F4614E"/>
    <w:rsid w:val="00F5663E"/>
    <w:rsid w:val="00F74114"/>
    <w:rsid w:val="00F80230"/>
    <w:rsid w:val="00F81919"/>
    <w:rsid w:val="00F82839"/>
    <w:rsid w:val="00F831EB"/>
    <w:rsid w:val="00F841F8"/>
    <w:rsid w:val="00F87989"/>
    <w:rsid w:val="00F951E9"/>
    <w:rsid w:val="00F975D7"/>
    <w:rsid w:val="00FA051A"/>
    <w:rsid w:val="00FA59DA"/>
    <w:rsid w:val="00FB5623"/>
    <w:rsid w:val="00FB6785"/>
    <w:rsid w:val="00FB7211"/>
    <w:rsid w:val="00FC3B7C"/>
    <w:rsid w:val="00FC62C1"/>
    <w:rsid w:val="00FC73B9"/>
    <w:rsid w:val="00FC7D07"/>
    <w:rsid w:val="00FD2479"/>
    <w:rsid w:val="00FD3565"/>
    <w:rsid w:val="00FD6586"/>
    <w:rsid w:val="00FE22F5"/>
    <w:rsid w:val="00FE56A7"/>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E67"/>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069F8D91740D491D90A16B0A1F060AE0"/>
        <w:category>
          <w:name w:val="Geral"/>
          <w:gallery w:val="placeholder"/>
        </w:category>
        <w:types>
          <w:type w:val="bbPlcHdr"/>
        </w:types>
        <w:behaviors>
          <w:behavior w:val="content"/>
        </w:behaviors>
        <w:guid w:val="{73641846-4E15-4A57-B699-48640BE239A1}"/>
      </w:docPartPr>
      <w:docPartBody>
        <w:p w:rsidR="00CE19CC" w:rsidRDefault="00CE19CC" w:rsidP="00CE19CC">
          <w:pPr>
            <w:pStyle w:val="069F8D91740D491D90A16B0A1F060AE0"/>
          </w:pPr>
          <w:r w:rsidRPr="006F02ED">
            <w:rPr>
              <w:rStyle w:val="TextodoEspaoReservado"/>
            </w:rPr>
            <w:t>Escolher um item.</w:t>
          </w:r>
        </w:p>
      </w:docPartBody>
    </w:docPart>
    <w:docPart>
      <w:docPartPr>
        <w:name w:val="41A67E764B2348D08EE6238296B5A49E"/>
        <w:category>
          <w:name w:val="Geral"/>
          <w:gallery w:val="placeholder"/>
        </w:category>
        <w:types>
          <w:type w:val="bbPlcHdr"/>
        </w:types>
        <w:behaviors>
          <w:behavior w:val="content"/>
        </w:behaviors>
        <w:guid w:val="{7EF1443D-5658-406A-8831-53C004154A80}"/>
      </w:docPartPr>
      <w:docPartBody>
        <w:p w:rsidR="00CE19CC" w:rsidRDefault="00CE19CC" w:rsidP="00CE19CC">
          <w:pPr>
            <w:pStyle w:val="41A67E764B2348D08EE6238296B5A49E"/>
          </w:pPr>
          <w:r w:rsidRPr="006F02ED">
            <w:rPr>
              <w:rStyle w:val="TextodoEspaoReservado"/>
            </w:rPr>
            <w:t>Escolher um item.</w:t>
          </w:r>
        </w:p>
      </w:docPartBody>
    </w:docPart>
    <w:docPart>
      <w:docPartPr>
        <w:name w:val="0BFD1F6C9C744F8191AD7D02DF7EE631"/>
        <w:category>
          <w:name w:val="Geral"/>
          <w:gallery w:val="placeholder"/>
        </w:category>
        <w:types>
          <w:type w:val="bbPlcHdr"/>
        </w:types>
        <w:behaviors>
          <w:behavior w:val="content"/>
        </w:behaviors>
        <w:guid w:val="{FC1A819E-85FD-41F1-A1C7-69588306A62D}"/>
      </w:docPartPr>
      <w:docPartBody>
        <w:p w:rsidR="00CE19CC" w:rsidRDefault="00CE19CC" w:rsidP="00CE19CC">
          <w:pPr>
            <w:pStyle w:val="0BFD1F6C9C744F8191AD7D02DF7EE631"/>
          </w:pPr>
          <w:r w:rsidRPr="006F02ED">
            <w:rPr>
              <w:rStyle w:val="TextodoEspaoReservado"/>
            </w:rPr>
            <w:t>Escolher um item.</w:t>
          </w:r>
        </w:p>
      </w:docPartBody>
    </w:docPart>
    <w:docPart>
      <w:docPartPr>
        <w:name w:val="D6078D5EAC554F5EA7713F36F695032A"/>
        <w:category>
          <w:name w:val="Geral"/>
          <w:gallery w:val="placeholder"/>
        </w:category>
        <w:types>
          <w:type w:val="bbPlcHdr"/>
        </w:types>
        <w:behaviors>
          <w:behavior w:val="content"/>
        </w:behaviors>
        <w:guid w:val="{419CBED9-6E08-4B14-B4B9-6DC15E067C2D}"/>
      </w:docPartPr>
      <w:docPartBody>
        <w:p w:rsidR="00CE19CC" w:rsidRDefault="00CE19CC" w:rsidP="00CE19CC">
          <w:pPr>
            <w:pStyle w:val="D6078D5EAC554F5EA7713F36F695032A"/>
          </w:pPr>
          <w:r w:rsidRPr="006F02ED">
            <w:rPr>
              <w:rStyle w:val="TextodoEspaoReservado"/>
            </w:rPr>
            <w:t>Escolher um item.</w:t>
          </w:r>
        </w:p>
      </w:docPartBody>
    </w:docPart>
    <w:docPart>
      <w:docPartPr>
        <w:name w:val="9F81848ACB894833BD89EF6DCFF68ED1"/>
        <w:category>
          <w:name w:val="Geral"/>
          <w:gallery w:val="placeholder"/>
        </w:category>
        <w:types>
          <w:type w:val="bbPlcHdr"/>
        </w:types>
        <w:behaviors>
          <w:behavior w:val="content"/>
        </w:behaviors>
        <w:guid w:val="{4FC7D096-82D5-4D3B-8CBA-3F73E4C6135D}"/>
      </w:docPartPr>
      <w:docPartBody>
        <w:p w:rsidR="00CE19CC" w:rsidRDefault="00CE19CC" w:rsidP="00CE19CC">
          <w:pPr>
            <w:pStyle w:val="9F81848ACB894833BD89EF6DCFF68ED1"/>
          </w:pPr>
          <w:r w:rsidRPr="006F02ED">
            <w:rPr>
              <w:rStyle w:val="TextodoEspaoReservado"/>
            </w:rPr>
            <w:t>Escolher um item.</w:t>
          </w:r>
        </w:p>
      </w:docPartBody>
    </w:docPart>
    <w:docPart>
      <w:docPartPr>
        <w:name w:val="D4DC82B9456D471AA6EE2EBDFA6C811C"/>
        <w:category>
          <w:name w:val="Geral"/>
          <w:gallery w:val="placeholder"/>
        </w:category>
        <w:types>
          <w:type w:val="bbPlcHdr"/>
        </w:types>
        <w:behaviors>
          <w:behavior w:val="content"/>
        </w:behaviors>
        <w:guid w:val="{36D81FFA-62D0-41BE-A874-E252C48C5830}"/>
      </w:docPartPr>
      <w:docPartBody>
        <w:p w:rsidR="00CE19CC" w:rsidRDefault="00CE19CC" w:rsidP="00CE19CC">
          <w:pPr>
            <w:pStyle w:val="D4DC82B9456D471AA6EE2EBDFA6C811C"/>
          </w:pPr>
          <w:r w:rsidRPr="006F02ED">
            <w:rPr>
              <w:rStyle w:val="TextodoEspaoReservado"/>
            </w:rPr>
            <w:t>Escolher um item.</w:t>
          </w:r>
        </w:p>
      </w:docPartBody>
    </w:docPart>
    <w:docPart>
      <w:docPartPr>
        <w:name w:val="58C1C4E790024DB7A4D5D7829D9F6613"/>
        <w:category>
          <w:name w:val="Geral"/>
          <w:gallery w:val="placeholder"/>
        </w:category>
        <w:types>
          <w:type w:val="bbPlcHdr"/>
        </w:types>
        <w:behaviors>
          <w:behavior w:val="content"/>
        </w:behaviors>
        <w:guid w:val="{DECA8D0E-FE3F-43ED-B10D-AEEDDA86991C}"/>
      </w:docPartPr>
      <w:docPartBody>
        <w:p w:rsidR="00CE19CC" w:rsidRDefault="00CE19CC" w:rsidP="00CE19CC">
          <w:pPr>
            <w:pStyle w:val="58C1C4E790024DB7A4D5D7829D9F6613"/>
          </w:pPr>
          <w:r w:rsidRPr="006F02ED">
            <w:rPr>
              <w:rStyle w:val="TextodoEspaoReservado"/>
            </w:rPr>
            <w:t>Escolher um item.</w:t>
          </w:r>
        </w:p>
      </w:docPartBody>
    </w:docPart>
    <w:docPart>
      <w:docPartPr>
        <w:name w:val="BE31700F869A48F2AB492E302207AC59"/>
        <w:category>
          <w:name w:val="Geral"/>
          <w:gallery w:val="placeholder"/>
        </w:category>
        <w:types>
          <w:type w:val="bbPlcHdr"/>
        </w:types>
        <w:behaviors>
          <w:behavior w:val="content"/>
        </w:behaviors>
        <w:guid w:val="{8ADBF455-D0BA-4428-A1F5-397FD6DFF269}"/>
      </w:docPartPr>
      <w:docPartBody>
        <w:p w:rsidR="00CE19CC" w:rsidRDefault="00CE19CC" w:rsidP="00CE19CC">
          <w:pPr>
            <w:pStyle w:val="BE31700F869A48F2AB492E302207AC59"/>
          </w:pPr>
          <w:r w:rsidRPr="006F02ED">
            <w:rPr>
              <w:rStyle w:val="TextodoEspaoReservado"/>
            </w:rPr>
            <w:t>Escolher um item.</w:t>
          </w:r>
        </w:p>
      </w:docPartBody>
    </w:docPart>
    <w:docPart>
      <w:docPartPr>
        <w:name w:val="6539EBA146A540958270F9F02DBE7DD7"/>
        <w:category>
          <w:name w:val="Geral"/>
          <w:gallery w:val="placeholder"/>
        </w:category>
        <w:types>
          <w:type w:val="bbPlcHdr"/>
        </w:types>
        <w:behaviors>
          <w:behavior w:val="content"/>
        </w:behaviors>
        <w:guid w:val="{FA86688D-EC00-4CB5-BBF6-95EEA5B34880}"/>
      </w:docPartPr>
      <w:docPartBody>
        <w:p w:rsidR="00CE19CC" w:rsidRDefault="00CE19CC" w:rsidP="00CE19CC">
          <w:pPr>
            <w:pStyle w:val="6539EBA146A540958270F9F02DBE7DD7"/>
          </w:pPr>
          <w:r w:rsidRPr="006F02ED">
            <w:rPr>
              <w:rStyle w:val="TextodoEspaoReservado"/>
            </w:rPr>
            <w:t>Escolher um item.</w:t>
          </w:r>
        </w:p>
      </w:docPartBody>
    </w:docPart>
    <w:docPart>
      <w:docPartPr>
        <w:name w:val="1B228EA79DA24FA291DAAFCACC6636C8"/>
        <w:category>
          <w:name w:val="Geral"/>
          <w:gallery w:val="placeholder"/>
        </w:category>
        <w:types>
          <w:type w:val="bbPlcHdr"/>
        </w:types>
        <w:behaviors>
          <w:behavior w:val="content"/>
        </w:behaviors>
        <w:guid w:val="{7A06100B-C876-4F38-869A-FA5CBB63A6B1}"/>
      </w:docPartPr>
      <w:docPartBody>
        <w:p w:rsidR="00CE19CC" w:rsidRDefault="00CE19CC" w:rsidP="00CE19CC">
          <w:pPr>
            <w:pStyle w:val="1B228EA79DA24FA291DAAFCACC6636C8"/>
          </w:pPr>
          <w:r w:rsidRPr="006F02ED">
            <w:rPr>
              <w:rStyle w:val="TextodoEspaoReservado"/>
            </w:rPr>
            <w:t>Escolher um item.</w:t>
          </w:r>
        </w:p>
      </w:docPartBody>
    </w:docPart>
    <w:docPart>
      <w:docPartPr>
        <w:name w:val="0FF08C3D1DD74DD7A1072B435B0C82A9"/>
        <w:category>
          <w:name w:val="Geral"/>
          <w:gallery w:val="placeholder"/>
        </w:category>
        <w:types>
          <w:type w:val="bbPlcHdr"/>
        </w:types>
        <w:behaviors>
          <w:behavior w:val="content"/>
        </w:behaviors>
        <w:guid w:val="{A1DCBDE9-B237-43A6-9B85-1D3E6CC20A81}"/>
      </w:docPartPr>
      <w:docPartBody>
        <w:p w:rsidR="00CE19CC" w:rsidRDefault="00CE19CC" w:rsidP="00CE19CC">
          <w:pPr>
            <w:pStyle w:val="0FF08C3D1DD74DD7A1072B435B0C82A9"/>
          </w:pPr>
          <w:r w:rsidRPr="006F02ED">
            <w:rPr>
              <w:rStyle w:val="TextodoEspaoReservado"/>
            </w:rPr>
            <w:t>Escolher um item.</w:t>
          </w:r>
        </w:p>
      </w:docPartBody>
    </w:docPart>
    <w:docPart>
      <w:docPartPr>
        <w:name w:val="EED168943B0E44ADA40C9C29DCDCD34C"/>
        <w:category>
          <w:name w:val="Geral"/>
          <w:gallery w:val="placeholder"/>
        </w:category>
        <w:types>
          <w:type w:val="bbPlcHdr"/>
        </w:types>
        <w:behaviors>
          <w:behavior w:val="content"/>
        </w:behaviors>
        <w:guid w:val="{5C216E6C-5CC9-42A6-850E-20A85CA46482}"/>
      </w:docPartPr>
      <w:docPartBody>
        <w:p w:rsidR="00CE19CC" w:rsidRDefault="00CE19CC" w:rsidP="00CE19CC">
          <w:pPr>
            <w:pStyle w:val="EED168943B0E44ADA40C9C29DCDCD34C"/>
          </w:pPr>
          <w:r w:rsidRPr="006F02ED">
            <w:rPr>
              <w:rStyle w:val="TextodoEspaoReservado"/>
            </w:rPr>
            <w:t>Escolher um item.</w:t>
          </w:r>
        </w:p>
      </w:docPartBody>
    </w:docPart>
    <w:docPart>
      <w:docPartPr>
        <w:name w:val="1D969E1AD43540A78A4FA5A15BEB737F"/>
        <w:category>
          <w:name w:val="Geral"/>
          <w:gallery w:val="placeholder"/>
        </w:category>
        <w:types>
          <w:type w:val="bbPlcHdr"/>
        </w:types>
        <w:behaviors>
          <w:behavior w:val="content"/>
        </w:behaviors>
        <w:guid w:val="{1D568513-4B3A-4770-AC51-25DCAA44B6F6}"/>
      </w:docPartPr>
      <w:docPartBody>
        <w:p w:rsidR="00CE19CC" w:rsidRDefault="00CE19CC" w:rsidP="00CE19CC">
          <w:pPr>
            <w:pStyle w:val="1D969E1AD43540A78A4FA5A15BEB737F"/>
          </w:pPr>
          <w:r w:rsidRPr="006F02ED">
            <w:rPr>
              <w:rStyle w:val="TextodoEspaoReservado"/>
            </w:rPr>
            <w:t>Escolher um item.</w:t>
          </w:r>
        </w:p>
      </w:docPartBody>
    </w:docPart>
    <w:docPart>
      <w:docPartPr>
        <w:name w:val="17F2543DADB24FA4B4827DAF465F2DF6"/>
        <w:category>
          <w:name w:val="Geral"/>
          <w:gallery w:val="placeholder"/>
        </w:category>
        <w:types>
          <w:type w:val="bbPlcHdr"/>
        </w:types>
        <w:behaviors>
          <w:behavior w:val="content"/>
        </w:behaviors>
        <w:guid w:val="{339AF619-B618-4971-8D00-691BE3C5D936}"/>
      </w:docPartPr>
      <w:docPartBody>
        <w:p w:rsidR="00CE19CC" w:rsidRDefault="00CE19CC" w:rsidP="00CE19CC">
          <w:pPr>
            <w:pStyle w:val="17F2543DADB24FA4B4827DAF465F2DF6"/>
          </w:pPr>
          <w:r w:rsidRPr="006F02ED">
            <w:rPr>
              <w:rStyle w:val="TextodoEspaoReservado"/>
            </w:rPr>
            <w:t>Escolher um item.</w:t>
          </w:r>
        </w:p>
      </w:docPartBody>
    </w:docPart>
    <w:docPart>
      <w:docPartPr>
        <w:name w:val="AC503EECD0A24527B1A620E14848D837"/>
        <w:category>
          <w:name w:val="Geral"/>
          <w:gallery w:val="placeholder"/>
        </w:category>
        <w:types>
          <w:type w:val="bbPlcHdr"/>
        </w:types>
        <w:behaviors>
          <w:behavior w:val="content"/>
        </w:behaviors>
        <w:guid w:val="{DEAF9A0D-7290-4C91-AA57-418338AB7A8C}"/>
      </w:docPartPr>
      <w:docPartBody>
        <w:p w:rsidR="00CE19CC" w:rsidRDefault="00CE19CC" w:rsidP="00CE19CC">
          <w:pPr>
            <w:pStyle w:val="AC503EECD0A24527B1A620E14848D837"/>
          </w:pPr>
          <w:r w:rsidRPr="006F02ED">
            <w:rPr>
              <w:rStyle w:val="TextodoEspaoReservado"/>
            </w:rPr>
            <w:t>Escolher um item.</w:t>
          </w:r>
        </w:p>
      </w:docPartBody>
    </w:docPart>
    <w:docPart>
      <w:docPartPr>
        <w:name w:val="18DB9143E75840E99A73D6E5CC9CE934"/>
        <w:category>
          <w:name w:val="Geral"/>
          <w:gallery w:val="placeholder"/>
        </w:category>
        <w:types>
          <w:type w:val="bbPlcHdr"/>
        </w:types>
        <w:behaviors>
          <w:behavior w:val="content"/>
        </w:behaviors>
        <w:guid w:val="{9250D6F5-4778-42D6-9512-638E4B2B044A}"/>
      </w:docPartPr>
      <w:docPartBody>
        <w:p w:rsidR="00CE19CC" w:rsidRDefault="00CE19CC" w:rsidP="00CE19CC">
          <w:pPr>
            <w:pStyle w:val="18DB9143E75840E99A73D6E5CC9CE934"/>
          </w:pPr>
          <w:r w:rsidRPr="006F02ED">
            <w:rPr>
              <w:rStyle w:val="TextodoEspaoReservado"/>
            </w:rPr>
            <w:t>Escolher um item.</w:t>
          </w:r>
        </w:p>
      </w:docPartBody>
    </w:docPart>
    <w:docPart>
      <w:docPartPr>
        <w:name w:val="C5AC44E4B8C8442AAFADF754F54DBCC8"/>
        <w:category>
          <w:name w:val="Geral"/>
          <w:gallery w:val="placeholder"/>
        </w:category>
        <w:types>
          <w:type w:val="bbPlcHdr"/>
        </w:types>
        <w:behaviors>
          <w:behavior w:val="content"/>
        </w:behaviors>
        <w:guid w:val="{7F990A10-A586-4939-AE46-19CC65CFB1A1}"/>
      </w:docPartPr>
      <w:docPartBody>
        <w:p w:rsidR="00CE19CC" w:rsidRDefault="00CE19CC" w:rsidP="00CE19CC">
          <w:pPr>
            <w:pStyle w:val="C5AC44E4B8C8442AAFADF754F54DBCC8"/>
          </w:pPr>
          <w:r w:rsidRPr="006F02ED">
            <w:rPr>
              <w:rStyle w:val="TextodoEspaoReservado"/>
            </w:rPr>
            <w:t>Escolher um item.</w:t>
          </w:r>
        </w:p>
      </w:docPartBody>
    </w:docPart>
    <w:docPart>
      <w:docPartPr>
        <w:name w:val="A08DD0303D21457FB4A7A90ED8BF27A6"/>
        <w:category>
          <w:name w:val="Geral"/>
          <w:gallery w:val="placeholder"/>
        </w:category>
        <w:types>
          <w:type w:val="bbPlcHdr"/>
        </w:types>
        <w:behaviors>
          <w:behavior w:val="content"/>
        </w:behaviors>
        <w:guid w:val="{B34E82F7-990F-4985-9CF2-7964C19BA95E}"/>
      </w:docPartPr>
      <w:docPartBody>
        <w:p w:rsidR="00CE19CC" w:rsidRDefault="00CE19CC" w:rsidP="00CE19CC">
          <w:pPr>
            <w:pStyle w:val="A08DD0303D21457FB4A7A90ED8BF27A6"/>
          </w:pPr>
          <w:r w:rsidRPr="006F02ED">
            <w:rPr>
              <w:rStyle w:val="TextodoEspaoReservado"/>
            </w:rPr>
            <w:t>Escolher um item.</w:t>
          </w:r>
        </w:p>
      </w:docPartBody>
    </w:docPart>
    <w:docPart>
      <w:docPartPr>
        <w:name w:val="52D03DC67BFF45379AF74533BFC9387D"/>
        <w:category>
          <w:name w:val="Geral"/>
          <w:gallery w:val="placeholder"/>
        </w:category>
        <w:types>
          <w:type w:val="bbPlcHdr"/>
        </w:types>
        <w:behaviors>
          <w:behavior w:val="content"/>
        </w:behaviors>
        <w:guid w:val="{CF3906D6-E0F8-4750-8655-5222E338EC56}"/>
      </w:docPartPr>
      <w:docPartBody>
        <w:p w:rsidR="00CE19CC" w:rsidRDefault="00CE19CC" w:rsidP="00CE19CC">
          <w:pPr>
            <w:pStyle w:val="52D03DC67BFF45379AF74533BFC9387D"/>
          </w:pPr>
          <w:r w:rsidRPr="006F02ED">
            <w:rPr>
              <w:rStyle w:val="TextodoEspaoReservado"/>
            </w:rPr>
            <w:t>Escolher um item.</w:t>
          </w:r>
        </w:p>
      </w:docPartBody>
    </w:docPart>
    <w:docPart>
      <w:docPartPr>
        <w:name w:val="DAA9EC9CDA274F7C84BA07293B533AE6"/>
        <w:category>
          <w:name w:val="Geral"/>
          <w:gallery w:val="placeholder"/>
        </w:category>
        <w:types>
          <w:type w:val="bbPlcHdr"/>
        </w:types>
        <w:behaviors>
          <w:behavior w:val="content"/>
        </w:behaviors>
        <w:guid w:val="{766BCE9D-ED49-411A-A3CD-026FDD506FB2}"/>
      </w:docPartPr>
      <w:docPartBody>
        <w:p w:rsidR="00CE19CC" w:rsidRDefault="00CE19CC" w:rsidP="00CE19CC">
          <w:pPr>
            <w:pStyle w:val="DAA9EC9CDA274F7C84BA07293B533AE6"/>
          </w:pPr>
          <w:r w:rsidRPr="006F02ED">
            <w:rPr>
              <w:rStyle w:val="TextodoEspaoReservado"/>
            </w:rPr>
            <w:t>Escolher um item.</w:t>
          </w:r>
        </w:p>
      </w:docPartBody>
    </w:docPart>
    <w:docPart>
      <w:docPartPr>
        <w:name w:val="7C4A487BE4F24377B43C4F955476E7DD"/>
        <w:category>
          <w:name w:val="Geral"/>
          <w:gallery w:val="placeholder"/>
        </w:category>
        <w:types>
          <w:type w:val="bbPlcHdr"/>
        </w:types>
        <w:behaviors>
          <w:behavior w:val="content"/>
        </w:behaviors>
        <w:guid w:val="{99AA6163-0C64-4E99-B6CC-8FE6DF472613}"/>
      </w:docPartPr>
      <w:docPartBody>
        <w:p w:rsidR="00CE19CC" w:rsidRDefault="00CE19CC" w:rsidP="00CE19CC">
          <w:pPr>
            <w:pStyle w:val="7C4A487BE4F24377B43C4F955476E7DD"/>
          </w:pPr>
          <w:r w:rsidRPr="006F02ED">
            <w:rPr>
              <w:rStyle w:val="TextodoEspaoReservado"/>
            </w:rPr>
            <w:t>Escolher um item.</w:t>
          </w:r>
        </w:p>
      </w:docPartBody>
    </w:docPart>
    <w:docPart>
      <w:docPartPr>
        <w:name w:val="60B4AF5B18F145EBADA0C68FEFC6224B"/>
        <w:category>
          <w:name w:val="Geral"/>
          <w:gallery w:val="placeholder"/>
        </w:category>
        <w:types>
          <w:type w:val="bbPlcHdr"/>
        </w:types>
        <w:behaviors>
          <w:behavior w:val="content"/>
        </w:behaviors>
        <w:guid w:val="{83721B9C-D326-48AE-B96C-E61CBCFCC7E1}"/>
      </w:docPartPr>
      <w:docPartBody>
        <w:p w:rsidR="00A70E89" w:rsidRDefault="00A70E89" w:rsidP="00A70E89">
          <w:pPr>
            <w:pStyle w:val="60B4AF5B18F145EBADA0C68FEFC6224B"/>
          </w:pPr>
          <w:r w:rsidRPr="006F02ED">
            <w:rPr>
              <w:rStyle w:val="TextodoEspaoReservado"/>
            </w:rPr>
            <w:t>Escolher um item.</w:t>
          </w:r>
        </w:p>
      </w:docPartBody>
    </w:docPart>
    <w:docPart>
      <w:docPartPr>
        <w:name w:val="5AE2041322694BF5B211144F99FD7169"/>
        <w:category>
          <w:name w:val="Geral"/>
          <w:gallery w:val="placeholder"/>
        </w:category>
        <w:types>
          <w:type w:val="bbPlcHdr"/>
        </w:types>
        <w:behaviors>
          <w:behavior w:val="content"/>
        </w:behaviors>
        <w:guid w:val="{9AF64125-996C-41C6-96D6-CF0D7A742DBE}"/>
      </w:docPartPr>
      <w:docPartBody>
        <w:p w:rsidR="00A70E89" w:rsidRDefault="00A70E89" w:rsidP="00A70E89">
          <w:pPr>
            <w:pStyle w:val="5AE2041322694BF5B211144F99FD7169"/>
          </w:pPr>
          <w:r w:rsidRPr="006F02ED">
            <w:rPr>
              <w:rStyle w:val="TextodoEspaoReservado"/>
            </w:rPr>
            <w:t>Escolher um item.</w:t>
          </w:r>
        </w:p>
      </w:docPartBody>
    </w:docPart>
    <w:docPart>
      <w:docPartPr>
        <w:name w:val="3B8813072BF1444D88B02FA2E17AE9B3"/>
        <w:category>
          <w:name w:val="Geral"/>
          <w:gallery w:val="placeholder"/>
        </w:category>
        <w:types>
          <w:type w:val="bbPlcHdr"/>
        </w:types>
        <w:behaviors>
          <w:behavior w:val="content"/>
        </w:behaviors>
        <w:guid w:val="{7B326DD3-CF46-4A38-8474-61AB146B693C}"/>
      </w:docPartPr>
      <w:docPartBody>
        <w:p w:rsidR="00354641" w:rsidRDefault="00354641" w:rsidP="00354641">
          <w:pPr>
            <w:pStyle w:val="3B8813072BF1444D88B02FA2E17AE9B3"/>
          </w:pPr>
          <w:r w:rsidRPr="006F02ED">
            <w:rPr>
              <w:rStyle w:val="TextodoEspaoReservado"/>
            </w:rPr>
            <w:t>Escolher um item.</w:t>
          </w:r>
        </w:p>
      </w:docPartBody>
    </w:docPart>
    <w:docPart>
      <w:docPartPr>
        <w:name w:val="A1BCCDC271544243B90A1E55F6D68907"/>
        <w:category>
          <w:name w:val="Geral"/>
          <w:gallery w:val="placeholder"/>
        </w:category>
        <w:types>
          <w:type w:val="bbPlcHdr"/>
        </w:types>
        <w:behaviors>
          <w:behavior w:val="content"/>
        </w:behaviors>
        <w:guid w:val="{8FE718AD-3CFD-46AA-BFAE-0ECEC772CC4B}"/>
      </w:docPartPr>
      <w:docPartBody>
        <w:p w:rsidR="00354641" w:rsidRDefault="00354641" w:rsidP="00354641">
          <w:pPr>
            <w:pStyle w:val="A1BCCDC271544243B90A1E55F6D6890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76B51"/>
    <w:rsid w:val="000F5221"/>
    <w:rsid w:val="00122800"/>
    <w:rsid w:val="00170CE6"/>
    <w:rsid w:val="00183A44"/>
    <w:rsid w:val="001B5909"/>
    <w:rsid w:val="001D7A4D"/>
    <w:rsid w:val="001F42EE"/>
    <w:rsid w:val="002072A5"/>
    <w:rsid w:val="002127B3"/>
    <w:rsid w:val="0029628C"/>
    <w:rsid w:val="002B78BA"/>
    <w:rsid w:val="002C6A60"/>
    <w:rsid w:val="0031086E"/>
    <w:rsid w:val="003167C6"/>
    <w:rsid w:val="00354641"/>
    <w:rsid w:val="00362625"/>
    <w:rsid w:val="003A5B59"/>
    <w:rsid w:val="003F1861"/>
    <w:rsid w:val="00412012"/>
    <w:rsid w:val="00442780"/>
    <w:rsid w:val="004B2B9F"/>
    <w:rsid w:val="004B40EB"/>
    <w:rsid w:val="004E3223"/>
    <w:rsid w:val="004E6B2C"/>
    <w:rsid w:val="005078C6"/>
    <w:rsid w:val="00535D16"/>
    <w:rsid w:val="00551BB6"/>
    <w:rsid w:val="005A0B32"/>
    <w:rsid w:val="005C0485"/>
    <w:rsid w:val="006104B1"/>
    <w:rsid w:val="00665FCB"/>
    <w:rsid w:val="006A3DB8"/>
    <w:rsid w:val="006A47AE"/>
    <w:rsid w:val="006D35A8"/>
    <w:rsid w:val="006D4A46"/>
    <w:rsid w:val="00710DAD"/>
    <w:rsid w:val="007154C7"/>
    <w:rsid w:val="007443F9"/>
    <w:rsid w:val="007540BF"/>
    <w:rsid w:val="00754B49"/>
    <w:rsid w:val="007C3A44"/>
    <w:rsid w:val="007C4E36"/>
    <w:rsid w:val="007D4ECB"/>
    <w:rsid w:val="007D6C89"/>
    <w:rsid w:val="007D7CC0"/>
    <w:rsid w:val="007E4780"/>
    <w:rsid w:val="0080772D"/>
    <w:rsid w:val="008469CA"/>
    <w:rsid w:val="0086137E"/>
    <w:rsid w:val="008821E1"/>
    <w:rsid w:val="008A57A8"/>
    <w:rsid w:val="008A6B73"/>
    <w:rsid w:val="008C354C"/>
    <w:rsid w:val="008D1CE0"/>
    <w:rsid w:val="0098544F"/>
    <w:rsid w:val="009F2000"/>
    <w:rsid w:val="009F708E"/>
    <w:rsid w:val="00A27E5C"/>
    <w:rsid w:val="00A57975"/>
    <w:rsid w:val="00A70E89"/>
    <w:rsid w:val="00A7670D"/>
    <w:rsid w:val="00A8213F"/>
    <w:rsid w:val="00B17B77"/>
    <w:rsid w:val="00B30343"/>
    <w:rsid w:val="00B31FEC"/>
    <w:rsid w:val="00B327B0"/>
    <w:rsid w:val="00B60188"/>
    <w:rsid w:val="00B7290A"/>
    <w:rsid w:val="00B86985"/>
    <w:rsid w:val="00BB7E4C"/>
    <w:rsid w:val="00BC2F7A"/>
    <w:rsid w:val="00BC7D9B"/>
    <w:rsid w:val="00BE5569"/>
    <w:rsid w:val="00C105CA"/>
    <w:rsid w:val="00C5354D"/>
    <w:rsid w:val="00C56051"/>
    <w:rsid w:val="00CB3A44"/>
    <w:rsid w:val="00CD6F8C"/>
    <w:rsid w:val="00CE19CC"/>
    <w:rsid w:val="00CE6A20"/>
    <w:rsid w:val="00D26DF3"/>
    <w:rsid w:val="00D72717"/>
    <w:rsid w:val="00DC5119"/>
    <w:rsid w:val="00E1277D"/>
    <w:rsid w:val="00E97FF8"/>
    <w:rsid w:val="00EB59CB"/>
    <w:rsid w:val="00EB59F4"/>
    <w:rsid w:val="00ED0B75"/>
    <w:rsid w:val="00ED6D19"/>
    <w:rsid w:val="00F13DCD"/>
    <w:rsid w:val="00F6700E"/>
    <w:rsid w:val="00F975D7"/>
    <w:rsid w:val="00FA051A"/>
    <w:rsid w:val="00FC434A"/>
    <w:rsid w:val="00FC7D0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354641"/>
    <w:rPr>
      <w:color w:val="666666"/>
    </w:rPr>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069F8D91740D491D90A16B0A1F060AE0">
    <w:name w:val="069F8D91740D491D90A16B0A1F060AE0"/>
    <w:rsid w:val="00CE19CC"/>
  </w:style>
  <w:style w:type="paragraph" w:customStyle="1" w:styleId="41A67E764B2348D08EE6238296B5A49E">
    <w:name w:val="41A67E764B2348D08EE6238296B5A49E"/>
    <w:rsid w:val="00CE19CC"/>
  </w:style>
  <w:style w:type="paragraph" w:customStyle="1" w:styleId="0BFD1F6C9C744F8191AD7D02DF7EE631">
    <w:name w:val="0BFD1F6C9C744F8191AD7D02DF7EE631"/>
    <w:rsid w:val="00CE19CC"/>
  </w:style>
  <w:style w:type="paragraph" w:customStyle="1" w:styleId="D6078D5EAC554F5EA7713F36F695032A">
    <w:name w:val="D6078D5EAC554F5EA7713F36F695032A"/>
    <w:rsid w:val="00CE19CC"/>
  </w:style>
  <w:style w:type="paragraph" w:customStyle="1" w:styleId="9F81848ACB894833BD89EF6DCFF68ED1">
    <w:name w:val="9F81848ACB894833BD89EF6DCFF68ED1"/>
    <w:rsid w:val="00CE19CC"/>
  </w:style>
  <w:style w:type="paragraph" w:customStyle="1" w:styleId="D4DC82B9456D471AA6EE2EBDFA6C811C">
    <w:name w:val="D4DC82B9456D471AA6EE2EBDFA6C811C"/>
    <w:rsid w:val="00CE19CC"/>
  </w:style>
  <w:style w:type="paragraph" w:customStyle="1" w:styleId="58C1C4E790024DB7A4D5D7829D9F6613">
    <w:name w:val="58C1C4E790024DB7A4D5D7829D9F6613"/>
    <w:rsid w:val="00CE19CC"/>
  </w:style>
  <w:style w:type="paragraph" w:customStyle="1" w:styleId="BE31700F869A48F2AB492E302207AC59">
    <w:name w:val="BE31700F869A48F2AB492E302207AC59"/>
    <w:rsid w:val="00CE19CC"/>
  </w:style>
  <w:style w:type="paragraph" w:customStyle="1" w:styleId="6539EBA146A540958270F9F02DBE7DD7">
    <w:name w:val="6539EBA146A540958270F9F02DBE7DD7"/>
    <w:rsid w:val="00CE19CC"/>
  </w:style>
  <w:style w:type="paragraph" w:customStyle="1" w:styleId="1B228EA79DA24FA291DAAFCACC6636C8">
    <w:name w:val="1B228EA79DA24FA291DAAFCACC6636C8"/>
    <w:rsid w:val="00CE19CC"/>
  </w:style>
  <w:style w:type="paragraph" w:customStyle="1" w:styleId="0FF08C3D1DD74DD7A1072B435B0C82A9">
    <w:name w:val="0FF08C3D1DD74DD7A1072B435B0C82A9"/>
    <w:rsid w:val="00CE19CC"/>
  </w:style>
  <w:style w:type="paragraph" w:customStyle="1" w:styleId="EED168943B0E44ADA40C9C29DCDCD34C">
    <w:name w:val="EED168943B0E44ADA40C9C29DCDCD34C"/>
    <w:rsid w:val="00CE19CC"/>
  </w:style>
  <w:style w:type="paragraph" w:customStyle="1" w:styleId="1D969E1AD43540A78A4FA5A15BEB737F">
    <w:name w:val="1D969E1AD43540A78A4FA5A15BEB737F"/>
    <w:rsid w:val="00CE19CC"/>
  </w:style>
  <w:style w:type="paragraph" w:customStyle="1" w:styleId="17F2543DADB24FA4B4827DAF465F2DF6">
    <w:name w:val="17F2543DADB24FA4B4827DAF465F2DF6"/>
    <w:rsid w:val="00CE19CC"/>
  </w:style>
  <w:style w:type="paragraph" w:customStyle="1" w:styleId="AC503EECD0A24527B1A620E14848D837">
    <w:name w:val="AC503EECD0A24527B1A620E14848D837"/>
    <w:rsid w:val="00CE19CC"/>
  </w:style>
  <w:style w:type="paragraph" w:customStyle="1" w:styleId="18DB9143E75840E99A73D6E5CC9CE934">
    <w:name w:val="18DB9143E75840E99A73D6E5CC9CE934"/>
    <w:rsid w:val="00CE19CC"/>
  </w:style>
  <w:style w:type="paragraph" w:customStyle="1" w:styleId="C5AC44E4B8C8442AAFADF754F54DBCC8">
    <w:name w:val="C5AC44E4B8C8442AAFADF754F54DBCC8"/>
    <w:rsid w:val="00CE19CC"/>
  </w:style>
  <w:style w:type="paragraph" w:customStyle="1" w:styleId="A08DD0303D21457FB4A7A90ED8BF27A6">
    <w:name w:val="A08DD0303D21457FB4A7A90ED8BF27A6"/>
    <w:rsid w:val="00CE19CC"/>
  </w:style>
  <w:style w:type="paragraph" w:customStyle="1" w:styleId="52D03DC67BFF45379AF74533BFC9387D">
    <w:name w:val="52D03DC67BFF45379AF74533BFC9387D"/>
    <w:rsid w:val="00CE19CC"/>
  </w:style>
  <w:style w:type="paragraph" w:customStyle="1" w:styleId="DAA9EC9CDA274F7C84BA07293B533AE6">
    <w:name w:val="DAA9EC9CDA274F7C84BA07293B533AE6"/>
    <w:rsid w:val="00CE19CC"/>
  </w:style>
  <w:style w:type="paragraph" w:customStyle="1" w:styleId="7C4A487BE4F24377B43C4F955476E7DD">
    <w:name w:val="7C4A487BE4F24377B43C4F955476E7DD"/>
    <w:rsid w:val="00CE19CC"/>
  </w:style>
  <w:style w:type="paragraph" w:customStyle="1" w:styleId="3B8813072BF1444D88B02FA2E17AE9B3">
    <w:name w:val="3B8813072BF1444D88B02FA2E17AE9B3"/>
    <w:rsid w:val="00354641"/>
  </w:style>
  <w:style w:type="paragraph" w:customStyle="1" w:styleId="A1BCCDC271544243B90A1E55F6D68907">
    <w:name w:val="A1BCCDC271544243B90A1E55F6D68907"/>
    <w:rsid w:val="00354641"/>
  </w:style>
  <w:style w:type="paragraph" w:customStyle="1" w:styleId="60B4AF5B18F145EBADA0C68FEFC6224B">
    <w:name w:val="60B4AF5B18F145EBADA0C68FEFC6224B"/>
    <w:rsid w:val="00A70E89"/>
  </w:style>
  <w:style w:type="paragraph" w:customStyle="1" w:styleId="5AE2041322694BF5B211144F99FD7169">
    <w:name w:val="5AE2041322694BF5B211144F99FD7169"/>
    <w:rsid w:val="00A70E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5271</TotalTime>
  <Pages>9</Pages>
  <Words>2519</Words>
  <Characters>13608</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421</cp:revision>
  <cp:lastPrinted>2017-04-19T12:03:00Z</cp:lastPrinted>
  <dcterms:created xsi:type="dcterms:W3CDTF">2024-12-09T18:37:00Z</dcterms:created>
  <dcterms:modified xsi:type="dcterms:W3CDTF">2026-02-02T20:05:00Z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