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33DCD3D" w:rsidR="00E8763A" w:rsidRPr="00AF3E41" w:rsidRDefault="000332B5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30510009-01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D085311" w:rsidR="00E8763A" w:rsidRPr="00691E19" w:rsidRDefault="000E47EB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SGA0002795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094C68E1" w:rsidR="00E8763A" w:rsidRPr="00E4082C" w:rsidRDefault="000E47E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412B235" w:rsidR="00E8763A" w:rsidRPr="00AF3E41" w:rsidRDefault="000E47EB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81727D9" w:rsidR="00F83C6C" w:rsidRPr="000862B9" w:rsidRDefault="000332B5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332B5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E47EB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0E47EB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Painting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Parágrafo 5., Etapa A. e Seção “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Consumable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Pr="000E47E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9EA7715" w14:textId="0D84BF01" w:rsidR="00E93DFC" w:rsidRPr="000E47E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862B9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visual do</w:t>
            </w:r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E47EB">
              <w:rPr>
                <w:b/>
                <w:bCs/>
                <w:sz w:val="20"/>
                <w:szCs w:val="20"/>
                <w:lang w:val="en-US"/>
              </w:rPr>
              <w:t>Low Pressure Turbine Seal Housing Assy</w:t>
            </w: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Maintenance Manual 3044822, ATA 72-</w:t>
            </w:r>
            <w:r w:rsidR="004E6662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0862B9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0862B9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</w:t>
            </w:r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“Inspection</w:t>
            </w:r>
            <w:r w:rsidR="000862B9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/Check</w:t>
            </w:r>
            <w:r w:rsidR="00F83C6C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-1</w:t>
            </w:r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”, </w:t>
            </w:r>
            <w:proofErr w:type="spellStart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Parágrafo</w:t>
            </w:r>
            <w:proofErr w:type="spellEnd"/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., Etapa </w:t>
            </w:r>
            <w:r w:rsidR="000862B9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r w:rsidR="00450590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proofErr w:type="spellStart"/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Figura</w:t>
            </w:r>
            <w:proofErr w:type="spellEnd"/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E6662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60</w:t>
            </w:r>
            <w:r w:rsidR="000332B5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  <w:r w:rsidR="0052694B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limites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aceitação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referências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mencionadas</w:t>
            </w:r>
            <w:proofErr w:type="spellEnd"/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8B11CE" w14:textId="236E5E19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proofErr w:type="gramStart"/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Low Pressure</w:t>
            </w:r>
            <w:proofErr w:type="gramEnd"/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Turbine Seal Housing Assy 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9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Step A, Figure 60</w:t>
            </w:r>
            <w:r w:rsidR="000332B5"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Evaluate the acceptance limits in accordance with the </w:t>
            </w:r>
            <w:proofErr w:type="gramStart"/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referenced</w:t>
            </w:r>
            <w:proofErr w:type="gramEnd"/>
            <w:r w:rsidRPr="000332B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Yes,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No, </w:t>
            </w:r>
            <w:proofErr w:type="spellStart"/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rejected</w:t>
            </w:r>
            <w:proofErr w:type="spellEnd"/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332B5" w:rsidRPr="000332B5" w14:paraId="4520AC4E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222BCFD" w14:textId="4310C829" w:rsidR="000332B5" w:rsidRDefault="000332B5" w:rsidP="000332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999921010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29B8F8D3" w14:textId="1F0A1834" w:rsidR="000332B5" w:rsidRDefault="000332B5" w:rsidP="000332B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251792430"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82E71FF" w14:textId="06842CE1" w:rsidR="000332B5" w:rsidRDefault="000332B5" w:rsidP="000332B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SUBSTITULÇÃO / REPLACEMENT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51E6C1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247FD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substituição 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Maintenance Manual 3044822, ATA 72-03-00, Seção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“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Repairs-1”, Parágrafo 6., Etapa A, Figura 409.</w:t>
            </w:r>
          </w:p>
          <w:p w14:paraId="2249801A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replacement of the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shanknuts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in accordance with Maintenance Manual 3044822, ATA 72-03-00, Section “Approved Repairs-1”, Paragraph 6, Step A, Figure 409.)</w:t>
            </w:r>
          </w:p>
          <w:p w14:paraId="78C417D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D4A93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(Referência Etapa A.)</w:t>
            </w:r>
          </w:p>
          <w:p w14:paraId="1A6C8FB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((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Step A))</w:t>
            </w:r>
          </w:p>
          <w:p w14:paraId="51D1B55F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527D433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(1) Utilizando o expansor (PWC31771), remover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segue:</w:t>
            </w:r>
          </w:p>
          <w:p w14:paraId="1404AEC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((1) Using spreader (PWC31771), remove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as follows:)</w:t>
            </w:r>
          </w:p>
          <w:p w14:paraId="12B2B52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Rosquear a extremidade roscada da ferramenta na extremidade flangeada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CDB97D7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((a) Screw threaded end of tool into flared end of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3F5CFFA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br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(b) Utilizando um martelo bola de duas libras, golpear levemente a extremidade da ferramenta até que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se solte da posição assentada.</w:t>
            </w:r>
          </w:p>
          <w:p w14:paraId="6DC9715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((b) Using a two-pound ball peen hammer, tap end of tool until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releases from its seated position.)</w:t>
            </w:r>
          </w:p>
          <w:p w14:paraId="640D896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65DA8E8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(2) Desrosquear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expansor (PWC31771) e descartá-la.</w:t>
            </w:r>
          </w:p>
          <w:p w14:paraId="0225C0B9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((2) Unscrew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spreader (PWC31771) and discard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7D5F372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D4752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Posicionar a nova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contra a flange.</w:t>
            </w:r>
          </w:p>
          <w:p w14:paraId="199ED50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((3) Hold new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against flange.)</w:t>
            </w:r>
          </w:p>
          <w:p w14:paraId="7D60079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80F608D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Lubrificar, utilizando a quantidade mínima de óleo (PWC03-001), a porção cônica do expansor (PWC31771-100) ou (PWC31771-102) 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rosqueá-lo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até que a extremidade da haste esteja flangeada contra a flange.</w:t>
            </w:r>
          </w:p>
          <w:p w14:paraId="30F7EC72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((4) Lubricate, using a minimum amount of oil (PWC03-001), tapered portion of spreader (PWC31771-100) or (PWC31771-102) and screw into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until shank end is flared against flange.)</w:t>
            </w:r>
          </w:p>
          <w:p w14:paraId="3236A87B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5EA5311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Remover o expansor e examinar a extremidade flangeada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quanto à conformação correta, sem evidência de deformação ou trincas.</w:t>
            </w:r>
          </w:p>
          <w:p w14:paraId="3981B1F5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((5) Remove spreader and examine flared end of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for correct forming with no evidence of deformation or cracks.)</w:t>
            </w:r>
          </w:p>
          <w:p w14:paraId="3F94C45E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3E251C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Verificar se a folga entre 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 flange é de no máximo 0,010 in.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(0,254 mm) (Ref. Fig. 409).</w:t>
            </w:r>
          </w:p>
          <w:p w14:paraId="702290A4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((6) Check gap between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shanknut</w:t>
            </w:r>
            <w:proofErr w:type="spell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and flange is 0.010 in. (0.254 mm) max. (Ref. Fig. 409).)</w:t>
            </w:r>
          </w:p>
          <w:p w14:paraId="7913CBE0" w14:textId="77777777" w:rsidR="000332B5" w:rsidRDefault="000332B5" w:rsidP="000332B5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D81814" w14:textId="77777777" w:rsidR="000332B5" w:rsidRPr="009A1A14" w:rsidRDefault="000332B5" w:rsidP="000332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0E47EB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DAC6F75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F034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BA17B11" w:rsidR="0052694B" w:rsidRPr="005068AF" w:rsidRDefault="000E47EB" w:rsidP="0052694B">
            <w:pPr>
              <w:jc w:val="left"/>
              <w:rPr>
                <w:sz w:val="20"/>
                <w:szCs w:val="20"/>
              </w:rPr>
            </w:pP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1742D2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742D2"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0E47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37EC9" w14:textId="77777777" w:rsidR="00DA6053" w:rsidRDefault="00DA6053" w:rsidP="00381EB6">
      <w:r>
        <w:separator/>
      </w:r>
    </w:p>
  </w:endnote>
  <w:endnote w:type="continuationSeparator" w:id="0">
    <w:p w14:paraId="22395FA2" w14:textId="77777777" w:rsidR="00DA6053" w:rsidRDefault="00DA60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F8DBA" w14:textId="77777777" w:rsidR="00DA6053" w:rsidRDefault="00DA6053" w:rsidP="00381EB6">
      <w:r>
        <w:separator/>
      </w:r>
    </w:p>
  </w:footnote>
  <w:footnote w:type="continuationSeparator" w:id="0">
    <w:p w14:paraId="3FC7B6FC" w14:textId="77777777" w:rsidR="00DA6053" w:rsidRDefault="00DA60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B5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E47EB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633C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95AEC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5CA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053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452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6633C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95AEC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4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B78E1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5207</TotalTime>
  <Pages>4</Pages>
  <Words>949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2026-02-12T16:48:00Z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