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01BA53E" w:rsidR="00E8763A" w:rsidRPr="00AF3E41" w:rsidRDefault="00DB541C" w:rsidP="00E8763A">
            <w:pPr>
              <w:rPr>
                <w:b/>
                <w:bCs/>
                <w:sz w:val="20"/>
                <w:szCs w:val="20"/>
              </w:rPr>
            </w:pPr>
            <w:r>
              <w:rPr>
                <w:b/>
                <w:bCs/>
                <w:sz w:val="20"/>
                <w:szCs w:val="20"/>
              </w:rPr>
              <w:t>3108485-01</w:t>
            </w:r>
          </w:p>
        </w:tc>
        <w:tc>
          <w:tcPr>
            <w:tcW w:w="2691" w:type="dxa"/>
            <w:gridSpan w:val="3"/>
            <w:tcBorders>
              <w:top w:val="nil"/>
              <w:bottom w:val="single" w:sz="4" w:space="0" w:color="000000" w:themeColor="text1"/>
            </w:tcBorders>
            <w:vAlign w:val="center"/>
          </w:tcPr>
          <w:p w14:paraId="217E279A" w14:textId="4B3AB5BD" w:rsidR="00E8763A" w:rsidRPr="00691E19" w:rsidRDefault="00056E28"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5A8E725" w:rsidR="00E8763A" w:rsidRPr="00056E28" w:rsidRDefault="00056E28" w:rsidP="00E8763A">
            <w:pPr>
              <w:rPr>
                <w:b/>
                <w:bCs/>
                <w:sz w:val="20"/>
                <w:szCs w:val="20"/>
              </w:rPr>
            </w:pPr>
            <w:r w:rsidRPr="00056E28">
              <w:rPr>
                <w:b/>
                <w:bCs/>
                <w:sz w:val="20"/>
                <w:szCs w:val="20"/>
              </w:rPr>
              <w:t>051188</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5568C3F" w:rsidR="00E8763A" w:rsidRPr="00AF3E41" w:rsidRDefault="00056E28" w:rsidP="00E8763A">
            <w:pPr>
              <w:rPr>
                <w:b/>
                <w:bCs/>
                <w:sz w:val="20"/>
                <w:szCs w:val="20"/>
              </w:rPr>
            </w:pPr>
            <w:r>
              <w:rPr>
                <w:b/>
                <w:bCs/>
                <w:sz w:val="20"/>
                <w:szCs w:val="20"/>
              </w:rPr>
              <w:t>PCE-AX0365</w:t>
            </w:r>
          </w:p>
        </w:tc>
        <w:tc>
          <w:tcPr>
            <w:tcW w:w="2691" w:type="dxa"/>
            <w:gridSpan w:val="3"/>
            <w:tcBorders>
              <w:top w:val="nil"/>
            </w:tcBorders>
            <w:vAlign w:val="center"/>
          </w:tcPr>
          <w:p w14:paraId="6E590069" w14:textId="381D232C" w:rsidR="00E8763A" w:rsidRPr="00DB541C" w:rsidRDefault="00DB541C" w:rsidP="00E8763A">
            <w:pPr>
              <w:rPr>
                <w:sz w:val="20"/>
                <w:szCs w:val="20"/>
                <w:lang w:val="en-US"/>
              </w:rPr>
            </w:pPr>
            <w:r w:rsidRPr="00DB541C">
              <w:rPr>
                <w:sz w:val="20"/>
                <w:szCs w:val="20"/>
                <w:lang w:val="en-US"/>
              </w:rPr>
              <w:t>P2.5 &amp; P3 AIR PRESSURE</w:t>
            </w:r>
            <w:r>
              <w:rPr>
                <w:sz w:val="20"/>
                <w:szCs w:val="20"/>
                <w:lang w:val="en-US"/>
              </w:rPr>
              <w:t xml:space="preserve"> </w:t>
            </w:r>
            <w:r w:rsidRPr="00DB541C">
              <w:rPr>
                <w:sz w:val="20"/>
                <w:szCs w:val="20"/>
                <w:lang w:val="en-US"/>
              </w:rPr>
              <w:t>VALVE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98119D1" w:rsidR="00E8763A" w:rsidRPr="0027369C" w:rsidRDefault="000C1CA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265D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447BF12"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260C9">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260C9">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0260C9">
              <w:rPr>
                <w:rFonts w:ascii="Calibri" w:eastAsia="Times New Roman" w:hAnsi="Calibri" w:cs="Arial"/>
                <w:b/>
                <w:bCs/>
                <w:color w:val="000000"/>
                <w:sz w:val="20"/>
                <w:szCs w:val="20"/>
                <w:lang w:val="en-US" w:eastAsia="pt-BR"/>
              </w:rPr>
              <w:t xml:space="preserve">Out. </w:t>
            </w:r>
            <w:r w:rsidRPr="00320DFC">
              <w:rPr>
                <w:rFonts w:ascii="Calibri" w:eastAsia="Times New Roman" w:hAnsi="Calibri" w:cs="Arial"/>
                <w:b/>
                <w:bCs/>
                <w:color w:val="000000"/>
                <w:sz w:val="20"/>
                <w:szCs w:val="20"/>
                <w:lang w:val="en-US" w:eastAsia="pt-BR"/>
              </w:rPr>
              <w:t>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522B29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260C9">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260C9">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260C9">
              <w:rPr>
                <w:rFonts w:ascii="Calibri" w:eastAsia="Times New Roman" w:hAnsi="Calibri" w:cs="Arial"/>
                <w:i/>
                <w:iCs/>
                <w:color w:val="000000"/>
                <w:sz w:val="20"/>
                <w:szCs w:val="20"/>
                <w:lang w:val="en-US" w:eastAsia="pt-BR"/>
              </w:rPr>
              <w:t>Out.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265DF"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44B4F212" w:rsidR="008E0D1F" w:rsidRDefault="001F7CC2"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2A45663" w:rsidR="008E0D1F" w:rsidRDefault="00626BCB"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8D03891" w:rsidR="00F841F8" w:rsidRPr="0049333C" w:rsidRDefault="00F841F8" w:rsidP="00F841F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006F4756">
              <w:rPr>
                <w:rFonts w:ascii="Calibri" w:eastAsia="Times New Roman" w:hAnsi="Calibri" w:cs="Arial"/>
                <w:b/>
                <w:bCs/>
                <w:color w:val="000000"/>
                <w:sz w:val="20"/>
                <w:szCs w:val="20"/>
                <w:lang w:eastAsia="pt-BR"/>
              </w:rPr>
              <w:t xml:space="preserve">remoção da luva por usinagem </w:t>
            </w:r>
            <w:r w:rsidRPr="00F841F8">
              <w:rPr>
                <w:rFonts w:ascii="Calibri" w:eastAsia="Times New Roman" w:hAnsi="Calibri" w:cs="Arial"/>
                <w:b/>
                <w:bCs/>
                <w:color w:val="000000"/>
                <w:sz w:val="20"/>
                <w:szCs w:val="20"/>
                <w:lang w:eastAsia="pt-BR"/>
              </w:rPr>
              <w:t xml:space="preserve">conforme CIR Manual 3043515, ATA </w:t>
            </w:r>
            <w:r w:rsidR="008C345B">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6F4756">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Parágrafo 1., Etapa C</w:t>
            </w:r>
            <w:r w:rsidR="00E0155D">
              <w:rPr>
                <w:rFonts w:ascii="Calibri" w:eastAsia="Times New Roman" w:hAnsi="Calibri" w:cs="Arial"/>
                <w:b/>
                <w:bCs/>
                <w:color w:val="000000"/>
                <w:sz w:val="20"/>
                <w:szCs w:val="20"/>
                <w:lang w:eastAsia="pt-BR"/>
              </w:rPr>
              <w:t xml:space="preserve">, </w:t>
            </w:r>
            <w:r w:rsidR="00E0155D" w:rsidRPr="00AE0441">
              <w:rPr>
                <w:rFonts w:ascii="Calibri" w:eastAsia="Times New Roman" w:hAnsi="Calibri" w:cs="Arial"/>
                <w:b/>
                <w:bCs/>
                <w:color w:val="000000"/>
                <w:sz w:val="20"/>
                <w:szCs w:val="20"/>
                <w:lang w:eastAsia="pt-BR"/>
              </w:rPr>
              <w:t xml:space="preserve">Figura </w:t>
            </w:r>
            <w:r w:rsidR="00E0155D">
              <w:rPr>
                <w:rFonts w:ascii="Calibri" w:eastAsia="Times New Roman" w:hAnsi="Calibri" w:cs="Arial"/>
                <w:b/>
                <w:bCs/>
                <w:color w:val="000000"/>
                <w:sz w:val="20"/>
                <w:szCs w:val="20"/>
                <w:lang w:eastAsia="pt-BR"/>
              </w:rPr>
              <w:t>9</w:t>
            </w:r>
            <w:r w:rsidR="00E0155D" w:rsidRPr="00AE0441">
              <w:rPr>
                <w:rFonts w:ascii="Calibri" w:eastAsia="Times New Roman" w:hAnsi="Calibri" w:cs="Arial"/>
                <w:b/>
                <w:bCs/>
                <w:color w:val="000000"/>
                <w:sz w:val="20"/>
                <w:szCs w:val="20"/>
                <w:lang w:eastAsia="pt-BR"/>
              </w:rPr>
              <w:t>0</w:t>
            </w:r>
            <w:r w:rsidR="00E0155D">
              <w:rPr>
                <w:rFonts w:ascii="Calibri" w:eastAsia="Times New Roman" w:hAnsi="Calibri" w:cs="Arial"/>
                <w:b/>
                <w:bCs/>
                <w:color w:val="000000"/>
                <w:sz w:val="20"/>
                <w:szCs w:val="20"/>
                <w:lang w:eastAsia="pt-BR"/>
              </w:rPr>
              <w:t>1</w:t>
            </w:r>
            <w:r w:rsidR="00E0155D" w:rsidRPr="00AE0441">
              <w:rPr>
                <w:rFonts w:ascii="Calibri" w:eastAsia="Times New Roman" w:hAnsi="Calibri" w:cs="Arial"/>
                <w:b/>
                <w:bCs/>
                <w:color w:val="000000"/>
                <w:sz w:val="20"/>
                <w:szCs w:val="20"/>
                <w:lang w:eastAsia="pt-BR"/>
              </w:rPr>
              <w:t xml:space="preserve"> e Tabela </w:t>
            </w:r>
            <w:r w:rsidR="00E0155D">
              <w:rPr>
                <w:rFonts w:ascii="Calibri" w:eastAsia="Times New Roman" w:hAnsi="Calibri" w:cs="Arial"/>
                <w:b/>
                <w:bCs/>
                <w:color w:val="000000"/>
                <w:sz w:val="20"/>
                <w:szCs w:val="20"/>
                <w:lang w:eastAsia="pt-BR"/>
              </w:rPr>
              <w:t>9</w:t>
            </w:r>
            <w:r w:rsidR="00E0155D" w:rsidRPr="00AE0441">
              <w:rPr>
                <w:rFonts w:ascii="Calibri" w:eastAsia="Times New Roman" w:hAnsi="Calibri" w:cs="Arial"/>
                <w:b/>
                <w:bCs/>
                <w:color w:val="000000"/>
                <w:sz w:val="20"/>
                <w:szCs w:val="20"/>
                <w:lang w:eastAsia="pt-BR"/>
              </w:rPr>
              <w:t>0</w:t>
            </w:r>
            <w:r w:rsidR="00E0155D">
              <w:rPr>
                <w:rFonts w:ascii="Calibri" w:eastAsia="Times New Roman" w:hAnsi="Calibri" w:cs="Arial"/>
                <w:b/>
                <w:bCs/>
                <w:color w:val="000000"/>
                <w:sz w:val="20"/>
                <w:szCs w:val="20"/>
                <w:lang w:eastAsia="pt-BR"/>
              </w:rPr>
              <w:t>1</w:t>
            </w:r>
            <w:r w:rsidRPr="00015B56">
              <w:rPr>
                <w:rFonts w:ascii="Calibri" w:eastAsia="Times New Roman" w:hAnsi="Calibri" w:cs="Arial"/>
                <w:b/>
                <w:bCs/>
                <w:color w:val="000000"/>
                <w:sz w:val="20"/>
                <w:szCs w:val="20"/>
                <w:lang w:eastAsia="pt-BR"/>
              </w:rPr>
              <w:t xml:space="preserve">. </w:t>
            </w:r>
            <w:r w:rsidRPr="0049333C">
              <w:rPr>
                <w:rFonts w:ascii="Calibri" w:eastAsia="Times New Roman" w:hAnsi="Calibri" w:cs="Arial"/>
                <w:b/>
                <w:bCs/>
                <w:color w:val="000000"/>
                <w:sz w:val="20"/>
                <w:szCs w:val="20"/>
                <w:lang w:val="en-US" w:eastAsia="pt-BR"/>
              </w:rPr>
              <w:t xml:space="preserve">(Task </w:t>
            </w:r>
            <w:r w:rsidR="005F1E88" w:rsidRPr="0049333C">
              <w:rPr>
                <w:rFonts w:ascii="Calibri" w:eastAsia="Times New Roman" w:hAnsi="Calibri" w:cs="Arial"/>
                <w:b/>
                <w:bCs/>
                <w:color w:val="000000"/>
                <w:sz w:val="20"/>
                <w:szCs w:val="20"/>
                <w:lang w:val="en-US" w:eastAsia="pt-BR"/>
              </w:rPr>
              <w:t>72-31-55-350-802</w:t>
            </w:r>
            <w:r w:rsidRPr="0049333C">
              <w:rPr>
                <w:rFonts w:ascii="Calibri" w:eastAsia="Times New Roman" w:hAnsi="Calibri" w:cs="Arial"/>
                <w:b/>
                <w:bCs/>
                <w:color w:val="000000"/>
                <w:sz w:val="20"/>
                <w:szCs w:val="20"/>
                <w:lang w:val="en-US" w:eastAsia="pt-BR"/>
              </w:rPr>
              <w:t xml:space="preserve">, Subtask </w:t>
            </w:r>
            <w:r w:rsidR="005F1E88" w:rsidRPr="0049333C">
              <w:rPr>
                <w:rFonts w:ascii="Calibri" w:eastAsia="Times New Roman" w:hAnsi="Calibri" w:cs="Arial"/>
                <w:b/>
                <w:bCs/>
                <w:color w:val="000000"/>
                <w:sz w:val="20"/>
                <w:szCs w:val="20"/>
                <w:lang w:val="en-US" w:eastAsia="pt-BR"/>
              </w:rPr>
              <w:t>72-31-55-320-011</w:t>
            </w:r>
            <w:r w:rsidRPr="0049333C">
              <w:rPr>
                <w:rFonts w:ascii="Calibri" w:eastAsia="Times New Roman" w:hAnsi="Calibri" w:cs="Arial"/>
                <w:b/>
                <w:bCs/>
                <w:color w:val="000000"/>
                <w:sz w:val="20"/>
                <w:szCs w:val="20"/>
                <w:lang w:val="en-US" w:eastAsia="pt-BR"/>
              </w:rPr>
              <w:t xml:space="preserve">): </w:t>
            </w:r>
          </w:p>
          <w:p w14:paraId="384EA5F8" w14:textId="03B7AC50" w:rsidR="00F841F8" w:rsidRPr="0049333C" w:rsidRDefault="00F841F8" w:rsidP="00F841F8">
            <w:pPr>
              <w:jc w:val="both"/>
              <w:rPr>
                <w:rFonts w:ascii="Calibri" w:eastAsia="Times New Roman" w:hAnsi="Calibri" w:cs="Arial"/>
                <w:i/>
                <w:iCs/>
                <w:color w:val="000000"/>
                <w:sz w:val="20"/>
                <w:szCs w:val="20"/>
                <w:lang w:eastAsia="pt-BR"/>
              </w:rPr>
            </w:pPr>
            <w:r w:rsidRPr="00FA66F3">
              <w:rPr>
                <w:rFonts w:ascii="Calibri" w:eastAsia="Times New Roman" w:hAnsi="Calibri" w:cs="Arial"/>
                <w:i/>
                <w:iCs/>
                <w:color w:val="000000"/>
                <w:sz w:val="20"/>
                <w:szCs w:val="20"/>
                <w:lang w:val="en-US" w:eastAsia="pt-BR"/>
              </w:rPr>
              <w:t>(</w:t>
            </w:r>
            <w:r w:rsidR="00FA66F3" w:rsidRPr="00FA66F3">
              <w:rPr>
                <w:rFonts w:ascii="Calibri" w:eastAsia="Times New Roman" w:hAnsi="Calibri" w:cs="Arial"/>
                <w:i/>
                <w:iCs/>
                <w:color w:val="000000"/>
                <w:sz w:val="20"/>
                <w:szCs w:val="20"/>
                <w:lang w:val="en-US" w:eastAsia="pt-BR"/>
              </w:rPr>
              <w:t>Perform the bushing removal by machining in accordance with CIR Manual 3043515, ATA 72-31-55, Section “Repair-02,” Paragraph 1, Step C; Figure 901 and Table 901.</w:t>
            </w:r>
            <w:r w:rsidR="00FA66F3" w:rsidRPr="00FA66F3">
              <w:rPr>
                <w:rFonts w:ascii="Calibri" w:eastAsia="Times New Roman" w:hAnsi="Calibri" w:cs="Arial"/>
                <w:i/>
                <w:iCs/>
                <w:color w:val="000000"/>
                <w:sz w:val="20"/>
                <w:szCs w:val="20"/>
                <w:lang w:val="en-US" w:eastAsia="pt-BR"/>
              </w:rPr>
              <w:br/>
            </w:r>
            <w:r w:rsidR="00FA66F3" w:rsidRPr="00FA66F3">
              <w:rPr>
                <w:rFonts w:ascii="Calibri" w:eastAsia="Times New Roman" w:hAnsi="Calibri" w:cs="Arial"/>
                <w:i/>
                <w:iCs/>
                <w:color w:val="000000"/>
                <w:sz w:val="20"/>
                <w:szCs w:val="20"/>
                <w:lang w:eastAsia="pt-BR"/>
              </w:rPr>
              <w:t>(Task 72-31-55-350-802, Subtask 72-31-55-320-011):)</w:t>
            </w:r>
          </w:p>
          <w:p w14:paraId="3C41EDBD" w14:textId="77777777" w:rsidR="00F841F8" w:rsidRPr="0049333C" w:rsidRDefault="00F841F8" w:rsidP="00F841F8">
            <w:pPr>
              <w:jc w:val="both"/>
              <w:rPr>
                <w:rFonts w:ascii="Calibri" w:eastAsia="Times New Roman" w:hAnsi="Calibri" w:cs="Arial"/>
                <w:b/>
                <w:bCs/>
                <w:color w:val="000000"/>
                <w:sz w:val="20"/>
                <w:szCs w:val="20"/>
                <w:lang w:eastAsia="pt-BR"/>
              </w:rPr>
            </w:pPr>
            <w:r w:rsidRPr="0049333C">
              <w:rPr>
                <w:rFonts w:ascii="Calibri" w:eastAsia="Times New Roman" w:hAnsi="Calibri" w:cs="Arial"/>
                <w:b/>
                <w:bCs/>
                <w:color w:val="000000"/>
                <w:sz w:val="20"/>
                <w:szCs w:val="20"/>
                <w:lang w:eastAsia="pt-BR"/>
              </w:rPr>
              <w:t xml:space="preserve"> </w:t>
            </w:r>
          </w:p>
          <w:p w14:paraId="17C7C475" w14:textId="70E22358" w:rsidR="000625EE" w:rsidRPr="000625EE" w:rsidRDefault="000625EE" w:rsidP="000625EE">
            <w:pPr>
              <w:jc w:val="both"/>
              <w:rPr>
                <w:rFonts w:ascii="Calibri" w:eastAsia="Times New Roman" w:hAnsi="Calibri" w:cs="Arial"/>
                <w:b/>
                <w:bCs/>
                <w:color w:val="000000"/>
                <w:sz w:val="20"/>
                <w:szCs w:val="20"/>
                <w:lang w:eastAsia="pt-BR"/>
              </w:rPr>
            </w:pPr>
            <w:r w:rsidRPr="000625EE">
              <w:rPr>
                <w:rFonts w:ascii="Calibri" w:eastAsia="Times New Roman" w:hAnsi="Calibri" w:cs="Arial"/>
                <w:b/>
                <w:bCs/>
                <w:color w:val="000000"/>
                <w:sz w:val="20"/>
                <w:szCs w:val="20"/>
                <w:lang w:eastAsia="pt-BR"/>
              </w:rPr>
              <w:t xml:space="preserve">(ref. Parágrafo </w:t>
            </w:r>
            <w:r w:rsidR="0039365D">
              <w:rPr>
                <w:rFonts w:ascii="Calibri" w:eastAsia="Times New Roman" w:hAnsi="Calibri" w:cs="Arial"/>
                <w:b/>
                <w:bCs/>
                <w:color w:val="000000"/>
                <w:sz w:val="20"/>
                <w:szCs w:val="20"/>
                <w:lang w:eastAsia="pt-BR"/>
              </w:rPr>
              <w:t>C</w:t>
            </w:r>
            <w:r w:rsidRPr="000625EE">
              <w:rPr>
                <w:rFonts w:ascii="Calibri" w:eastAsia="Times New Roman" w:hAnsi="Calibri" w:cs="Arial"/>
                <w:b/>
                <w:bCs/>
                <w:color w:val="000000"/>
                <w:sz w:val="20"/>
                <w:szCs w:val="20"/>
                <w:lang w:eastAsia="pt-BR"/>
              </w:rPr>
              <w:t>)</w:t>
            </w:r>
          </w:p>
          <w:p w14:paraId="65C87D51" w14:textId="780F3236" w:rsidR="000625EE" w:rsidRPr="000625EE" w:rsidRDefault="000625EE" w:rsidP="000625EE">
            <w:pPr>
              <w:jc w:val="both"/>
              <w:rPr>
                <w:rFonts w:ascii="Calibri" w:eastAsia="Times New Roman" w:hAnsi="Calibri" w:cs="Arial"/>
                <w:i/>
                <w:iCs/>
                <w:color w:val="000000"/>
                <w:sz w:val="20"/>
                <w:szCs w:val="20"/>
                <w:lang w:eastAsia="pt-BR"/>
              </w:rPr>
            </w:pPr>
            <w:r w:rsidRPr="000625EE">
              <w:rPr>
                <w:rFonts w:ascii="Calibri" w:eastAsia="Times New Roman" w:hAnsi="Calibri" w:cs="Arial"/>
                <w:i/>
                <w:iCs/>
                <w:color w:val="000000"/>
                <w:sz w:val="20"/>
                <w:szCs w:val="20"/>
                <w:lang w:eastAsia="pt-BR"/>
              </w:rPr>
              <w:t xml:space="preserve">(ref. Paragraph </w:t>
            </w:r>
            <w:r w:rsidR="0039365D">
              <w:rPr>
                <w:rFonts w:ascii="Calibri" w:eastAsia="Times New Roman" w:hAnsi="Calibri" w:cs="Arial"/>
                <w:i/>
                <w:iCs/>
                <w:color w:val="000000"/>
                <w:sz w:val="20"/>
                <w:szCs w:val="20"/>
                <w:lang w:eastAsia="pt-BR"/>
              </w:rPr>
              <w:t>C</w:t>
            </w:r>
            <w:r w:rsidRPr="000625EE">
              <w:rPr>
                <w:rFonts w:ascii="Calibri" w:eastAsia="Times New Roman" w:hAnsi="Calibri" w:cs="Arial"/>
                <w:i/>
                <w:iCs/>
                <w:color w:val="000000"/>
                <w:sz w:val="20"/>
                <w:szCs w:val="20"/>
                <w:lang w:eastAsia="pt-BR"/>
              </w:rPr>
              <w:t>)</w:t>
            </w:r>
          </w:p>
          <w:p w14:paraId="2DBDC97A" w14:textId="77777777" w:rsidR="00BD5F22" w:rsidRPr="000625EE" w:rsidRDefault="00BD5F22" w:rsidP="00F841F8">
            <w:pPr>
              <w:jc w:val="both"/>
              <w:rPr>
                <w:rFonts w:ascii="Calibri" w:eastAsia="Times New Roman" w:hAnsi="Calibri" w:cs="Arial"/>
                <w:b/>
                <w:bCs/>
                <w:color w:val="000000"/>
                <w:sz w:val="20"/>
                <w:szCs w:val="20"/>
                <w:lang w:eastAsia="pt-BR"/>
              </w:rPr>
            </w:pPr>
          </w:p>
          <w:p w14:paraId="6D2EB842" w14:textId="77777777" w:rsidR="006818B3" w:rsidRPr="0049333C" w:rsidRDefault="006818B3" w:rsidP="00F841F8">
            <w:pPr>
              <w:jc w:val="both"/>
              <w:rPr>
                <w:rFonts w:ascii="Calibri" w:eastAsia="Times New Roman" w:hAnsi="Calibri" w:cs="Arial"/>
                <w:b/>
                <w:bCs/>
                <w:color w:val="000000"/>
                <w:sz w:val="20"/>
                <w:szCs w:val="20"/>
                <w:lang w:eastAsia="pt-BR"/>
              </w:rPr>
            </w:pPr>
            <w:r w:rsidRPr="0049333C">
              <w:rPr>
                <w:rFonts w:ascii="Calibri" w:eastAsia="Times New Roman" w:hAnsi="Calibri" w:cs="Arial"/>
                <w:b/>
                <w:bCs/>
                <w:color w:val="000000"/>
                <w:sz w:val="20"/>
                <w:szCs w:val="20"/>
                <w:lang w:eastAsia="pt-BR"/>
              </w:rPr>
              <w:t xml:space="preserve">CUIDADO: </w:t>
            </w:r>
          </w:p>
          <w:p w14:paraId="62AD6884" w14:textId="4BC8B0AD" w:rsidR="006818B3" w:rsidRPr="0049333C" w:rsidRDefault="006818B3" w:rsidP="00F841F8">
            <w:pPr>
              <w:jc w:val="both"/>
              <w:rPr>
                <w:rFonts w:ascii="Calibri" w:eastAsia="Times New Roman" w:hAnsi="Calibri" w:cs="Arial"/>
                <w:b/>
                <w:bCs/>
                <w:color w:val="000000"/>
                <w:sz w:val="20"/>
                <w:szCs w:val="20"/>
                <w:lang w:val="en-US" w:eastAsia="pt-BR"/>
              </w:rPr>
            </w:pPr>
            <w:r w:rsidRPr="006818B3">
              <w:rPr>
                <w:rFonts w:ascii="Calibri" w:eastAsia="Times New Roman" w:hAnsi="Calibri" w:cs="Arial"/>
                <w:b/>
                <w:bCs/>
                <w:color w:val="000000"/>
                <w:sz w:val="20"/>
                <w:szCs w:val="20"/>
                <w:lang w:eastAsia="pt-BR"/>
              </w:rPr>
              <w:t xml:space="preserve">NÃO USINE COMPLETAMENTE A </w:t>
            </w:r>
            <w:r>
              <w:rPr>
                <w:rFonts w:ascii="Calibri" w:eastAsia="Times New Roman" w:hAnsi="Calibri" w:cs="Arial"/>
                <w:b/>
                <w:bCs/>
                <w:color w:val="000000"/>
                <w:sz w:val="20"/>
                <w:szCs w:val="20"/>
                <w:lang w:eastAsia="pt-BR"/>
              </w:rPr>
              <w:t>LUVA</w:t>
            </w:r>
            <w:r w:rsidRPr="006818B3">
              <w:rPr>
                <w:rFonts w:ascii="Calibri" w:eastAsia="Times New Roman" w:hAnsi="Calibri" w:cs="Arial"/>
                <w:b/>
                <w:bCs/>
                <w:color w:val="000000"/>
                <w:sz w:val="20"/>
                <w:szCs w:val="20"/>
                <w:lang w:eastAsia="pt-BR"/>
              </w:rPr>
              <w:t xml:space="preserve">; GARANTA QUE MANTENHA UMA ESPESSURA MÍNIMA DE PAREDE DE 0,005 pol. </w:t>
            </w:r>
            <w:r w:rsidRPr="0049333C">
              <w:rPr>
                <w:rFonts w:ascii="Calibri" w:eastAsia="Times New Roman" w:hAnsi="Calibri" w:cs="Arial"/>
                <w:b/>
                <w:bCs/>
                <w:color w:val="000000"/>
                <w:sz w:val="20"/>
                <w:szCs w:val="20"/>
                <w:lang w:val="en-US" w:eastAsia="pt-BR"/>
              </w:rPr>
              <w:t>(0,13 mm).</w:t>
            </w:r>
          </w:p>
          <w:p w14:paraId="14405D3A" w14:textId="77777777" w:rsidR="001F28AA" w:rsidRPr="001F28AA" w:rsidRDefault="006818B3" w:rsidP="006818B3">
            <w:pPr>
              <w:jc w:val="both"/>
              <w:rPr>
                <w:rFonts w:ascii="Calibri" w:eastAsia="Times New Roman" w:hAnsi="Calibri" w:cs="Arial"/>
                <w:i/>
                <w:iCs/>
                <w:color w:val="000000"/>
                <w:sz w:val="20"/>
                <w:szCs w:val="20"/>
                <w:lang w:val="en-US" w:eastAsia="pt-BR"/>
              </w:rPr>
            </w:pPr>
            <w:r w:rsidRPr="001F28AA">
              <w:rPr>
                <w:rFonts w:ascii="Calibri" w:eastAsia="Times New Roman" w:hAnsi="Calibri" w:cs="Arial"/>
                <w:i/>
                <w:iCs/>
                <w:color w:val="000000"/>
                <w:sz w:val="20"/>
                <w:szCs w:val="20"/>
                <w:lang w:val="en-US" w:eastAsia="pt-BR"/>
              </w:rPr>
              <w:lastRenderedPageBreak/>
              <w:t>(</w:t>
            </w:r>
            <w:r w:rsidR="001F28AA" w:rsidRPr="001F28AA">
              <w:rPr>
                <w:rFonts w:ascii="Calibri" w:eastAsia="Times New Roman" w:hAnsi="Calibri" w:cs="Arial"/>
                <w:i/>
                <w:iCs/>
                <w:color w:val="000000"/>
                <w:sz w:val="20"/>
                <w:szCs w:val="20"/>
                <w:lang w:val="en-US" w:eastAsia="pt-BR"/>
              </w:rPr>
              <w:t xml:space="preserve">CAUTION: </w:t>
            </w:r>
          </w:p>
          <w:p w14:paraId="21504201" w14:textId="5D15468C" w:rsidR="006818B3" w:rsidRPr="00C5082D" w:rsidRDefault="001F28AA" w:rsidP="006818B3">
            <w:pPr>
              <w:jc w:val="both"/>
              <w:rPr>
                <w:rFonts w:ascii="Calibri" w:eastAsia="Times New Roman" w:hAnsi="Calibri" w:cs="Arial"/>
                <w:i/>
                <w:iCs/>
                <w:color w:val="000000"/>
                <w:sz w:val="20"/>
                <w:szCs w:val="20"/>
                <w:lang w:val="en-US" w:eastAsia="pt-BR"/>
              </w:rPr>
            </w:pPr>
            <w:r w:rsidRPr="001F28AA">
              <w:rPr>
                <w:rFonts w:ascii="Calibri" w:eastAsia="Times New Roman" w:hAnsi="Calibri" w:cs="Arial"/>
                <w:i/>
                <w:iCs/>
                <w:color w:val="000000"/>
                <w:sz w:val="20"/>
                <w:szCs w:val="20"/>
                <w:lang w:val="en-US" w:eastAsia="pt-BR"/>
              </w:rPr>
              <w:t>DO NOT FULLY MACHINE THE SLEEVE, MAKE SURE THAT YOU KEEP A 0.005 in. (0.13 mm) MINIMUM WALL THICKNESS.</w:t>
            </w:r>
            <w:r w:rsidR="006818B3" w:rsidRPr="001F28AA">
              <w:rPr>
                <w:rFonts w:ascii="Calibri" w:eastAsia="Times New Roman" w:hAnsi="Calibri" w:cs="Arial"/>
                <w:i/>
                <w:iCs/>
                <w:color w:val="000000"/>
                <w:sz w:val="20"/>
                <w:szCs w:val="20"/>
                <w:lang w:val="en-US" w:eastAsia="pt-BR"/>
              </w:rPr>
              <w:t>)</w:t>
            </w:r>
          </w:p>
          <w:p w14:paraId="65B7E3F8" w14:textId="77777777" w:rsidR="006818B3" w:rsidRDefault="006818B3" w:rsidP="00F841F8">
            <w:pPr>
              <w:jc w:val="both"/>
              <w:rPr>
                <w:rFonts w:ascii="Calibri" w:eastAsia="Times New Roman" w:hAnsi="Calibri" w:cs="Arial"/>
                <w:b/>
                <w:bCs/>
                <w:color w:val="000000"/>
                <w:sz w:val="20"/>
                <w:szCs w:val="20"/>
                <w:lang w:val="en-US" w:eastAsia="pt-BR"/>
              </w:rPr>
            </w:pPr>
          </w:p>
          <w:p w14:paraId="5A1F7FAD" w14:textId="4BB629DB" w:rsidR="000E3D85" w:rsidRPr="0049333C" w:rsidRDefault="000E3D85" w:rsidP="000E3D85">
            <w:pPr>
              <w:jc w:val="both"/>
              <w:rPr>
                <w:rFonts w:ascii="Calibri" w:eastAsia="Times New Roman" w:hAnsi="Calibri" w:cs="Arial"/>
                <w:b/>
                <w:bCs/>
                <w:color w:val="000000"/>
                <w:sz w:val="20"/>
                <w:szCs w:val="20"/>
                <w:lang w:val="en-US" w:eastAsia="pt-BR"/>
              </w:rPr>
            </w:pPr>
            <w:r w:rsidRPr="0049333C">
              <w:rPr>
                <w:rFonts w:ascii="Calibri" w:eastAsia="Times New Roman" w:hAnsi="Calibri" w:cs="Arial"/>
                <w:b/>
                <w:bCs/>
                <w:color w:val="000000"/>
                <w:sz w:val="20"/>
                <w:szCs w:val="20"/>
                <w:lang w:val="en-US" w:eastAsia="pt-BR"/>
              </w:rPr>
              <w:t xml:space="preserve">(ref. Parágrafo </w:t>
            </w:r>
            <w:r w:rsidR="0039365D" w:rsidRPr="0049333C">
              <w:rPr>
                <w:rFonts w:ascii="Calibri" w:eastAsia="Times New Roman" w:hAnsi="Calibri" w:cs="Arial"/>
                <w:b/>
                <w:bCs/>
                <w:color w:val="000000"/>
                <w:sz w:val="20"/>
                <w:szCs w:val="20"/>
                <w:lang w:val="en-US" w:eastAsia="pt-BR"/>
              </w:rPr>
              <w:t>C</w:t>
            </w:r>
            <w:r w:rsidRPr="0049333C">
              <w:rPr>
                <w:rFonts w:ascii="Calibri" w:eastAsia="Times New Roman" w:hAnsi="Calibri" w:cs="Arial"/>
                <w:b/>
                <w:bCs/>
                <w:color w:val="000000"/>
                <w:sz w:val="20"/>
                <w:szCs w:val="20"/>
                <w:lang w:val="en-US" w:eastAsia="pt-BR"/>
              </w:rPr>
              <w:t>-(</w:t>
            </w:r>
            <w:r w:rsidR="00BB2F50" w:rsidRPr="0049333C">
              <w:rPr>
                <w:rFonts w:ascii="Calibri" w:eastAsia="Times New Roman" w:hAnsi="Calibri" w:cs="Arial"/>
                <w:b/>
                <w:bCs/>
                <w:color w:val="000000"/>
                <w:sz w:val="20"/>
                <w:szCs w:val="20"/>
                <w:lang w:val="en-US" w:eastAsia="pt-BR"/>
              </w:rPr>
              <w:t>1</w:t>
            </w:r>
            <w:r w:rsidRPr="0049333C">
              <w:rPr>
                <w:rFonts w:ascii="Calibri" w:eastAsia="Times New Roman" w:hAnsi="Calibri" w:cs="Arial"/>
                <w:b/>
                <w:bCs/>
                <w:color w:val="000000"/>
                <w:sz w:val="20"/>
                <w:szCs w:val="20"/>
                <w:lang w:val="en-US" w:eastAsia="pt-BR"/>
              </w:rPr>
              <w:t>))</w:t>
            </w:r>
          </w:p>
          <w:p w14:paraId="0571EE69" w14:textId="44049C65" w:rsidR="000E3D85" w:rsidRPr="0049333C" w:rsidRDefault="000E3D85" w:rsidP="000E3D85">
            <w:pPr>
              <w:jc w:val="both"/>
              <w:rPr>
                <w:rFonts w:ascii="Calibri" w:eastAsia="Times New Roman" w:hAnsi="Calibri" w:cs="Arial"/>
                <w:i/>
                <w:iCs/>
                <w:color w:val="000000"/>
                <w:sz w:val="20"/>
                <w:szCs w:val="20"/>
                <w:lang w:val="en-US" w:eastAsia="pt-BR"/>
              </w:rPr>
            </w:pPr>
            <w:r w:rsidRPr="0049333C">
              <w:rPr>
                <w:rFonts w:ascii="Calibri" w:eastAsia="Times New Roman" w:hAnsi="Calibri" w:cs="Arial"/>
                <w:i/>
                <w:iCs/>
                <w:color w:val="000000"/>
                <w:sz w:val="20"/>
                <w:szCs w:val="20"/>
                <w:lang w:val="en-US" w:eastAsia="pt-BR"/>
              </w:rPr>
              <w:t xml:space="preserve">(ref. Paragraph </w:t>
            </w:r>
            <w:r w:rsidR="00BB2F50" w:rsidRPr="0049333C">
              <w:rPr>
                <w:rFonts w:ascii="Calibri" w:eastAsia="Times New Roman" w:hAnsi="Calibri" w:cs="Arial"/>
                <w:i/>
                <w:iCs/>
                <w:color w:val="000000"/>
                <w:sz w:val="20"/>
                <w:szCs w:val="20"/>
                <w:lang w:val="en-US" w:eastAsia="pt-BR"/>
              </w:rPr>
              <w:t>C</w:t>
            </w:r>
            <w:r w:rsidRPr="0049333C">
              <w:rPr>
                <w:rFonts w:ascii="Calibri" w:eastAsia="Times New Roman" w:hAnsi="Calibri" w:cs="Arial"/>
                <w:i/>
                <w:iCs/>
                <w:color w:val="000000"/>
                <w:sz w:val="20"/>
                <w:szCs w:val="20"/>
                <w:lang w:val="en-US" w:eastAsia="pt-BR"/>
              </w:rPr>
              <w:t>-(</w:t>
            </w:r>
            <w:r w:rsidR="00BB2F50" w:rsidRPr="0049333C">
              <w:rPr>
                <w:rFonts w:ascii="Calibri" w:eastAsia="Times New Roman" w:hAnsi="Calibri" w:cs="Arial"/>
                <w:i/>
                <w:iCs/>
                <w:color w:val="000000"/>
                <w:sz w:val="20"/>
                <w:szCs w:val="20"/>
                <w:lang w:val="en-US" w:eastAsia="pt-BR"/>
              </w:rPr>
              <w:t>1</w:t>
            </w:r>
            <w:r w:rsidRPr="0049333C">
              <w:rPr>
                <w:rFonts w:ascii="Calibri" w:eastAsia="Times New Roman" w:hAnsi="Calibri" w:cs="Arial"/>
                <w:i/>
                <w:iCs/>
                <w:color w:val="000000"/>
                <w:sz w:val="20"/>
                <w:szCs w:val="20"/>
                <w:lang w:val="en-US" w:eastAsia="pt-BR"/>
              </w:rPr>
              <w:t>))</w:t>
            </w:r>
          </w:p>
          <w:p w14:paraId="7ED3EE75" w14:textId="77777777" w:rsidR="000E3D85" w:rsidRPr="0049333C" w:rsidRDefault="000E3D85" w:rsidP="000E3D85">
            <w:pPr>
              <w:jc w:val="both"/>
              <w:rPr>
                <w:rFonts w:ascii="Calibri" w:eastAsia="Times New Roman" w:hAnsi="Calibri" w:cs="Arial"/>
                <w:b/>
                <w:bCs/>
                <w:color w:val="000000"/>
                <w:sz w:val="20"/>
                <w:szCs w:val="20"/>
                <w:lang w:val="en-US" w:eastAsia="pt-BR"/>
              </w:rPr>
            </w:pPr>
          </w:p>
          <w:p w14:paraId="2370072D" w14:textId="77777777" w:rsidR="000E3D85" w:rsidRDefault="000E3D85" w:rsidP="000E3D85">
            <w:pPr>
              <w:jc w:val="both"/>
              <w:rPr>
                <w:rFonts w:ascii="Calibri" w:eastAsia="Times New Roman" w:hAnsi="Calibri" w:cs="Arial"/>
                <w:b/>
                <w:bCs/>
                <w:color w:val="000000"/>
                <w:sz w:val="20"/>
                <w:szCs w:val="20"/>
                <w:lang w:eastAsia="pt-BR"/>
              </w:rPr>
            </w:pPr>
            <w:r w:rsidRPr="00BD5F22">
              <w:rPr>
                <w:rFonts w:ascii="Calibri" w:eastAsia="Times New Roman" w:hAnsi="Calibri" w:cs="Arial"/>
                <w:b/>
                <w:bCs/>
                <w:color w:val="000000"/>
                <w:sz w:val="20"/>
                <w:szCs w:val="20"/>
                <w:lang w:eastAsia="pt-BR"/>
              </w:rPr>
              <w:t xml:space="preserve">NOTA: </w:t>
            </w:r>
          </w:p>
          <w:p w14:paraId="1BD008D1" w14:textId="77777777" w:rsidR="000E3D85" w:rsidRDefault="000E3D85" w:rsidP="000E3D85">
            <w:pPr>
              <w:jc w:val="both"/>
              <w:rPr>
                <w:rFonts w:ascii="Calibri" w:eastAsia="Times New Roman" w:hAnsi="Calibri" w:cs="Arial"/>
                <w:b/>
                <w:bCs/>
                <w:color w:val="000000"/>
                <w:sz w:val="20"/>
                <w:szCs w:val="20"/>
                <w:lang w:eastAsia="pt-BR"/>
              </w:rPr>
            </w:pPr>
            <w:r w:rsidRPr="00BD5F22">
              <w:rPr>
                <w:rFonts w:ascii="Calibri" w:eastAsia="Times New Roman" w:hAnsi="Calibri" w:cs="Arial"/>
                <w:b/>
                <w:bCs/>
                <w:color w:val="000000"/>
                <w:sz w:val="20"/>
                <w:szCs w:val="20"/>
                <w:lang w:eastAsia="pt-BR"/>
              </w:rPr>
              <w:t xml:space="preserve">SE A </w:t>
            </w:r>
            <w:r>
              <w:rPr>
                <w:rFonts w:ascii="Calibri" w:eastAsia="Times New Roman" w:hAnsi="Calibri" w:cs="Arial"/>
                <w:b/>
                <w:bCs/>
                <w:color w:val="000000"/>
                <w:sz w:val="20"/>
                <w:szCs w:val="20"/>
                <w:lang w:eastAsia="pt-BR"/>
              </w:rPr>
              <w:t>LUVA</w:t>
            </w:r>
            <w:r w:rsidRPr="00BD5F22">
              <w:rPr>
                <w:rFonts w:ascii="Calibri" w:eastAsia="Times New Roman" w:hAnsi="Calibri" w:cs="Arial"/>
                <w:b/>
                <w:bCs/>
                <w:color w:val="000000"/>
                <w:sz w:val="20"/>
                <w:szCs w:val="20"/>
                <w:lang w:eastAsia="pt-BR"/>
              </w:rPr>
              <w:t xml:space="preserve"> ESTIVER SOLTA, REMOVA-A SEM USINAGEM.</w:t>
            </w:r>
          </w:p>
          <w:p w14:paraId="16EEE7A3" w14:textId="77777777" w:rsidR="000E3D85" w:rsidRDefault="000E3D85" w:rsidP="000E3D8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D5F22">
              <w:rPr>
                <w:rFonts w:ascii="Calibri" w:eastAsia="Times New Roman" w:hAnsi="Calibri" w:cs="Arial"/>
                <w:i/>
                <w:iCs/>
                <w:color w:val="000000"/>
                <w:sz w:val="20"/>
                <w:szCs w:val="20"/>
                <w:lang w:val="en-US" w:eastAsia="pt-BR"/>
              </w:rPr>
              <w:t xml:space="preserve">NOTE: </w:t>
            </w:r>
          </w:p>
          <w:p w14:paraId="6639040C" w14:textId="77777777" w:rsidR="000E3D85" w:rsidRPr="00BD5F22" w:rsidRDefault="000E3D85" w:rsidP="000E3D85">
            <w:pPr>
              <w:jc w:val="both"/>
              <w:rPr>
                <w:rFonts w:ascii="Calibri" w:eastAsia="Times New Roman" w:hAnsi="Calibri" w:cs="Arial"/>
                <w:b/>
                <w:bCs/>
                <w:color w:val="000000"/>
                <w:sz w:val="20"/>
                <w:szCs w:val="20"/>
                <w:lang w:val="en-US" w:eastAsia="pt-BR"/>
              </w:rPr>
            </w:pPr>
            <w:r w:rsidRPr="00BD5F22">
              <w:rPr>
                <w:rFonts w:ascii="Calibri" w:eastAsia="Times New Roman" w:hAnsi="Calibri" w:cs="Arial"/>
                <w:i/>
                <w:iCs/>
                <w:color w:val="000000"/>
                <w:sz w:val="20"/>
                <w:szCs w:val="20"/>
                <w:lang w:val="en-US" w:eastAsia="pt-BR"/>
              </w:rPr>
              <w:t>IF THE SLEEVE IS LOOSE, REMOVE IT WITHOUT MACHINING</w:t>
            </w:r>
            <w:r>
              <w:rPr>
                <w:rFonts w:ascii="Calibri" w:eastAsia="Times New Roman" w:hAnsi="Calibri" w:cs="Arial"/>
                <w:i/>
                <w:iCs/>
                <w:color w:val="000000"/>
                <w:sz w:val="20"/>
                <w:szCs w:val="20"/>
                <w:lang w:val="en-US" w:eastAsia="pt-BR"/>
              </w:rPr>
              <w:t>.)</w:t>
            </w:r>
          </w:p>
          <w:p w14:paraId="3946545E" w14:textId="77777777" w:rsidR="000E3D85" w:rsidRDefault="000E3D85" w:rsidP="00F841F8">
            <w:pPr>
              <w:jc w:val="both"/>
              <w:rPr>
                <w:rFonts w:ascii="Calibri" w:eastAsia="Times New Roman" w:hAnsi="Calibri" w:cs="Arial"/>
                <w:b/>
                <w:bCs/>
                <w:color w:val="000000"/>
                <w:sz w:val="20"/>
                <w:szCs w:val="20"/>
                <w:lang w:val="en-US" w:eastAsia="pt-BR"/>
              </w:rPr>
            </w:pPr>
          </w:p>
          <w:p w14:paraId="02E595B5" w14:textId="2C9E05F2" w:rsidR="00BB2F50" w:rsidRPr="00826E4E" w:rsidRDefault="00BB2F50" w:rsidP="00BB2F50">
            <w:pPr>
              <w:jc w:val="both"/>
              <w:rPr>
                <w:rFonts w:ascii="Calibri" w:eastAsia="Times New Roman" w:hAnsi="Calibri" w:cs="Arial"/>
                <w:b/>
                <w:bCs/>
                <w:color w:val="000000"/>
                <w:sz w:val="20"/>
                <w:szCs w:val="20"/>
                <w:lang w:eastAsia="pt-BR"/>
              </w:rPr>
            </w:pP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C</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w:t>
            </w:r>
            <w:r w:rsidRPr="00826E4E">
              <w:rPr>
                <w:rFonts w:ascii="Calibri" w:eastAsia="Times New Roman" w:hAnsi="Calibri" w:cs="Arial"/>
                <w:b/>
                <w:bCs/>
                <w:color w:val="000000"/>
                <w:sz w:val="20"/>
                <w:szCs w:val="20"/>
                <w:lang w:eastAsia="pt-BR"/>
              </w:rPr>
              <w:t>)</w:t>
            </w:r>
          </w:p>
          <w:p w14:paraId="3CAD0564" w14:textId="2F1B8170" w:rsidR="00BB2F50" w:rsidRPr="00E80B75" w:rsidRDefault="00BB2F50" w:rsidP="00BB2F5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C</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2</w:t>
            </w:r>
            <w:r w:rsidRPr="00E80B75">
              <w:rPr>
                <w:rFonts w:ascii="Calibri" w:eastAsia="Times New Roman" w:hAnsi="Calibri" w:cs="Arial"/>
                <w:i/>
                <w:iCs/>
                <w:color w:val="000000"/>
                <w:sz w:val="20"/>
                <w:szCs w:val="20"/>
                <w:lang w:eastAsia="pt-BR"/>
              </w:rPr>
              <w:t>))</w:t>
            </w:r>
          </w:p>
          <w:p w14:paraId="643F15CB" w14:textId="77777777" w:rsidR="00BB2F50" w:rsidRPr="00BB2F50" w:rsidRDefault="00BB2F50" w:rsidP="00F841F8">
            <w:pPr>
              <w:jc w:val="both"/>
              <w:rPr>
                <w:rFonts w:ascii="Calibri" w:eastAsia="Times New Roman" w:hAnsi="Calibri" w:cs="Arial"/>
                <w:b/>
                <w:bCs/>
                <w:color w:val="000000"/>
                <w:sz w:val="20"/>
                <w:szCs w:val="20"/>
                <w:lang w:eastAsia="pt-BR"/>
              </w:rPr>
            </w:pPr>
          </w:p>
          <w:p w14:paraId="56397873" w14:textId="1E653C1B" w:rsidR="00626BCB" w:rsidRPr="00626BCB" w:rsidRDefault="00626BCB" w:rsidP="00F841F8">
            <w:pPr>
              <w:jc w:val="both"/>
              <w:rPr>
                <w:rFonts w:ascii="Calibri" w:eastAsia="Times New Roman" w:hAnsi="Calibri" w:cs="Arial"/>
                <w:b/>
                <w:bCs/>
                <w:color w:val="000000"/>
                <w:sz w:val="20"/>
                <w:szCs w:val="20"/>
                <w:lang w:eastAsia="pt-BR"/>
              </w:rPr>
            </w:pPr>
            <w:r w:rsidRPr="00626BCB">
              <w:rPr>
                <w:rFonts w:ascii="Calibri" w:eastAsia="Times New Roman" w:hAnsi="Calibri" w:cs="Arial"/>
                <w:b/>
                <w:bCs/>
                <w:color w:val="000000"/>
                <w:sz w:val="20"/>
                <w:szCs w:val="20"/>
                <w:lang w:eastAsia="pt-BR"/>
              </w:rPr>
              <w:t>CUIDADO: NÃO AUMENTE O DIÂMETRO INTERNO DO FURO AO REMOVER MATERIAL ELEVADO OU INDESEJADO.</w:t>
            </w:r>
          </w:p>
          <w:p w14:paraId="33C904E0" w14:textId="4BD37B3E" w:rsidR="008E3949" w:rsidRDefault="00626BCB"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E3949" w:rsidRPr="00626BCB">
              <w:rPr>
                <w:rFonts w:ascii="Calibri" w:eastAsia="Times New Roman" w:hAnsi="Calibri" w:cs="Arial"/>
                <w:i/>
                <w:iCs/>
                <w:color w:val="000000"/>
                <w:sz w:val="20"/>
                <w:szCs w:val="20"/>
                <w:lang w:val="en-US" w:eastAsia="pt-BR"/>
              </w:rPr>
              <w:t>CAUTION: DO NOT INCREASE THE INNER DIAMETER OF THE BORE WHEN YOU REMOVE RAISED AND UNWANTED MATERIAL.</w:t>
            </w:r>
            <w:r>
              <w:rPr>
                <w:rFonts w:ascii="Calibri" w:eastAsia="Times New Roman" w:hAnsi="Calibri" w:cs="Arial"/>
                <w:i/>
                <w:iCs/>
                <w:color w:val="000000"/>
                <w:sz w:val="20"/>
                <w:szCs w:val="20"/>
                <w:lang w:val="en-US" w:eastAsia="pt-BR"/>
              </w:rPr>
              <w:t>)</w:t>
            </w:r>
          </w:p>
          <w:p w14:paraId="2B9D655B" w14:textId="77777777" w:rsidR="00626BCB" w:rsidRPr="00626BCB" w:rsidRDefault="00626BCB" w:rsidP="00F841F8">
            <w:pPr>
              <w:jc w:val="both"/>
              <w:rPr>
                <w:rFonts w:ascii="Calibri" w:eastAsia="Times New Roman" w:hAnsi="Calibri" w:cs="Arial"/>
                <w:i/>
                <w:iCs/>
                <w:color w:val="000000"/>
                <w:sz w:val="20"/>
                <w:szCs w:val="20"/>
                <w:lang w:val="en-US" w:eastAsia="pt-BR"/>
              </w:rPr>
            </w:pPr>
          </w:p>
          <w:p w14:paraId="56980D5E" w14:textId="77777777" w:rsidR="00877345" w:rsidRDefault="00877345" w:rsidP="003740D1">
            <w:pPr>
              <w:jc w:val="both"/>
              <w:rPr>
                <w:rFonts w:ascii="Calibri" w:eastAsia="Times New Roman" w:hAnsi="Calibri" w:cs="Arial"/>
                <w:b/>
                <w:bCs/>
                <w:i/>
                <w:iCs/>
                <w:color w:val="000000"/>
                <w:sz w:val="20"/>
                <w:szCs w:val="20"/>
                <w:lang w:eastAsia="pt-BR"/>
              </w:rPr>
            </w:pPr>
            <w:r w:rsidRPr="00877345">
              <w:rPr>
                <w:rFonts w:ascii="Calibri" w:eastAsia="Times New Roman" w:hAnsi="Calibri" w:cs="Arial"/>
                <w:b/>
                <w:bCs/>
                <w:color w:val="000000"/>
                <w:sz w:val="20"/>
                <w:szCs w:val="20"/>
                <w:lang w:eastAsia="pt-BR"/>
              </w:rPr>
              <w:t>Foi necessário realizar usinagem para remover a bucha?</w:t>
            </w:r>
            <w:r w:rsidRPr="00877345">
              <w:rPr>
                <w:rFonts w:ascii="Calibri" w:eastAsia="Times New Roman" w:hAnsi="Calibri" w:cs="Arial"/>
                <w:b/>
                <w:bCs/>
                <w:i/>
                <w:iCs/>
                <w:color w:val="000000"/>
                <w:sz w:val="20"/>
                <w:szCs w:val="20"/>
                <w:lang w:eastAsia="pt-BR"/>
              </w:rPr>
              <w:t xml:space="preserve"> </w:t>
            </w:r>
          </w:p>
          <w:p w14:paraId="11755C15" w14:textId="3FFAEB81" w:rsidR="003740D1" w:rsidRPr="00877345"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877345" w:rsidRPr="00877345">
              <w:rPr>
                <w:rFonts w:ascii="Calibri" w:eastAsia="Times New Roman" w:hAnsi="Calibri" w:cs="Arial"/>
                <w:i/>
                <w:iCs/>
                <w:color w:val="000000"/>
                <w:sz w:val="20"/>
                <w:szCs w:val="20"/>
                <w:lang w:val="en-US" w:eastAsia="pt-BR"/>
              </w:rPr>
              <w:t>Was machining necessary to remove the bushing?</w:t>
            </w:r>
            <w:r w:rsidR="00877345">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52C9DFF9"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w:t>
            </w:r>
            <w:r w:rsidR="00CB64B0">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w:t>
            </w:r>
            <w:r w:rsidR="002829C5">
              <w:rPr>
                <w:rFonts w:ascii="Calibri" w:eastAsia="Times New Roman" w:hAnsi="Calibri" w:cs="Arial"/>
                <w:b/>
                <w:bCs/>
                <w:color w:val="000000"/>
                <w:sz w:val="20"/>
                <w:szCs w:val="20"/>
                <w:lang w:eastAsia="pt-BR"/>
              </w:rPr>
              <w:t xml:space="preserve"> </w:t>
            </w:r>
            <w:r w:rsidR="0083574E">
              <w:rPr>
                <w:rFonts w:ascii="Calibri" w:eastAsia="Times New Roman" w:hAnsi="Calibri" w:cs="Arial"/>
                <w:b/>
                <w:bCs/>
                <w:color w:val="000000"/>
                <w:sz w:val="20"/>
                <w:szCs w:val="20"/>
                <w:lang w:eastAsia="pt-BR"/>
              </w:rPr>
              <w:t xml:space="preserve">a inspeção por </w:t>
            </w:r>
            <w:r w:rsidR="00E17D2F">
              <w:rPr>
                <w:rFonts w:ascii="Calibri" w:eastAsia="Times New Roman" w:hAnsi="Calibri" w:cs="Arial"/>
                <w:b/>
                <w:bCs/>
                <w:color w:val="000000"/>
                <w:sz w:val="20"/>
                <w:szCs w:val="20"/>
                <w:lang w:eastAsia="pt-BR"/>
              </w:rPr>
              <w:t>líquido</w:t>
            </w:r>
            <w:r w:rsidR="0083574E">
              <w:rPr>
                <w:rFonts w:ascii="Calibri" w:eastAsia="Times New Roman" w:hAnsi="Calibri" w:cs="Arial"/>
                <w:b/>
                <w:bCs/>
                <w:color w:val="000000"/>
                <w:sz w:val="20"/>
                <w:szCs w:val="20"/>
                <w:lang w:eastAsia="pt-BR"/>
              </w:rPr>
              <w:t xml:space="preserve"> penetrante não é necessária</w:t>
            </w:r>
            <w:r>
              <w:rPr>
                <w:rFonts w:ascii="Calibri" w:eastAsia="Times New Roman" w:hAnsi="Calibri" w:cs="Arial"/>
                <w:b/>
                <w:bCs/>
                <w:color w:val="000000"/>
                <w:sz w:val="20"/>
                <w:szCs w:val="20"/>
                <w:lang w:eastAsia="pt-BR"/>
              </w:rPr>
              <w:t>.</w:t>
            </w:r>
            <w:r w:rsidR="0083574E" w:rsidRPr="0083574E">
              <w:t xml:space="preserve"> </w:t>
            </w:r>
            <w:r w:rsidR="0083574E" w:rsidRPr="0083574E">
              <w:rPr>
                <w:b/>
                <w:bCs/>
              </w:rPr>
              <w:t>C</w:t>
            </w:r>
            <w:r w:rsidR="0083574E" w:rsidRPr="0083574E">
              <w:rPr>
                <w:rFonts w:ascii="Calibri" w:eastAsia="Times New Roman" w:hAnsi="Calibri" w:cs="Arial"/>
                <w:b/>
                <w:bCs/>
                <w:color w:val="000000"/>
                <w:sz w:val="20"/>
                <w:szCs w:val="20"/>
                <w:lang w:eastAsia="pt-BR"/>
              </w:rPr>
              <w:t>onsiderando essas instruções, assinale a</w:t>
            </w:r>
            <w:r w:rsidR="006A0896">
              <w:rPr>
                <w:rFonts w:ascii="Calibri" w:eastAsia="Times New Roman" w:hAnsi="Calibri" w:cs="Arial"/>
                <w:b/>
                <w:bCs/>
                <w:color w:val="000000"/>
                <w:sz w:val="20"/>
                <w:szCs w:val="20"/>
                <w:lang w:eastAsia="pt-BR"/>
              </w:rPr>
              <w:t>s</w:t>
            </w:r>
            <w:r w:rsidR="0083574E" w:rsidRPr="0083574E">
              <w:rPr>
                <w:rFonts w:ascii="Calibri" w:eastAsia="Times New Roman" w:hAnsi="Calibri" w:cs="Arial"/>
                <w:b/>
                <w:bCs/>
                <w:color w:val="000000"/>
                <w:sz w:val="20"/>
                <w:szCs w:val="20"/>
                <w:lang w:eastAsia="pt-BR"/>
              </w:rPr>
              <w:t xml:space="preserve"> </w:t>
            </w:r>
            <w:r w:rsidR="00E17D2F">
              <w:rPr>
                <w:rFonts w:ascii="Calibri" w:eastAsia="Times New Roman" w:hAnsi="Calibri" w:cs="Arial"/>
                <w:b/>
                <w:bCs/>
                <w:color w:val="000000"/>
                <w:sz w:val="20"/>
                <w:szCs w:val="20"/>
                <w:lang w:eastAsia="pt-BR"/>
              </w:rPr>
              <w:t>próxima</w:t>
            </w:r>
            <w:r w:rsidR="006A0896">
              <w:rPr>
                <w:rFonts w:ascii="Calibri" w:eastAsia="Times New Roman" w:hAnsi="Calibri" w:cs="Arial"/>
                <w:b/>
                <w:bCs/>
                <w:color w:val="000000"/>
                <w:sz w:val="20"/>
                <w:szCs w:val="20"/>
                <w:lang w:eastAsia="pt-BR"/>
              </w:rPr>
              <w:t>s</w:t>
            </w:r>
            <w:r w:rsidR="00E17D2F">
              <w:rPr>
                <w:rFonts w:ascii="Calibri" w:eastAsia="Times New Roman" w:hAnsi="Calibri" w:cs="Arial"/>
                <w:b/>
                <w:bCs/>
                <w:color w:val="000000"/>
                <w:sz w:val="20"/>
                <w:szCs w:val="20"/>
                <w:lang w:eastAsia="pt-BR"/>
              </w:rPr>
              <w:t xml:space="preserve"> </w:t>
            </w:r>
            <w:r w:rsidR="0083574E" w:rsidRPr="0083574E">
              <w:rPr>
                <w:rFonts w:ascii="Calibri" w:eastAsia="Times New Roman" w:hAnsi="Calibri" w:cs="Arial"/>
                <w:b/>
                <w:bCs/>
                <w:color w:val="000000"/>
                <w:sz w:val="20"/>
                <w:szCs w:val="20"/>
                <w:lang w:eastAsia="pt-BR"/>
              </w:rPr>
              <w:t>etapa</w:t>
            </w:r>
            <w:r w:rsidR="006A0896">
              <w:rPr>
                <w:rFonts w:ascii="Calibri" w:eastAsia="Times New Roman" w:hAnsi="Calibri" w:cs="Arial"/>
                <w:b/>
                <w:bCs/>
                <w:color w:val="000000"/>
                <w:sz w:val="20"/>
                <w:szCs w:val="20"/>
                <w:lang w:eastAsia="pt-BR"/>
              </w:rPr>
              <w:t>s</w:t>
            </w:r>
            <w:r w:rsidR="0083574E" w:rsidRPr="0083574E">
              <w:rPr>
                <w:rFonts w:ascii="Calibri" w:eastAsia="Times New Roman" w:hAnsi="Calibri" w:cs="Arial"/>
                <w:b/>
                <w:bCs/>
                <w:color w:val="000000"/>
                <w:sz w:val="20"/>
                <w:szCs w:val="20"/>
                <w:lang w:eastAsia="pt-BR"/>
              </w:rPr>
              <w:t xml:space="preserve"> da O.S. com o carimbo “N/A”</w:t>
            </w:r>
            <w:r w:rsidR="00E17D2F">
              <w:rPr>
                <w:rFonts w:ascii="Calibri" w:eastAsia="Times New Roman" w:hAnsi="Calibri" w:cs="Arial"/>
                <w:b/>
                <w:bCs/>
                <w:color w:val="000000"/>
                <w:sz w:val="20"/>
                <w:szCs w:val="20"/>
                <w:lang w:eastAsia="pt-BR"/>
              </w:rPr>
              <w:t>.</w:t>
            </w:r>
          </w:p>
          <w:p w14:paraId="70967DDB" w14:textId="3D092833" w:rsidR="00D357DC" w:rsidRPr="00E409C6" w:rsidRDefault="00D357DC" w:rsidP="00D357DC">
            <w:pPr>
              <w:jc w:val="both"/>
              <w:rPr>
                <w:rFonts w:ascii="Calibri" w:eastAsia="Times New Roman" w:hAnsi="Calibri" w:cs="Arial"/>
                <w:i/>
                <w:iCs/>
                <w:color w:val="000000"/>
                <w:sz w:val="20"/>
                <w:szCs w:val="20"/>
                <w:lang w:val="en-US" w:eastAsia="pt-BR"/>
              </w:rPr>
            </w:pPr>
            <w:r w:rsidRPr="00C00D5F">
              <w:rPr>
                <w:rFonts w:ascii="Calibri" w:eastAsia="Times New Roman" w:hAnsi="Calibri" w:cs="Arial"/>
                <w:i/>
                <w:iCs/>
                <w:color w:val="000000"/>
                <w:sz w:val="20"/>
                <w:szCs w:val="20"/>
                <w:lang w:val="en-US" w:eastAsia="pt-BR"/>
              </w:rPr>
              <w:t>(</w:t>
            </w:r>
            <w:r w:rsidR="00C00D5F" w:rsidRPr="00C00D5F">
              <w:rPr>
                <w:rFonts w:ascii="Calibri" w:eastAsia="Times New Roman" w:hAnsi="Calibri" w:cs="Arial"/>
                <w:i/>
                <w:iCs/>
                <w:color w:val="000000"/>
                <w:sz w:val="20"/>
                <w:szCs w:val="20"/>
                <w:lang w:val="en-US" w:eastAsia="pt-BR"/>
              </w:rPr>
              <w:t>If not, a penetrant inspection is not required. Considering these instructions, mark the next step of the work order with the stamp ‘N/A’.</w:t>
            </w:r>
            <w:r w:rsidRPr="00C00D5F">
              <w:rPr>
                <w:rFonts w:ascii="Calibri" w:eastAsia="Times New Roman" w:hAnsi="Calibri" w:cs="Arial"/>
                <w:i/>
                <w:iCs/>
                <w:color w:val="000000"/>
                <w:sz w:val="20"/>
                <w:szCs w:val="20"/>
                <w:lang w:val="en-US" w:eastAsia="pt-BR"/>
              </w:rPr>
              <w:t>)</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756B134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15C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1A1ACBE6"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w:t>
            </w:r>
            <w:r w:rsidR="00455D24">
              <w:rPr>
                <w:rFonts w:ascii="Calibri" w:eastAsia="Times New Roman" w:hAnsi="Calibri" w:cs="Arial"/>
                <w:b/>
                <w:bCs/>
                <w:color w:val="000000"/>
                <w:sz w:val="20"/>
                <w:szCs w:val="20"/>
                <w:lang w:eastAsia="pt-BR"/>
              </w:rPr>
              <w:t xml:space="preserve"> na área usinada</w:t>
            </w:r>
            <w:r w:rsidR="004578F2">
              <w:rPr>
                <w:rFonts w:ascii="Calibri" w:eastAsia="Times New Roman" w:hAnsi="Calibri" w:cs="Arial"/>
                <w:b/>
                <w:bCs/>
                <w:color w:val="000000"/>
                <w:sz w:val="20"/>
                <w:szCs w:val="20"/>
                <w:lang w:eastAsia="pt-BR"/>
              </w:rPr>
              <w:t xml:space="preserve"> (item 4, </w:t>
            </w:r>
            <w:r w:rsidR="00985A50">
              <w:rPr>
                <w:rFonts w:ascii="Calibri" w:eastAsia="Times New Roman" w:hAnsi="Calibri" w:cs="Arial"/>
                <w:b/>
                <w:bCs/>
                <w:color w:val="000000"/>
                <w:sz w:val="20"/>
                <w:szCs w:val="20"/>
                <w:lang w:eastAsia="pt-BR"/>
              </w:rPr>
              <w:t>figura 901 e tabela 901)</w:t>
            </w:r>
            <w:r w:rsidRPr="00434C6F">
              <w:rPr>
                <w:rFonts w:ascii="Calibri" w:eastAsia="Times New Roman" w:hAnsi="Calibri" w:cs="Arial"/>
                <w:b/>
                <w:bCs/>
                <w:color w:val="000000"/>
                <w:sz w:val="20"/>
                <w:szCs w:val="20"/>
                <w:lang w:eastAsia="pt-BR"/>
              </w:rPr>
              <w:t xml:space="preserve">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00985A50" w:rsidRPr="00015B56">
              <w:rPr>
                <w:rFonts w:ascii="Calibri" w:eastAsia="Times New Roman" w:hAnsi="Calibri" w:cs="Arial"/>
                <w:b/>
                <w:bCs/>
                <w:color w:val="000000"/>
                <w:sz w:val="20"/>
                <w:szCs w:val="20"/>
                <w:lang w:eastAsia="pt-BR"/>
              </w:rPr>
              <w:t>“</w:t>
            </w:r>
            <w:r w:rsidR="00985A50">
              <w:rPr>
                <w:rFonts w:ascii="Calibri" w:eastAsia="Times New Roman" w:hAnsi="Calibri" w:cs="Arial"/>
                <w:b/>
                <w:bCs/>
                <w:color w:val="000000"/>
                <w:sz w:val="20"/>
                <w:szCs w:val="20"/>
                <w:lang w:eastAsia="pt-BR"/>
              </w:rPr>
              <w:t>Repair-02</w:t>
            </w:r>
            <w:r w:rsidR="00985A50"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sidR="00985A50">
              <w:rPr>
                <w:rFonts w:ascii="Calibri" w:eastAsia="Times New Roman" w:hAnsi="Calibri" w:cs="Arial"/>
                <w:b/>
                <w:bCs/>
                <w:color w:val="000000"/>
                <w:sz w:val="20"/>
                <w:szCs w:val="20"/>
                <w:lang w:eastAsia="pt-BR"/>
              </w:rPr>
              <w:t>D</w:t>
            </w:r>
            <w:r w:rsidRPr="00434C6F">
              <w:rPr>
                <w:rFonts w:ascii="Calibri" w:eastAsia="Times New Roman" w:hAnsi="Calibri" w:cs="Arial"/>
                <w:b/>
                <w:bCs/>
                <w:color w:val="000000"/>
                <w:sz w:val="20"/>
                <w:szCs w:val="20"/>
                <w:lang w:eastAsia="pt-BR"/>
              </w:rPr>
              <w:t xml:space="preserve">. </w:t>
            </w:r>
            <w:r w:rsidR="00BA3952" w:rsidRPr="00434C6F">
              <w:rPr>
                <w:rFonts w:ascii="Calibri" w:eastAsia="Times New Roman" w:hAnsi="Calibri" w:cs="Arial"/>
                <w:b/>
                <w:bCs/>
                <w:color w:val="000000"/>
                <w:sz w:val="20"/>
                <w:szCs w:val="20"/>
                <w:lang w:eastAsia="pt-BR"/>
              </w:rPr>
              <w:t xml:space="preserve">(Task </w:t>
            </w:r>
            <w:r w:rsidR="00BA3952" w:rsidRPr="00490F84">
              <w:rPr>
                <w:rFonts w:ascii="Calibri" w:eastAsia="Times New Roman" w:hAnsi="Calibri" w:cs="Arial"/>
                <w:b/>
                <w:bCs/>
                <w:color w:val="000000"/>
                <w:sz w:val="20"/>
                <w:szCs w:val="20"/>
                <w:lang w:eastAsia="pt-BR"/>
              </w:rPr>
              <w:t>72-31-55-350-802</w:t>
            </w:r>
            <w:r w:rsidR="00BA3952">
              <w:rPr>
                <w:rFonts w:ascii="Calibri" w:eastAsia="Times New Roman" w:hAnsi="Calibri" w:cs="Arial"/>
                <w:b/>
                <w:bCs/>
                <w:color w:val="000000"/>
                <w:sz w:val="20"/>
                <w:szCs w:val="20"/>
                <w:lang w:eastAsia="pt-BR"/>
              </w:rPr>
              <w:t xml:space="preserve">, Subtask </w:t>
            </w:r>
            <w:r w:rsidR="00BA3952" w:rsidRPr="004578F2">
              <w:rPr>
                <w:rFonts w:ascii="Calibri" w:eastAsia="Times New Roman" w:hAnsi="Calibri" w:cs="Arial"/>
                <w:b/>
                <w:bCs/>
                <w:color w:val="000000"/>
                <w:sz w:val="20"/>
                <w:szCs w:val="20"/>
                <w:lang w:eastAsia="pt-BR"/>
              </w:rPr>
              <w:t>72-31-55-230-001-002</w:t>
            </w:r>
            <w:r w:rsidR="00BA3952" w:rsidRPr="003B509C">
              <w:rPr>
                <w:rFonts w:ascii="Calibri" w:eastAsia="Times New Roman" w:hAnsi="Calibri" w:cs="Arial"/>
                <w:b/>
                <w:bCs/>
                <w:color w:val="000000"/>
                <w:sz w:val="20"/>
                <w:szCs w:val="20"/>
                <w:lang w:eastAsia="pt-BR"/>
              </w:rPr>
              <w:t>)</w:t>
            </w:r>
            <w:r w:rsidRPr="003B509C">
              <w:rPr>
                <w:rFonts w:ascii="Calibri" w:eastAsia="Times New Roman" w:hAnsi="Calibri" w:cs="Arial"/>
                <w:b/>
                <w:bCs/>
                <w:color w:val="000000"/>
                <w:sz w:val="20"/>
                <w:szCs w:val="20"/>
                <w:lang w:eastAsia="pt-BR"/>
              </w:rPr>
              <w:t xml:space="preserve">: </w:t>
            </w:r>
          </w:p>
          <w:p w14:paraId="21310890" w14:textId="5F769098" w:rsidR="003302B8" w:rsidRPr="00BA3952" w:rsidRDefault="00156EDE" w:rsidP="00156E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56EDE">
              <w:rPr>
                <w:rFonts w:ascii="Calibri" w:eastAsia="Times New Roman" w:hAnsi="Calibri" w:cs="Arial"/>
                <w:i/>
                <w:iCs/>
                <w:color w:val="000000"/>
                <w:sz w:val="20"/>
                <w:szCs w:val="20"/>
                <w:lang w:val="en-US" w:eastAsia="pt-BR"/>
              </w:rPr>
              <w:t>Perform a penetrant inspection of the part in the machined area (Item 4, Figure 901 and Table 901) in accordance with CIR Manual 3043515, ATA 72-31-55, Section “Repair-02,” Paragraph 1, Step D</w:t>
            </w:r>
            <w:r w:rsidRPr="00BA3952">
              <w:rPr>
                <w:rFonts w:ascii="Calibri" w:eastAsia="Times New Roman" w:hAnsi="Calibri" w:cs="Arial"/>
                <w:color w:val="000000"/>
                <w:sz w:val="20"/>
                <w:szCs w:val="20"/>
                <w:lang w:val="en-US" w:eastAsia="pt-BR"/>
              </w:rPr>
              <w:t xml:space="preserve">. </w:t>
            </w:r>
            <w:r w:rsidR="00BA3952" w:rsidRPr="00BA3952">
              <w:rPr>
                <w:rFonts w:ascii="Calibri" w:eastAsia="Times New Roman" w:hAnsi="Calibri" w:cs="Arial"/>
                <w:i/>
                <w:iCs/>
                <w:color w:val="000000"/>
                <w:sz w:val="20"/>
                <w:szCs w:val="20"/>
                <w:lang w:val="en-US" w:eastAsia="pt-BR"/>
              </w:rPr>
              <w:t>(Task 72-31-55-350-802, Subtask 72-31-55-230-001-002)</w:t>
            </w:r>
            <w:r w:rsidR="00E705B7">
              <w:rPr>
                <w:rFonts w:ascii="Calibri" w:eastAsia="Times New Roman" w:hAnsi="Calibri" w:cs="Arial"/>
                <w:i/>
                <w:iCs/>
                <w:color w:val="000000"/>
                <w:sz w:val="20"/>
                <w:szCs w:val="20"/>
                <w:lang w:val="en-US" w:eastAsia="pt-BR"/>
              </w:rPr>
              <w:t>:</w:t>
            </w:r>
            <w:r w:rsidR="0050214E" w:rsidRPr="00BA3952">
              <w:rPr>
                <w:rFonts w:ascii="Calibri" w:eastAsia="Times New Roman" w:hAnsi="Calibri" w:cs="Arial"/>
                <w:i/>
                <w:iCs/>
                <w:color w:val="000000"/>
                <w:sz w:val="20"/>
                <w:szCs w:val="20"/>
                <w:lang w:val="en-US" w:eastAsia="pt-BR"/>
              </w:rPr>
              <w:t>)</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0260C9" w:rsidRDefault="003302B8" w:rsidP="003302B8">
            <w:pPr>
              <w:jc w:val="both"/>
              <w:rPr>
                <w:rFonts w:ascii="Calibri" w:eastAsia="Times New Roman" w:hAnsi="Calibri" w:cs="Arial"/>
                <w:b/>
                <w:bCs/>
                <w:color w:val="000000"/>
                <w:sz w:val="20"/>
                <w:szCs w:val="20"/>
                <w:lang w:val="en-US" w:eastAsia="pt-BR"/>
              </w:rPr>
            </w:pPr>
            <w:r w:rsidRPr="000260C9">
              <w:rPr>
                <w:rFonts w:ascii="Calibri" w:eastAsia="Times New Roman" w:hAnsi="Calibri" w:cs="Arial"/>
                <w:b/>
                <w:bCs/>
                <w:color w:val="000000"/>
                <w:sz w:val="20"/>
                <w:szCs w:val="20"/>
                <w:lang w:val="en-US" w:eastAsia="pt-BR"/>
              </w:rPr>
              <w:t xml:space="preserve">Realizar o processo conforme SPOP </w:t>
            </w:r>
            <w:r w:rsidR="000A420C" w:rsidRPr="000260C9">
              <w:rPr>
                <w:rFonts w:ascii="Calibri" w:eastAsia="Times New Roman" w:hAnsi="Calibri" w:cs="Arial"/>
                <w:b/>
                <w:bCs/>
                <w:color w:val="000000"/>
                <w:sz w:val="20"/>
                <w:szCs w:val="20"/>
                <w:lang w:val="en-US" w:eastAsia="pt-BR"/>
              </w:rPr>
              <w:t>62</w:t>
            </w:r>
            <w:r w:rsidRPr="000260C9">
              <w:rPr>
                <w:rFonts w:ascii="Calibri" w:eastAsia="Times New Roman" w:hAnsi="Calibri" w:cs="Arial"/>
                <w:b/>
                <w:bCs/>
                <w:color w:val="000000"/>
                <w:sz w:val="20"/>
                <w:szCs w:val="20"/>
                <w:lang w:val="en-US"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lastRenderedPageBreak/>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D265DF" w14:paraId="5871C671" w14:textId="77777777" w:rsidTr="009B3906">
        <w:trPr>
          <w:trHeight w:val="1134"/>
          <w:jc w:val="center"/>
        </w:trPr>
        <w:tc>
          <w:tcPr>
            <w:tcW w:w="704" w:type="dxa"/>
            <w:vAlign w:val="center"/>
          </w:tcPr>
          <w:p w14:paraId="560A8F84" w14:textId="7CD2DF4E"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15C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F679BB4"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15C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4B7A09FA" w:rsidR="003302B8" w:rsidRPr="0049333C" w:rsidRDefault="00156EDE" w:rsidP="003302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74FF0">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 (item 4, </w:t>
            </w:r>
            <w:r w:rsidR="00BE5D52">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xml:space="preserve">igura 901 e </w:t>
            </w:r>
            <w:r w:rsidR="00BE5D52">
              <w:rPr>
                <w:rFonts w:ascii="Calibri" w:eastAsia="Times New Roman" w:hAnsi="Calibri" w:cs="Arial"/>
                <w:b/>
                <w:bCs/>
                <w:color w:val="000000"/>
                <w:sz w:val="20"/>
                <w:szCs w:val="20"/>
                <w:lang w:eastAsia="pt-BR"/>
              </w:rPr>
              <w:t>T</w:t>
            </w:r>
            <w:r>
              <w:rPr>
                <w:rFonts w:ascii="Calibri" w:eastAsia="Times New Roman" w:hAnsi="Calibri" w:cs="Arial"/>
                <w:b/>
                <w:bCs/>
                <w:color w:val="000000"/>
                <w:sz w:val="20"/>
                <w:szCs w:val="20"/>
                <w:lang w:eastAsia="pt-BR"/>
              </w:rPr>
              <w:t>abela 901)</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Pr>
                <w:rFonts w:ascii="Calibri" w:eastAsia="Times New Roman" w:hAnsi="Calibri" w:cs="Arial"/>
                <w:b/>
                <w:bCs/>
                <w:color w:val="000000"/>
                <w:sz w:val="20"/>
                <w:szCs w:val="20"/>
                <w:lang w:eastAsia="pt-BR"/>
              </w:rPr>
              <w:t>D</w:t>
            </w:r>
            <w:r w:rsidRPr="00434C6F">
              <w:rPr>
                <w:rFonts w:ascii="Calibri" w:eastAsia="Times New Roman" w:hAnsi="Calibri" w:cs="Arial"/>
                <w:b/>
                <w:bCs/>
                <w:color w:val="000000"/>
                <w:sz w:val="20"/>
                <w:szCs w:val="20"/>
                <w:lang w:eastAsia="pt-BR"/>
              </w:rPr>
              <w:t xml:space="preserve">. (Task </w:t>
            </w:r>
            <w:r w:rsidR="00490F84" w:rsidRPr="00490F84">
              <w:rPr>
                <w:rFonts w:ascii="Calibri" w:eastAsia="Times New Roman" w:hAnsi="Calibri" w:cs="Arial"/>
                <w:b/>
                <w:bCs/>
                <w:color w:val="000000"/>
                <w:sz w:val="20"/>
                <w:szCs w:val="20"/>
                <w:lang w:eastAsia="pt-BR"/>
              </w:rPr>
              <w:t>72-31-55-350-802</w:t>
            </w:r>
            <w:r w:rsidR="00490F84">
              <w:rPr>
                <w:rFonts w:ascii="Calibri" w:eastAsia="Times New Roman" w:hAnsi="Calibri" w:cs="Arial"/>
                <w:b/>
                <w:bCs/>
                <w:color w:val="000000"/>
                <w:sz w:val="20"/>
                <w:szCs w:val="20"/>
                <w:lang w:eastAsia="pt-BR"/>
              </w:rPr>
              <w:t xml:space="preserve">, Subtask </w:t>
            </w:r>
            <w:r w:rsidRPr="004578F2">
              <w:rPr>
                <w:rFonts w:ascii="Calibri" w:eastAsia="Times New Roman" w:hAnsi="Calibri" w:cs="Arial"/>
                <w:b/>
                <w:bCs/>
                <w:color w:val="000000"/>
                <w:sz w:val="20"/>
                <w:szCs w:val="20"/>
                <w:lang w:eastAsia="pt-BR"/>
              </w:rPr>
              <w:t>72-31-55-230-001-002</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49333C">
              <w:rPr>
                <w:rFonts w:ascii="Calibri" w:eastAsia="Times New Roman" w:hAnsi="Calibri" w:cs="Arial"/>
                <w:b/>
                <w:bCs/>
                <w:color w:val="000000"/>
                <w:sz w:val="20"/>
                <w:szCs w:val="20"/>
                <w:lang w:val="en-US" w:eastAsia="pt-BR"/>
              </w:rPr>
              <w:t>Avaliar</w:t>
            </w:r>
            <w:r w:rsidR="003302B8" w:rsidRPr="0049333C">
              <w:rPr>
                <w:rFonts w:ascii="Calibri" w:eastAsia="Times New Roman" w:hAnsi="Calibri" w:cs="Arial"/>
                <w:b/>
                <w:bCs/>
                <w:color w:val="000000"/>
                <w:sz w:val="20"/>
                <w:szCs w:val="20"/>
                <w:lang w:val="en-US" w:eastAsia="pt-BR"/>
              </w:rPr>
              <w:t xml:space="preserve"> os limites de aceitação conforme referências mencionadas.</w:t>
            </w:r>
          </w:p>
          <w:p w14:paraId="7FADF2C9" w14:textId="0CD767DE" w:rsidR="003302B8" w:rsidRDefault="003302B8" w:rsidP="00AA0EF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AA0EF8" w:rsidRPr="00AA0EF8">
              <w:rPr>
                <w:rFonts w:ascii="Calibri" w:eastAsia="Times New Roman" w:hAnsi="Calibri" w:cs="Arial"/>
                <w:i/>
                <w:iCs/>
                <w:color w:val="000000"/>
                <w:sz w:val="20"/>
                <w:szCs w:val="20"/>
                <w:lang w:val="en-US" w:eastAsia="pt-BR"/>
              </w:rPr>
              <w:t>Perform the post-penetrant inspection of the part in the machined area (Item 4, Figure 901 and Table 901) in accordance with CIR Manual 3043515, ATA 72-31-55, Section “Repair-02,” Paragraph 1, Step D. Evaluate the acceptance limits according to the referenced documents. (Task 72-31-55-230-001-002)</w:t>
            </w:r>
            <w:r w:rsidR="00AA0EF8">
              <w:rPr>
                <w:rFonts w:ascii="Calibri" w:eastAsia="Times New Roman" w:hAnsi="Calibri" w:cs="Arial"/>
                <w:i/>
                <w:iCs/>
                <w:color w:val="000000"/>
                <w:sz w:val="20"/>
                <w:szCs w:val="20"/>
                <w:lang w:val="en-US" w:eastAsia="pt-BR"/>
              </w:rPr>
              <w:t>)</w:t>
            </w:r>
          </w:p>
          <w:p w14:paraId="02F0C5B1" w14:textId="77777777" w:rsidR="00AA0EF8" w:rsidRPr="00235165" w:rsidRDefault="00AA0EF8" w:rsidP="00AA0EF8">
            <w:pPr>
              <w:jc w:val="both"/>
              <w:rPr>
                <w:rFonts w:ascii="Calibri" w:eastAsia="Times New Roman" w:hAnsi="Calibri" w:cs="Arial"/>
                <w:i/>
                <w:iCs/>
                <w:color w:val="000000"/>
                <w:sz w:val="20"/>
                <w:szCs w:val="20"/>
                <w:lang w:val="en-US" w:eastAsia="pt-BR"/>
              </w:rPr>
            </w:pPr>
          </w:p>
          <w:p w14:paraId="5A4ADCE0" w14:textId="7FAB92BD" w:rsidR="003302B8" w:rsidRPr="0049333C" w:rsidRDefault="003302B8" w:rsidP="003302B8">
            <w:pPr>
              <w:jc w:val="both"/>
              <w:rPr>
                <w:rFonts w:ascii="Calibri" w:eastAsia="Times New Roman" w:hAnsi="Calibri" w:cs="Arial"/>
                <w:b/>
                <w:bCs/>
                <w:color w:val="000000"/>
                <w:sz w:val="20"/>
                <w:szCs w:val="20"/>
                <w:lang w:val="en-US" w:eastAsia="pt-BR"/>
              </w:rPr>
            </w:pPr>
            <w:r w:rsidRPr="0049333C">
              <w:rPr>
                <w:rFonts w:ascii="Calibri" w:eastAsia="Times New Roman" w:hAnsi="Calibri" w:cs="Arial"/>
                <w:b/>
                <w:bCs/>
                <w:color w:val="000000"/>
                <w:sz w:val="20"/>
                <w:szCs w:val="20"/>
                <w:lang w:val="en-US"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F4A6646" w14:textId="77777777" w:rsidR="002A1390" w:rsidRPr="00EB776E" w:rsidRDefault="002A1390"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D265DF" w14:paraId="0298F2E7" w14:textId="77777777" w:rsidTr="009B3906">
        <w:trPr>
          <w:trHeight w:val="1134"/>
          <w:jc w:val="center"/>
        </w:trPr>
        <w:tc>
          <w:tcPr>
            <w:tcW w:w="704" w:type="dxa"/>
            <w:vAlign w:val="center"/>
          </w:tcPr>
          <w:p w14:paraId="67DA18C3" w14:textId="3CAFA2B8"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15C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6A40B39E" w:rsidR="003302B8" w:rsidRDefault="003302B8" w:rsidP="0033521E">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w:t>
            </w:r>
            <w:r w:rsidR="0086683C">
              <w:rPr>
                <w:rFonts w:ascii="Calibri" w:eastAsia="Times New Roman" w:hAnsi="Calibri" w:cs="Arial"/>
                <w:b/>
                <w:bCs/>
                <w:color w:val="000000"/>
                <w:sz w:val="20"/>
                <w:szCs w:val="20"/>
                <w:lang w:eastAsia="pt-BR"/>
              </w:rPr>
              <w:t>dos itens 5 e 6</w:t>
            </w:r>
            <w:r w:rsidRPr="00A31DEF">
              <w:rPr>
                <w:rFonts w:ascii="Calibri" w:eastAsia="Times New Roman" w:hAnsi="Calibri" w:cs="Arial"/>
                <w:b/>
                <w:bCs/>
                <w:color w:val="000000"/>
                <w:sz w:val="20"/>
                <w:szCs w:val="20"/>
                <w:lang w:eastAsia="pt-BR"/>
              </w:rPr>
              <w:t xml:space="preserve"> conforme CIR Manual 3043515, ATA </w:t>
            </w:r>
            <w:r w:rsidR="008C345B">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sidR="00BE5D52">
              <w:rPr>
                <w:rFonts w:ascii="Calibri" w:eastAsia="Times New Roman" w:hAnsi="Calibri" w:cs="Arial"/>
                <w:b/>
                <w:bCs/>
                <w:color w:val="000000"/>
                <w:sz w:val="20"/>
                <w:szCs w:val="20"/>
                <w:lang w:eastAsia="pt-BR"/>
              </w:rPr>
              <w:t xml:space="preserve"> </w:t>
            </w:r>
            <w:r w:rsidR="00BE5D52" w:rsidRPr="00015B56">
              <w:rPr>
                <w:rFonts w:ascii="Calibri" w:eastAsia="Times New Roman" w:hAnsi="Calibri" w:cs="Arial"/>
                <w:b/>
                <w:bCs/>
                <w:color w:val="000000"/>
                <w:sz w:val="20"/>
                <w:szCs w:val="20"/>
                <w:lang w:eastAsia="pt-BR"/>
              </w:rPr>
              <w:t>“</w:t>
            </w:r>
            <w:r w:rsidR="00BE5D52">
              <w:rPr>
                <w:rFonts w:ascii="Calibri" w:eastAsia="Times New Roman" w:hAnsi="Calibri" w:cs="Arial"/>
                <w:b/>
                <w:bCs/>
                <w:color w:val="000000"/>
                <w:sz w:val="20"/>
                <w:szCs w:val="20"/>
                <w:lang w:eastAsia="pt-BR"/>
              </w:rPr>
              <w:t>Repair-02</w:t>
            </w:r>
            <w:r w:rsidR="00BE5D52"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sidR="00BE5D52">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00490F84" w:rsidRPr="00434C6F">
              <w:rPr>
                <w:rFonts w:ascii="Calibri" w:eastAsia="Times New Roman" w:hAnsi="Calibri" w:cs="Arial"/>
                <w:b/>
                <w:bCs/>
                <w:color w:val="000000"/>
                <w:sz w:val="20"/>
                <w:szCs w:val="20"/>
                <w:lang w:eastAsia="pt-BR"/>
              </w:rPr>
              <w:t xml:space="preserve">(Task </w:t>
            </w:r>
            <w:r w:rsidR="00490F84" w:rsidRPr="00490F84">
              <w:rPr>
                <w:rFonts w:ascii="Calibri" w:eastAsia="Times New Roman" w:hAnsi="Calibri" w:cs="Arial"/>
                <w:b/>
                <w:bCs/>
                <w:color w:val="000000"/>
                <w:sz w:val="20"/>
                <w:szCs w:val="20"/>
                <w:lang w:eastAsia="pt-BR"/>
              </w:rPr>
              <w:t>72-31-55-350-802</w:t>
            </w:r>
            <w:r w:rsidR="00490F84">
              <w:rPr>
                <w:rFonts w:ascii="Calibri" w:eastAsia="Times New Roman" w:hAnsi="Calibri" w:cs="Arial"/>
                <w:b/>
                <w:bCs/>
                <w:color w:val="000000"/>
                <w:sz w:val="20"/>
                <w:szCs w:val="20"/>
                <w:lang w:eastAsia="pt-BR"/>
              </w:rPr>
              <w:t xml:space="preserve">, Subtask </w:t>
            </w:r>
            <w:r w:rsidR="007B6352" w:rsidRPr="007B6352">
              <w:rPr>
                <w:rFonts w:ascii="Calibri" w:eastAsia="Times New Roman" w:hAnsi="Calibri" w:cs="Arial"/>
                <w:b/>
                <w:bCs/>
                <w:color w:val="000000"/>
                <w:sz w:val="20"/>
                <w:szCs w:val="20"/>
                <w:lang w:eastAsia="pt-BR"/>
              </w:rPr>
              <w:t>72-31-55-220-001</w:t>
            </w:r>
            <w:r w:rsidR="007B6352">
              <w:rPr>
                <w:rFonts w:ascii="Calibri" w:eastAsia="Times New Roman" w:hAnsi="Calibri" w:cs="Arial"/>
                <w:b/>
                <w:bCs/>
                <w:color w:val="000000"/>
                <w:sz w:val="20"/>
                <w:szCs w:val="20"/>
                <w:lang w:eastAsia="pt-BR"/>
              </w:rPr>
              <w:t>)</w:t>
            </w:r>
            <w:r w:rsidR="0086683C">
              <w:rPr>
                <w:rFonts w:ascii="Calibri" w:eastAsia="Times New Roman" w:hAnsi="Calibri" w:cs="Arial"/>
                <w:b/>
                <w:bCs/>
                <w:color w:val="000000"/>
                <w:sz w:val="20"/>
                <w:szCs w:val="20"/>
                <w:lang w:eastAsia="pt-BR"/>
              </w:rPr>
              <w:t>.</w:t>
            </w:r>
          </w:p>
          <w:p w14:paraId="7540E03B" w14:textId="14EE5C9D" w:rsidR="0033521E" w:rsidRPr="0033521E" w:rsidRDefault="0033521E" w:rsidP="0033521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3521E">
              <w:rPr>
                <w:rFonts w:ascii="Calibri" w:eastAsia="Times New Roman" w:hAnsi="Calibri" w:cs="Arial"/>
                <w:i/>
                <w:iCs/>
                <w:color w:val="000000"/>
                <w:sz w:val="20"/>
                <w:szCs w:val="20"/>
                <w:lang w:val="en-US" w:eastAsia="pt-BR"/>
              </w:rPr>
              <w:t>Perform dimensional measurements of Items 5 and 6 in accordance with CIR Manual 3043515, ATA 72-31-55, Section “Repair-02,” Paragraph 1, Step E; Figure 801 and Table 801.</w:t>
            </w:r>
          </w:p>
          <w:p w14:paraId="20914C09" w14:textId="5371494F" w:rsidR="006A2A4D" w:rsidRPr="0049333C" w:rsidRDefault="0033521E" w:rsidP="0033521E">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(Task 72-31-55-350-802, Subtask 72-31-55-220-001).)</w:t>
            </w:r>
          </w:p>
          <w:p w14:paraId="19044254" w14:textId="77777777" w:rsidR="0033521E" w:rsidRPr="0049333C" w:rsidRDefault="0033521E" w:rsidP="0033521E">
            <w:pPr>
              <w:jc w:val="both"/>
              <w:rPr>
                <w:rFonts w:ascii="Calibri" w:eastAsia="Times New Roman" w:hAnsi="Calibri" w:cs="Arial"/>
                <w:b/>
                <w:bCs/>
                <w:color w:val="000000"/>
                <w:sz w:val="20"/>
                <w:szCs w:val="20"/>
                <w:lang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2572EF5D" w:rsidR="003302B8" w:rsidRDefault="0033031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15C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456004D" w:rsidR="003302B8" w:rsidRDefault="00FB7FDC"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 </w:t>
            </w:r>
            <w:r w:rsidRPr="00A31DEF">
              <w:rPr>
                <w:rFonts w:ascii="Calibri" w:eastAsia="Times New Roman" w:hAnsi="Calibri" w:cs="Arial"/>
                <w:b/>
                <w:bCs/>
                <w:color w:val="000000"/>
                <w:sz w:val="20"/>
                <w:szCs w:val="20"/>
                <w:lang w:eastAsia="pt-BR"/>
              </w:rPr>
              <w:t xml:space="preserve">medições dimensionais </w:t>
            </w:r>
            <w:r>
              <w:rPr>
                <w:rFonts w:ascii="Calibri" w:eastAsia="Times New Roman" w:hAnsi="Calibri" w:cs="Arial"/>
                <w:b/>
                <w:bCs/>
                <w:color w:val="000000"/>
                <w:sz w:val="20"/>
                <w:szCs w:val="20"/>
                <w:lang w:eastAsia="pt-BR"/>
              </w:rPr>
              <w:t>dos itens 5 e 6</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Subtask </w:t>
            </w:r>
            <w:r w:rsidRPr="007B6352">
              <w:rPr>
                <w:rFonts w:ascii="Calibri" w:eastAsia="Times New Roman" w:hAnsi="Calibri" w:cs="Arial"/>
                <w:b/>
                <w:bCs/>
                <w:color w:val="000000"/>
                <w:sz w:val="20"/>
                <w:szCs w:val="20"/>
                <w:lang w:eastAsia="pt-BR"/>
              </w:rPr>
              <w:t>72-31-55-220-001</w:t>
            </w:r>
            <w:r w:rsidR="004B0499">
              <w:rPr>
                <w:rFonts w:ascii="Calibri" w:eastAsia="Times New Roman" w:hAnsi="Calibri" w:cs="Arial"/>
                <w:b/>
                <w:bCs/>
                <w:color w:val="000000"/>
                <w:sz w:val="20"/>
                <w:szCs w:val="20"/>
                <w:lang w:eastAsia="pt-BR"/>
              </w:rPr>
              <w:t>).</w:t>
            </w:r>
            <w:r w:rsidR="004B0499" w:rsidRPr="00721B0A">
              <w:rPr>
                <w:rFonts w:ascii="Calibri" w:eastAsia="Times New Roman" w:hAnsi="Calibri" w:cs="Arial"/>
                <w:b/>
                <w:bCs/>
                <w:color w:val="000000"/>
                <w:sz w:val="20"/>
                <w:szCs w:val="20"/>
                <w:lang w:eastAsia="pt-BR"/>
              </w:rPr>
              <w:t xml:space="preserve"> Avaliar</w:t>
            </w:r>
            <w:r w:rsidR="003302B8"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7FB7C625" w:rsidR="003302B8" w:rsidRPr="0023147E" w:rsidRDefault="003302B8" w:rsidP="003302B8">
            <w:pPr>
              <w:jc w:val="both"/>
              <w:rPr>
                <w:rFonts w:ascii="Calibri" w:eastAsia="Times New Roman" w:hAnsi="Calibri" w:cs="Arial"/>
                <w:i/>
                <w:iCs/>
                <w:color w:val="000000"/>
                <w:sz w:val="20"/>
                <w:szCs w:val="20"/>
                <w:lang w:val="en-US" w:eastAsia="pt-BR"/>
              </w:rPr>
            </w:pPr>
            <w:r w:rsidRPr="0023147E">
              <w:rPr>
                <w:rFonts w:ascii="Calibri" w:eastAsia="Times New Roman" w:hAnsi="Calibri" w:cs="Arial"/>
                <w:i/>
                <w:iCs/>
                <w:color w:val="000000"/>
                <w:sz w:val="20"/>
                <w:szCs w:val="20"/>
                <w:lang w:val="en-US" w:eastAsia="pt-BR"/>
              </w:rPr>
              <w:t>(</w:t>
            </w:r>
            <w:r w:rsidR="0023147E" w:rsidRPr="0023147E">
              <w:rPr>
                <w:rFonts w:ascii="Calibri" w:eastAsia="Times New Roman" w:hAnsi="Calibri" w:cs="Arial"/>
                <w:i/>
                <w:iCs/>
                <w:color w:val="000000"/>
                <w:sz w:val="20"/>
                <w:szCs w:val="20"/>
                <w:lang w:val="en-US" w:eastAsia="pt-BR"/>
              </w:rPr>
              <w:t>Perform the post-dimensional measurement inspection of Items 5 and 6 in accordance with CIR Manual 3043515, ATA 72-31-55, Section “Repair-02,” Paragraph 1, Step E; Figure 801 and Table 801 (Task 72-31-55-350-802, Subtask 72-31-55-220-001). Evaluate the acceptance limits according to the referenced documents. Refer to the results recorded in the dimensional inspection report.)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282C83" w:rsidRPr="00D265DF" w14:paraId="4B771DF1" w14:textId="77777777" w:rsidTr="009B3906">
        <w:trPr>
          <w:trHeight w:val="1134"/>
          <w:jc w:val="center"/>
        </w:trPr>
        <w:tc>
          <w:tcPr>
            <w:tcW w:w="704" w:type="dxa"/>
            <w:vAlign w:val="center"/>
          </w:tcPr>
          <w:p w14:paraId="04F76FCF" w14:textId="7CB4C257" w:rsidR="00282C83" w:rsidRDefault="00474D2E" w:rsidP="00282C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15C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318925227"/>
            <w:placeholder>
              <w:docPart w:val="6F4BD5DE31C7414CA5B9F70BAD0DDC5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88FFD7" w14:textId="76DB8BD9" w:rsidR="00282C83" w:rsidRDefault="00046E49" w:rsidP="00282C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78338362"/>
            <w:placeholder>
              <w:docPart w:val="B73EB4833DD0471AA2B9E69B0165A0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CB91F4" w14:textId="4645835B" w:rsidR="00282C83" w:rsidRDefault="00282C83" w:rsidP="00282C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6A15290B" w14:textId="77777777" w:rsidR="00786C82" w:rsidRDefault="00786C82" w:rsidP="00786C82">
            <w:pPr>
              <w:jc w:val="both"/>
              <w:rPr>
                <w:rFonts w:ascii="Calibri" w:eastAsia="Times New Roman" w:hAnsi="Calibri" w:cs="Arial"/>
                <w:b/>
                <w:bCs/>
                <w:color w:val="000000"/>
                <w:sz w:val="20"/>
                <w:szCs w:val="20"/>
                <w:lang w:eastAsia="pt-BR"/>
              </w:rPr>
            </w:pPr>
          </w:p>
          <w:p w14:paraId="2DBB31FB" w14:textId="2C2152D7" w:rsidR="00786C82" w:rsidRPr="00185F7E" w:rsidRDefault="00786C82" w:rsidP="00786C8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instalação da</w:t>
            </w:r>
            <w:r w:rsidR="00D83CC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luva</w:t>
            </w:r>
            <w:r w:rsidR="00D83CC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PN</w:t>
            </w:r>
            <w:r w:rsidR="00046E49">
              <w:rPr>
                <w:rFonts w:ascii="Calibri" w:eastAsia="Times New Roman" w:hAnsi="Calibri" w:cs="Arial"/>
                <w:b/>
                <w:bCs/>
                <w:color w:val="000000"/>
                <w:sz w:val="20"/>
                <w:szCs w:val="20"/>
                <w:lang w:eastAsia="pt-BR"/>
              </w:rPr>
              <w:t xml:space="preserve"> </w:t>
            </w:r>
            <w:r w:rsidR="00046E49" w:rsidRPr="00046E49">
              <w:rPr>
                <w:rFonts w:ascii="Calibri" w:eastAsia="Times New Roman" w:hAnsi="Calibri" w:cs="Arial"/>
                <w:b/>
                <w:bCs/>
                <w:color w:val="000000"/>
                <w:sz w:val="20"/>
                <w:szCs w:val="20"/>
                <w:lang w:eastAsia="pt-BR"/>
              </w:rPr>
              <w:t>3103178-03</w:t>
            </w:r>
            <w:r w:rsidR="00D83C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BB381B">
              <w:rPr>
                <w:rFonts w:ascii="Calibri" w:eastAsia="Times New Roman" w:hAnsi="Calibri" w:cs="Arial"/>
                <w:b/>
                <w:bCs/>
                <w:color w:val="000000"/>
                <w:sz w:val="20"/>
                <w:szCs w:val="20"/>
                <w:lang w:eastAsia="pt-BR"/>
              </w:rPr>
              <w:t>F</w:t>
            </w:r>
            <w:r w:rsidRPr="00015B56">
              <w:rPr>
                <w:rFonts w:ascii="Calibri" w:eastAsia="Times New Roman" w:hAnsi="Calibri" w:cs="Arial"/>
                <w:b/>
                <w:bCs/>
                <w:color w:val="000000"/>
                <w:sz w:val="20"/>
                <w:szCs w:val="20"/>
                <w:lang w:eastAsia="pt-BR"/>
              </w:rPr>
              <w:t xml:space="preserve">. </w:t>
            </w:r>
            <w:r w:rsidRPr="00185F7E">
              <w:rPr>
                <w:rFonts w:ascii="Calibri" w:eastAsia="Times New Roman" w:hAnsi="Calibri" w:cs="Arial"/>
                <w:b/>
                <w:bCs/>
                <w:color w:val="000000"/>
                <w:sz w:val="20"/>
                <w:szCs w:val="20"/>
                <w:lang w:eastAsia="pt-BR"/>
              </w:rPr>
              <w:t xml:space="preserve">(Task 72-31-55-350-802, Subtask </w:t>
            </w:r>
            <w:r w:rsidR="00185F7E" w:rsidRPr="00185F7E">
              <w:rPr>
                <w:rFonts w:ascii="Calibri" w:eastAsia="Times New Roman" w:hAnsi="Calibri" w:cs="Arial"/>
                <w:b/>
                <w:bCs/>
                <w:color w:val="000000"/>
                <w:sz w:val="20"/>
                <w:szCs w:val="20"/>
                <w:lang w:eastAsia="pt-BR"/>
              </w:rPr>
              <w:t>72-31-55-350-001</w:t>
            </w:r>
            <w:r w:rsidRPr="00185F7E">
              <w:rPr>
                <w:rFonts w:ascii="Calibri" w:eastAsia="Times New Roman" w:hAnsi="Calibri" w:cs="Arial"/>
                <w:b/>
                <w:bCs/>
                <w:color w:val="000000"/>
                <w:sz w:val="20"/>
                <w:szCs w:val="20"/>
                <w:lang w:eastAsia="pt-BR"/>
              </w:rPr>
              <w:t xml:space="preserve">): </w:t>
            </w:r>
          </w:p>
          <w:p w14:paraId="01792BFA" w14:textId="13BAE003" w:rsidR="00786C82" w:rsidRPr="00377242" w:rsidRDefault="00786C82" w:rsidP="00377242">
            <w:pPr>
              <w:jc w:val="both"/>
              <w:rPr>
                <w:rFonts w:ascii="Calibri" w:eastAsia="Times New Roman" w:hAnsi="Calibri" w:cs="Arial"/>
                <w:i/>
                <w:iCs/>
                <w:color w:val="000000"/>
                <w:sz w:val="20"/>
                <w:szCs w:val="20"/>
                <w:lang w:val="en-US" w:eastAsia="pt-BR"/>
              </w:rPr>
            </w:pPr>
            <w:r w:rsidRPr="00377242">
              <w:rPr>
                <w:rFonts w:ascii="Calibri" w:eastAsia="Times New Roman" w:hAnsi="Calibri" w:cs="Arial"/>
                <w:i/>
                <w:iCs/>
                <w:color w:val="000000"/>
                <w:sz w:val="20"/>
                <w:szCs w:val="20"/>
                <w:lang w:val="en-US" w:eastAsia="pt-BR"/>
              </w:rPr>
              <w:t>(</w:t>
            </w:r>
            <w:r w:rsidR="00377242" w:rsidRPr="00377242">
              <w:rPr>
                <w:rFonts w:ascii="Calibri" w:eastAsia="Times New Roman" w:hAnsi="Calibri" w:cs="Arial"/>
                <w:i/>
                <w:iCs/>
                <w:color w:val="000000"/>
                <w:sz w:val="20"/>
                <w:szCs w:val="20"/>
                <w:lang w:val="en-US" w:eastAsia="pt-BR"/>
              </w:rPr>
              <w:t>Install the PN 3103178-03 bushings in accordance with CIR Manual 3043515, ATA 72-31-55, Section “Repair-02,” Paragraph 1, Step F.(Task 72-31-55-350-802, Subtask 72-31-55-350-001))</w:t>
            </w:r>
          </w:p>
          <w:p w14:paraId="636B5034" w14:textId="77777777" w:rsidR="00185F7E" w:rsidRDefault="00185F7E" w:rsidP="00786C82">
            <w:pPr>
              <w:jc w:val="both"/>
              <w:rPr>
                <w:rFonts w:ascii="Calibri" w:eastAsia="Times New Roman" w:hAnsi="Calibri" w:cs="Arial"/>
                <w:i/>
                <w:iCs/>
                <w:color w:val="000000"/>
                <w:sz w:val="20"/>
                <w:szCs w:val="20"/>
                <w:lang w:val="en-US" w:eastAsia="pt-BR"/>
              </w:rPr>
            </w:pPr>
          </w:p>
          <w:p w14:paraId="726BCC2B" w14:textId="56785953" w:rsidR="00185F7E" w:rsidRPr="0049333C" w:rsidRDefault="00E2424A" w:rsidP="00185F7E">
            <w:pPr>
              <w:jc w:val="both"/>
              <w:rPr>
                <w:rFonts w:ascii="Calibri" w:eastAsia="Times New Roman" w:hAnsi="Calibri" w:cs="Arial"/>
                <w:b/>
                <w:bCs/>
                <w:color w:val="000000"/>
                <w:sz w:val="20"/>
                <w:szCs w:val="20"/>
                <w:lang w:eastAsia="pt-BR"/>
              </w:rPr>
            </w:pPr>
            <w:r w:rsidRPr="0049333C">
              <w:rPr>
                <w:rFonts w:ascii="Calibri" w:eastAsia="Times New Roman" w:hAnsi="Calibri" w:cs="Arial"/>
                <w:b/>
                <w:bCs/>
                <w:color w:val="000000"/>
                <w:sz w:val="20"/>
                <w:szCs w:val="20"/>
                <w:lang w:eastAsia="pt-BR"/>
              </w:rPr>
              <w:t>(</w:t>
            </w:r>
            <w:r w:rsidR="00185F7E" w:rsidRPr="0049333C">
              <w:rPr>
                <w:rFonts w:ascii="Calibri" w:eastAsia="Times New Roman" w:hAnsi="Calibri" w:cs="Arial"/>
                <w:b/>
                <w:bCs/>
                <w:color w:val="000000"/>
                <w:sz w:val="20"/>
                <w:szCs w:val="20"/>
                <w:lang w:eastAsia="pt-BR"/>
              </w:rPr>
              <w:t xml:space="preserve">ref. Parágrafo </w:t>
            </w:r>
            <w:r w:rsidRPr="0049333C">
              <w:rPr>
                <w:rFonts w:ascii="Calibri" w:eastAsia="Times New Roman" w:hAnsi="Calibri" w:cs="Arial"/>
                <w:b/>
                <w:bCs/>
                <w:color w:val="000000"/>
                <w:sz w:val="20"/>
                <w:szCs w:val="20"/>
                <w:lang w:eastAsia="pt-BR"/>
              </w:rPr>
              <w:t>F</w:t>
            </w:r>
            <w:r w:rsidR="00185F7E" w:rsidRPr="0049333C">
              <w:rPr>
                <w:rFonts w:ascii="Calibri" w:eastAsia="Times New Roman" w:hAnsi="Calibri" w:cs="Arial"/>
                <w:b/>
                <w:bCs/>
                <w:color w:val="000000"/>
                <w:sz w:val="20"/>
                <w:szCs w:val="20"/>
                <w:lang w:eastAsia="pt-BR"/>
              </w:rPr>
              <w:t>)</w:t>
            </w:r>
          </w:p>
          <w:p w14:paraId="2C84728D" w14:textId="6C324B84" w:rsidR="00185F7E" w:rsidRPr="0049333C" w:rsidRDefault="00185F7E" w:rsidP="00185F7E">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 xml:space="preserve">(ref. Paragraph </w:t>
            </w:r>
            <w:r w:rsidR="00E2424A" w:rsidRPr="0049333C">
              <w:rPr>
                <w:rFonts w:ascii="Calibri" w:eastAsia="Times New Roman" w:hAnsi="Calibri" w:cs="Arial"/>
                <w:i/>
                <w:iCs/>
                <w:color w:val="000000"/>
                <w:sz w:val="20"/>
                <w:szCs w:val="20"/>
                <w:lang w:eastAsia="pt-BR"/>
              </w:rPr>
              <w:t>F</w:t>
            </w:r>
            <w:r w:rsidRPr="0049333C">
              <w:rPr>
                <w:rFonts w:ascii="Calibri" w:eastAsia="Times New Roman" w:hAnsi="Calibri" w:cs="Arial"/>
                <w:i/>
                <w:iCs/>
                <w:color w:val="000000"/>
                <w:sz w:val="20"/>
                <w:szCs w:val="20"/>
                <w:lang w:eastAsia="pt-BR"/>
              </w:rPr>
              <w:t>)</w:t>
            </w:r>
          </w:p>
          <w:p w14:paraId="7D3525E0" w14:textId="77777777" w:rsidR="00185F7E" w:rsidRPr="0049333C" w:rsidRDefault="00185F7E" w:rsidP="00786C82">
            <w:pPr>
              <w:jc w:val="both"/>
              <w:rPr>
                <w:rFonts w:ascii="Calibri" w:eastAsia="Times New Roman" w:hAnsi="Calibri" w:cs="Arial"/>
                <w:i/>
                <w:iCs/>
                <w:color w:val="000000"/>
                <w:sz w:val="20"/>
                <w:szCs w:val="20"/>
                <w:lang w:eastAsia="pt-BR"/>
              </w:rPr>
            </w:pPr>
          </w:p>
          <w:p w14:paraId="00C44FD2" w14:textId="0F773304" w:rsidR="00C77C73" w:rsidRPr="00C77C73" w:rsidRDefault="00C77C73" w:rsidP="00C77C73">
            <w:pPr>
              <w:jc w:val="both"/>
              <w:rPr>
                <w:rFonts w:ascii="Calibri" w:eastAsia="Times New Roman" w:hAnsi="Calibri" w:cs="Arial"/>
                <w:b/>
                <w:bCs/>
                <w:color w:val="000000"/>
                <w:sz w:val="20"/>
                <w:szCs w:val="20"/>
                <w:lang w:eastAsia="pt-BR"/>
              </w:rPr>
            </w:pPr>
            <w:r w:rsidRPr="00C77C73">
              <w:rPr>
                <w:rFonts w:ascii="Calibri" w:eastAsia="Times New Roman" w:hAnsi="Calibri" w:cs="Arial"/>
                <w:b/>
                <w:bCs/>
                <w:color w:val="000000"/>
                <w:sz w:val="20"/>
                <w:szCs w:val="20"/>
                <w:lang w:eastAsia="pt-BR"/>
              </w:rPr>
              <w:t xml:space="preserve">(2) Use um soprador de ar quente (ES No. 628) para aumentar a temperatura da área do furo da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da válvula.</w:t>
            </w:r>
          </w:p>
          <w:p w14:paraId="080547C8" w14:textId="0A08B0BF" w:rsidR="00C77C73" w:rsidRDefault="002473FE" w:rsidP="00C77C7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473FE">
              <w:rPr>
                <w:rFonts w:ascii="Calibri" w:eastAsia="Times New Roman" w:hAnsi="Calibri" w:cs="Arial"/>
                <w:i/>
                <w:iCs/>
                <w:color w:val="000000"/>
                <w:sz w:val="20"/>
                <w:szCs w:val="20"/>
                <w:lang w:val="en-US" w:eastAsia="pt-BR"/>
              </w:rPr>
              <w:t>(2) Use a Heat gun (ES No. 628) to increase the temperature of the sleeve hole area of valve.</w:t>
            </w:r>
            <w:r>
              <w:rPr>
                <w:rFonts w:ascii="Calibri" w:eastAsia="Times New Roman" w:hAnsi="Calibri" w:cs="Arial"/>
                <w:i/>
                <w:iCs/>
                <w:color w:val="000000"/>
                <w:sz w:val="20"/>
                <w:szCs w:val="20"/>
                <w:lang w:val="en-US" w:eastAsia="pt-BR"/>
              </w:rPr>
              <w:t>)</w:t>
            </w:r>
          </w:p>
          <w:p w14:paraId="3777DA70" w14:textId="77777777" w:rsidR="002473FE" w:rsidRPr="002473FE" w:rsidRDefault="002473FE" w:rsidP="00C77C73">
            <w:pPr>
              <w:jc w:val="both"/>
              <w:rPr>
                <w:rFonts w:ascii="Calibri" w:eastAsia="Times New Roman" w:hAnsi="Calibri" w:cs="Arial"/>
                <w:i/>
                <w:iCs/>
                <w:color w:val="000000"/>
                <w:sz w:val="20"/>
                <w:szCs w:val="20"/>
                <w:lang w:val="en-US" w:eastAsia="pt-BR"/>
              </w:rPr>
            </w:pPr>
          </w:p>
          <w:p w14:paraId="58C771E8" w14:textId="7EDC27F8" w:rsidR="00C77C73" w:rsidRDefault="00C77C73" w:rsidP="00C77C73">
            <w:pPr>
              <w:jc w:val="both"/>
              <w:rPr>
                <w:rFonts w:ascii="Calibri" w:eastAsia="Times New Roman" w:hAnsi="Calibri" w:cs="Arial"/>
                <w:b/>
                <w:bCs/>
                <w:color w:val="000000"/>
                <w:sz w:val="20"/>
                <w:szCs w:val="20"/>
                <w:lang w:eastAsia="pt-BR"/>
              </w:rPr>
            </w:pPr>
            <w:r w:rsidRPr="00C77C73">
              <w:rPr>
                <w:rFonts w:ascii="Calibri" w:eastAsia="Times New Roman" w:hAnsi="Calibri" w:cs="Arial"/>
                <w:b/>
                <w:bCs/>
                <w:color w:val="000000"/>
                <w:sz w:val="20"/>
                <w:szCs w:val="20"/>
                <w:lang w:eastAsia="pt-BR"/>
              </w:rPr>
              <w:t xml:space="preserve">(3) Use um calço de teflon para instalar 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na válvula. Certifique-se de que 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está corretamente instalada</w:t>
            </w:r>
            <w:r>
              <w:rPr>
                <w:rFonts w:ascii="Calibri" w:eastAsia="Times New Roman" w:hAnsi="Calibri" w:cs="Arial"/>
                <w:b/>
                <w:bCs/>
                <w:color w:val="000000"/>
                <w:sz w:val="20"/>
                <w:szCs w:val="20"/>
                <w:lang w:eastAsia="pt-BR"/>
              </w:rPr>
              <w:t>.</w:t>
            </w:r>
          </w:p>
          <w:p w14:paraId="0A8CCA41" w14:textId="10554433" w:rsidR="002473FE" w:rsidRPr="002473FE" w:rsidRDefault="002473FE" w:rsidP="00C77C7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473FE">
              <w:rPr>
                <w:rFonts w:ascii="Calibri" w:eastAsia="Times New Roman" w:hAnsi="Calibri" w:cs="Arial"/>
                <w:i/>
                <w:iCs/>
                <w:color w:val="000000"/>
                <w:sz w:val="20"/>
                <w:szCs w:val="20"/>
                <w:lang w:val="en-US" w:eastAsia="pt-BR"/>
              </w:rPr>
              <w:t>(3) Use a teflon drift to install the sleeve into the valve. Make sure that the sleeve is correctly installed.</w:t>
            </w:r>
            <w:r>
              <w:rPr>
                <w:rFonts w:ascii="Calibri" w:eastAsia="Times New Roman" w:hAnsi="Calibri" w:cs="Arial"/>
                <w:i/>
                <w:iCs/>
                <w:color w:val="000000"/>
                <w:sz w:val="20"/>
                <w:szCs w:val="20"/>
                <w:lang w:val="en-US" w:eastAsia="pt-BR"/>
              </w:rPr>
              <w:t>)</w:t>
            </w:r>
          </w:p>
          <w:p w14:paraId="71AB15FA" w14:textId="77777777" w:rsidR="00282C83" w:rsidRPr="002473FE" w:rsidRDefault="00282C83" w:rsidP="00282C83">
            <w:pPr>
              <w:jc w:val="both"/>
              <w:rPr>
                <w:rFonts w:ascii="Calibri" w:eastAsia="Times New Roman" w:hAnsi="Calibri" w:cs="Arial"/>
                <w:b/>
                <w:bCs/>
                <w:color w:val="000000"/>
                <w:sz w:val="20"/>
                <w:szCs w:val="20"/>
                <w:lang w:val="en-US" w:eastAsia="pt-BR"/>
              </w:rPr>
            </w:pPr>
          </w:p>
        </w:tc>
      </w:tr>
      <w:tr w:rsidR="00BE6F18" w:rsidRPr="00D265DF" w14:paraId="15358F9E" w14:textId="77777777" w:rsidTr="009B3906">
        <w:trPr>
          <w:trHeight w:val="1134"/>
          <w:jc w:val="center"/>
        </w:trPr>
        <w:tc>
          <w:tcPr>
            <w:tcW w:w="704" w:type="dxa"/>
            <w:vAlign w:val="center"/>
          </w:tcPr>
          <w:p w14:paraId="0F1FB587" w14:textId="75F7790F" w:rsidR="00BE6F18" w:rsidRDefault="007A15CE" w:rsidP="00BE6F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503717333"/>
            <w:placeholder>
              <w:docPart w:val="AD8854B10CD647C3B67FF74D28A753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83BAC2" w14:textId="56F21CC4" w:rsidR="00BE6F18" w:rsidRDefault="00BE6F18" w:rsidP="00BE6F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70121903"/>
            <w:placeholder>
              <w:docPart w:val="0108EE5BCC07432E840A31ECB7C1CE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A07F97" w14:textId="017D3B63" w:rsidR="00BE6F18" w:rsidRDefault="00953B95" w:rsidP="00BE6F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5429F649" w14:textId="77777777" w:rsidR="0023147E" w:rsidRDefault="0023147E" w:rsidP="0023147E">
            <w:pPr>
              <w:jc w:val="both"/>
              <w:rPr>
                <w:rFonts w:ascii="Calibri" w:eastAsia="Times New Roman" w:hAnsi="Calibri" w:cs="Arial"/>
                <w:b/>
                <w:bCs/>
                <w:color w:val="000000"/>
                <w:sz w:val="20"/>
                <w:szCs w:val="20"/>
                <w:lang w:eastAsia="pt-BR"/>
              </w:rPr>
            </w:pPr>
          </w:p>
          <w:p w14:paraId="68DA4222" w14:textId="3B1421F9" w:rsidR="0023147E" w:rsidRPr="0023147E" w:rsidRDefault="0023147E" w:rsidP="0023147E">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sidR="00B316A1">
              <w:rPr>
                <w:rFonts w:ascii="Calibri" w:eastAsia="Times New Roman" w:hAnsi="Calibri" w:cs="Arial"/>
                <w:b/>
                <w:bCs/>
                <w:color w:val="000000"/>
                <w:sz w:val="20"/>
                <w:szCs w:val="20"/>
                <w:lang w:eastAsia="pt-BR"/>
              </w:rPr>
              <w:t xml:space="preserve">a usinagem da </w:t>
            </w:r>
            <w:r>
              <w:rPr>
                <w:rFonts w:ascii="Calibri" w:eastAsia="Times New Roman" w:hAnsi="Calibri" w:cs="Arial"/>
                <w:b/>
                <w:bCs/>
                <w:color w:val="000000"/>
                <w:sz w:val="20"/>
                <w:szCs w:val="20"/>
                <w:lang w:eastAsia="pt-BR"/>
              </w:rPr>
              <w:t xml:space="preserve">luva </w:t>
            </w:r>
            <w:r w:rsidR="00B316A1">
              <w:rPr>
                <w:rFonts w:ascii="Calibri" w:eastAsia="Times New Roman" w:hAnsi="Calibri" w:cs="Arial"/>
                <w:b/>
                <w:bCs/>
                <w:color w:val="000000"/>
                <w:sz w:val="20"/>
                <w:szCs w:val="20"/>
                <w:lang w:eastAsia="pt-BR"/>
              </w:rPr>
              <w:t xml:space="preserve">instalada </w:t>
            </w:r>
            <w:r w:rsidR="00140E7B">
              <w:rPr>
                <w:rFonts w:ascii="Calibri" w:eastAsia="Times New Roman" w:hAnsi="Calibri" w:cs="Arial"/>
                <w:b/>
                <w:bCs/>
                <w:color w:val="000000"/>
                <w:sz w:val="20"/>
                <w:szCs w:val="20"/>
                <w:lang w:eastAsia="pt-BR"/>
              </w:rPr>
              <w:t>nos limites especificados</w:t>
            </w:r>
            <w:r w:rsidR="00566294">
              <w:rPr>
                <w:rFonts w:ascii="Calibri" w:eastAsia="Times New Roman" w:hAnsi="Calibri" w:cs="Arial"/>
                <w:b/>
                <w:bCs/>
                <w:color w:val="000000"/>
                <w:sz w:val="20"/>
                <w:szCs w:val="20"/>
                <w:lang w:eastAsia="pt-BR"/>
              </w:rPr>
              <w:t xml:space="preserve"> conforme</w:t>
            </w:r>
            <w:r w:rsidRPr="00F841F8">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566294">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w:t>
            </w:r>
            <w:r w:rsidRPr="00AE0441">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w:t>
            </w:r>
            <w:r>
              <w:rPr>
                <w:rFonts w:ascii="Calibri" w:eastAsia="Times New Roman" w:hAnsi="Calibri" w:cs="Arial"/>
                <w:b/>
                <w:bCs/>
                <w:color w:val="000000"/>
                <w:sz w:val="20"/>
                <w:szCs w:val="20"/>
                <w:lang w:eastAsia="pt-BR"/>
              </w:rPr>
              <w:t>9</w:t>
            </w:r>
            <w:r w:rsidRPr="00AE0441">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1</w:t>
            </w:r>
            <w:r w:rsidRPr="00015B56">
              <w:rPr>
                <w:rFonts w:ascii="Calibri" w:eastAsia="Times New Roman" w:hAnsi="Calibri" w:cs="Arial"/>
                <w:b/>
                <w:bCs/>
                <w:color w:val="000000"/>
                <w:sz w:val="20"/>
                <w:szCs w:val="20"/>
                <w:lang w:eastAsia="pt-BR"/>
              </w:rPr>
              <w:t xml:space="preserve">. </w:t>
            </w:r>
            <w:r w:rsidRPr="0023147E">
              <w:rPr>
                <w:rFonts w:ascii="Calibri" w:eastAsia="Times New Roman" w:hAnsi="Calibri" w:cs="Arial"/>
                <w:b/>
                <w:bCs/>
                <w:color w:val="000000"/>
                <w:sz w:val="20"/>
                <w:szCs w:val="20"/>
                <w:lang w:val="en-US" w:eastAsia="pt-BR"/>
              </w:rPr>
              <w:t xml:space="preserve">(Task 72-31-55-350-802, Subtask </w:t>
            </w:r>
            <w:r w:rsidR="00B06F5C" w:rsidRPr="00330314">
              <w:rPr>
                <w:rFonts w:ascii="Calibri" w:eastAsia="Times New Roman" w:hAnsi="Calibri" w:cs="Arial"/>
                <w:b/>
                <w:bCs/>
                <w:color w:val="000000"/>
                <w:sz w:val="20"/>
                <w:szCs w:val="20"/>
                <w:lang w:val="en-US" w:eastAsia="pt-BR"/>
              </w:rPr>
              <w:t>72-31-55-320-012</w:t>
            </w:r>
            <w:r w:rsidRPr="0023147E">
              <w:rPr>
                <w:rFonts w:ascii="Calibri" w:eastAsia="Times New Roman" w:hAnsi="Calibri" w:cs="Arial"/>
                <w:b/>
                <w:bCs/>
                <w:color w:val="000000"/>
                <w:sz w:val="20"/>
                <w:szCs w:val="20"/>
                <w:lang w:val="en-US" w:eastAsia="pt-BR"/>
              </w:rPr>
              <w:t xml:space="preserve">): </w:t>
            </w:r>
          </w:p>
          <w:p w14:paraId="1CFCC458" w14:textId="77777777" w:rsidR="00330314" w:rsidRPr="00330314" w:rsidRDefault="0023147E" w:rsidP="00330314">
            <w:pPr>
              <w:jc w:val="both"/>
              <w:rPr>
                <w:rFonts w:ascii="Calibri" w:eastAsia="Times New Roman" w:hAnsi="Calibri" w:cs="Arial"/>
                <w:i/>
                <w:iCs/>
                <w:color w:val="000000"/>
                <w:sz w:val="20"/>
                <w:szCs w:val="20"/>
                <w:lang w:val="en-US" w:eastAsia="pt-BR"/>
              </w:rPr>
            </w:pPr>
            <w:r w:rsidRPr="00330314">
              <w:rPr>
                <w:rFonts w:ascii="Calibri" w:eastAsia="Times New Roman" w:hAnsi="Calibri" w:cs="Arial"/>
                <w:i/>
                <w:iCs/>
                <w:color w:val="000000"/>
                <w:sz w:val="20"/>
                <w:szCs w:val="20"/>
                <w:lang w:val="en-US" w:eastAsia="pt-BR"/>
              </w:rPr>
              <w:lastRenderedPageBreak/>
              <w:t>(</w:t>
            </w:r>
            <w:r w:rsidR="00330314" w:rsidRPr="00330314">
              <w:rPr>
                <w:rFonts w:ascii="Calibri" w:eastAsia="Times New Roman" w:hAnsi="Calibri" w:cs="Arial"/>
                <w:i/>
                <w:iCs/>
                <w:color w:val="000000"/>
                <w:sz w:val="20"/>
                <w:szCs w:val="20"/>
                <w:lang w:val="en-US" w:eastAsia="pt-BR"/>
              </w:rPr>
              <w:t>Machine the installed bushing within the specified limits in accordance with CIR Manual 3043515, ATA 72-31-55, Section “Repair-02,” Paragraph 1, Step G; Figure 901 and Table 901.</w:t>
            </w:r>
          </w:p>
          <w:p w14:paraId="1827F69C" w14:textId="64C14051" w:rsidR="0023147E" w:rsidRPr="00330314" w:rsidRDefault="00330314" w:rsidP="00330314">
            <w:pPr>
              <w:jc w:val="both"/>
              <w:rPr>
                <w:rFonts w:ascii="Calibri" w:eastAsia="Times New Roman" w:hAnsi="Calibri" w:cs="Arial"/>
                <w:i/>
                <w:iCs/>
                <w:color w:val="000000"/>
                <w:sz w:val="20"/>
                <w:szCs w:val="20"/>
                <w:lang w:val="en-US" w:eastAsia="pt-BR"/>
              </w:rPr>
            </w:pPr>
            <w:r w:rsidRPr="00330314">
              <w:rPr>
                <w:rFonts w:ascii="Calibri" w:eastAsia="Times New Roman" w:hAnsi="Calibri" w:cs="Arial"/>
                <w:i/>
                <w:iCs/>
                <w:color w:val="000000"/>
                <w:sz w:val="20"/>
                <w:szCs w:val="20"/>
                <w:lang w:val="en-US" w:eastAsia="pt-BR"/>
              </w:rPr>
              <w:t>(Task 72-31-55-350-802, Subtask 72-31-55-320-012):)</w:t>
            </w:r>
          </w:p>
          <w:p w14:paraId="186657EA" w14:textId="77777777" w:rsidR="007A15CE" w:rsidRDefault="007A15CE" w:rsidP="007A15CE">
            <w:pPr>
              <w:jc w:val="both"/>
              <w:rPr>
                <w:rFonts w:ascii="Calibri" w:eastAsia="Times New Roman" w:hAnsi="Calibri" w:cs="Arial"/>
                <w:b/>
                <w:bCs/>
                <w:color w:val="000000"/>
                <w:sz w:val="20"/>
                <w:szCs w:val="20"/>
                <w:lang w:val="en-US" w:eastAsia="pt-BR"/>
              </w:rPr>
            </w:pPr>
          </w:p>
          <w:p w14:paraId="4F0885E2" w14:textId="5CE36825" w:rsidR="007A15CE" w:rsidRPr="000260C9" w:rsidRDefault="007A15CE" w:rsidP="007A15CE">
            <w:pPr>
              <w:jc w:val="both"/>
              <w:rPr>
                <w:rFonts w:ascii="Calibri" w:eastAsia="Times New Roman" w:hAnsi="Calibri" w:cs="Arial"/>
                <w:b/>
                <w:bCs/>
                <w:color w:val="000000"/>
                <w:sz w:val="20"/>
                <w:szCs w:val="20"/>
                <w:lang w:val="en-US" w:eastAsia="pt-BR"/>
              </w:rPr>
            </w:pPr>
            <w:r w:rsidRPr="000260C9">
              <w:rPr>
                <w:rFonts w:ascii="Calibri" w:eastAsia="Times New Roman" w:hAnsi="Calibri" w:cs="Arial"/>
                <w:b/>
                <w:bCs/>
                <w:color w:val="000000"/>
                <w:sz w:val="20"/>
                <w:szCs w:val="20"/>
                <w:lang w:val="en-US" w:eastAsia="pt-BR"/>
              </w:rPr>
              <w:t>(ref. Tabela 901 (</w:t>
            </w:r>
            <w:r w:rsidR="00A55661" w:rsidRPr="000260C9">
              <w:rPr>
                <w:rFonts w:ascii="Calibri" w:eastAsia="Times New Roman" w:hAnsi="Calibri" w:cs="Arial"/>
                <w:b/>
                <w:bCs/>
                <w:color w:val="000000"/>
                <w:sz w:val="20"/>
                <w:szCs w:val="20"/>
                <w:lang w:val="en-US" w:eastAsia="pt-BR"/>
              </w:rPr>
              <w:t>7</w:t>
            </w:r>
            <w:r w:rsidRPr="000260C9">
              <w:rPr>
                <w:rFonts w:ascii="Calibri" w:eastAsia="Times New Roman" w:hAnsi="Calibri" w:cs="Arial"/>
                <w:b/>
                <w:bCs/>
                <w:color w:val="000000"/>
                <w:sz w:val="20"/>
                <w:szCs w:val="20"/>
                <w:lang w:val="en-US" w:eastAsia="pt-BR"/>
              </w:rPr>
              <w:t>))</w:t>
            </w:r>
          </w:p>
          <w:p w14:paraId="15050C64" w14:textId="7CF52D92" w:rsidR="007A15CE" w:rsidRPr="000260C9" w:rsidRDefault="007A15CE" w:rsidP="007A15CE">
            <w:pPr>
              <w:jc w:val="both"/>
              <w:rPr>
                <w:rFonts w:ascii="Calibri" w:eastAsia="Times New Roman" w:hAnsi="Calibri" w:cs="Arial"/>
                <w:i/>
                <w:iCs/>
                <w:color w:val="000000"/>
                <w:sz w:val="20"/>
                <w:szCs w:val="20"/>
                <w:lang w:val="en-US" w:eastAsia="pt-BR"/>
              </w:rPr>
            </w:pPr>
            <w:r w:rsidRPr="000260C9">
              <w:rPr>
                <w:rFonts w:ascii="Calibri" w:eastAsia="Times New Roman" w:hAnsi="Calibri" w:cs="Arial"/>
                <w:i/>
                <w:iCs/>
                <w:color w:val="000000"/>
                <w:sz w:val="20"/>
                <w:szCs w:val="20"/>
                <w:lang w:val="en-US" w:eastAsia="pt-BR"/>
              </w:rPr>
              <w:t xml:space="preserve">(ref. </w:t>
            </w:r>
            <w:r w:rsidR="00A55661" w:rsidRPr="000260C9">
              <w:rPr>
                <w:rFonts w:ascii="Calibri" w:eastAsia="Times New Roman" w:hAnsi="Calibri" w:cs="Arial"/>
                <w:i/>
                <w:iCs/>
                <w:color w:val="000000"/>
                <w:sz w:val="20"/>
                <w:szCs w:val="20"/>
                <w:lang w:val="en-US" w:eastAsia="pt-BR"/>
              </w:rPr>
              <w:t>Table 901</w:t>
            </w:r>
            <w:r w:rsidRPr="000260C9">
              <w:rPr>
                <w:rFonts w:ascii="Calibri" w:eastAsia="Times New Roman" w:hAnsi="Calibri" w:cs="Arial"/>
                <w:i/>
                <w:iCs/>
                <w:color w:val="000000"/>
                <w:sz w:val="20"/>
                <w:szCs w:val="20"/>
                <w:lang w:val="en-US" w:eastAsia="pt-BR"/>
              </w:rPr>
              <w:t xml:space="preserve"> (</w:t>
            </w:r>
            <w:r w:rsidR="00A55661" w:rsidRPr="000260C9">
              <w:rPr>
                <w:rFonts w:ascii="Calibri" w:eastAsia="Times New Roman" w:hAnsi="Calibri" w:cs="Arial"/>
                <w:i/>
                <w:iCs/>
                <w:color w:val="000000"/>
                <w:sz w:val="20"/>
                <w:szCs w:val="20"/>
                <w:lang w:val="en-US" w:eastAsia="pt-BR"/>
              </w:rPr>
              <w:t>7</w:t>
            </w:r>
            <w:r w:rsidRPr="000260C9">
              <w:rPr>
                <w:rFonts w:ascii="Calibri" w:eastAsia="Times New Roman" w:hAnsi="Calibri" w:cs="Arial"/>
                <w:i/>
                <w:iCs/>
                <w:color w:val="000000"/>
                <w:sz w:val="20"/>
                <w:szCs w:val="20"/>
                <w:lang w:val="en-US" w:eastAsia="pt-BR"/>
              </w:rPr>
              <w:t>))</w:t>
            </w:r>
          </w:p>
          <w:p w14:paraId="48C549FF" w14:textId="77777777" w:rsidR="00B06F5C" w:rsidRPr="000260C9" w:rsidRDefault="00B06F5C" w:rsidP="0023147E">
            <w:pPr>
              <w:jc w:val="both"/>
              <w:rPr>
                <w:rFonts w:ascii="Calibri" w:eastAsia="Times New Roman" w:hAnsi="Calibri" w:cs="Arial"/>
                <w:i/>
                <w:iCs/>
                <w:color w:val="000000"/>
                <w:sz w:val="20"/>
                <w:szCs w:val="20"/>
                <w:lang w:val="en-US" w:eastAsia="pt-BR"/>
              </w:rPr>
            </w:pPr>
          </w:p>
          <w:p w14:paraId="538E28F7" w14:textId="55BC0D11" w:rsidR="00A55661" w:rsidRPr="000260C9" w:rsidRDefault="00A55661" w:rsidP="0023147E">
            <w:pPr>
              <w:jc w:val="both"/>
              <w:rPr>
                <w:rFonts w:ascii="Calibri" w:eastAsia="Times New Roman" w:hAnsi="Calibri" w:cs="Arial"/>
                <w:b/>
                <w:bCs/>
                <w:color w:val="000000"/>
                <w:sz w:val="20"/>
                <w:szCs w:val="20"/>
                <w:lang w:val="it-IT" w:eastAsia="pt-BR"/>
              </w:rPr>
            </w:pPr>
            <w:r w:rsidRPr="000260C9">
              <w:rPr>
                <w:rFonts w:ascii="Calibri" w:eastAsia="Times New Roman" w:hAnsi="Calibri" w:cs="Arial"/>
                <w:b/>
                <w:bCs/>
                <w:color w:val="000000"/>
                <w:sz w:val="20"/>
                <w:szCs w:val="20"/>
                <w:lang w:val="it-IT" w:eastAsia="pt-BR"/>
              </w:rPr>
              <w:t>Diâmetro Interno da Bucha: 0.2000” (+ 0.0002”)</w:t>
            </w:r>
          </w:p>
          <w:p w14:paraId="442AA12F" w14:textId="2756D29A" w:rsidR="007A15CE" w:rsidRPr="000260C9" w:rsidRDefault="00A55661" w:rsidP="0023147E">
            <w:pPr>
              <w:jc w:val="both"/>
              <w:rPr>
                <w:rFonts w:ascii="Calibri" w:eastAsia="Times New Roman" w:hAnsi="Calibri" w:cs="Arial"/>
                <w:i/>
                <w:iCs/>
                <w:color w:val="000000"/>
                <w:sz w:val="20"/>
                <w:szCs w:val="20"/>
                <w:lang w:val="it-IT" w:eastAsia="pt-BR"/>
              </w:rPr>
            </w:pPr>
            <w:r w:rsidRPr="000260C9">
              <w:rPr>
                <w:rFonts w:ascii="Calibri" w:eastAsia="Times New Roman" w:hAnsi="Calibri" w:cs="Arial"/>
                <w:i/>
                <w:iCs/>
                <w:color w:val="000000"/>
                <w:sz w:val="20"/>
                <w:szCs w:val="20"/>
                <w:lang w:val="it-IT" w:eastAsia="pt-BR"/>
              </w:rPr>
              <w:t>(Sleeve Inner Diameter: 0.2000” (+ 0.0002”))</w:t>
            </w:r>
          </w:p>
          <w:p w14:paraId="3309EA25" w14:textId="77777777" w:rsidR="00A55661" w:rsidRPr="000260C9" w:rsidRDefault="00A55661" w:rsidP="0023147E">
            <w:pPr>
              <w:jc w:val="both"/>
              <w:rPr>
                <w:rFonts w:ascii="Calibri" w:eastAsia="Times New Roman" w:hAnsi="Calibri" w:cs="Arial"/>
                <w:i/>
                <w:iCs/>
                <w:color w:val="000000"/>
                <w:sz w:val="20"/>
                <w:szCs w:val="20"/>
                <w:lang w:val="it-IT" w:eastAsia="pt-BR"/>
              </w:rPr>
            </w:pPr>
          </w:p>
          <w:p w14:paraId="0AA2FD4C" w14:textId="4C4689F6" w:rsidR="00A55661" w:rsidRDefault="00A55661" w:rsidP="0023147E">
            <w:pPr>
              <w:jc w:val="both"/>
              <w:rPr>
                <w:rFonts w:ascii="Calibri" w:eastAsia="Times New Roman" w:hAnsi="Calibri" w:cs="Arial"/>
                <w:b/>
                <w:bCs/>
                <w:color w:val="000000"/>
                <w:sz w:val="20"/>
                <w:szCs w:val="20"/>
                <w:lang w:eastAsia="pt-BR"/>
              </w:rPr>
            </w:pPr>
            <w:r w:rsidRPr="00A55661">
              <w:rPr>
                <w:rFonts w:ascii="Calibri" w:eastAsia="Times New Roman" w:hAnsi="Calibri" w:cs="Arial"/>
                <w:b/>
                <w:bCs/>
                <w:color w:val="000000"/>
                <w:sz w:val="20"/>
                <w:szCs w:val="20"/>
                <w:lang w:eastAsia="pt-BR"/>
              </w:rPr>
              <w:t>NCC:___________</w:t>
            </w:r>
          </w:p>
          <w:p w14:paraId="66ED0FCE" w14:textId="77777777" w:rsidR="00A55661" w:rsidRPr="00A55661" w:rsidRDefault="00A55661" w:rsidP="0023147E">
            <w:pPr>
              <w:jc w:val="both"/>
              <w:rPr>
                <w:rFonts w:ascii="Calibri" w:eastAsia="Times New Roman" w:hAnsi="Calibri" w:cs="Arial"/>
                <w:b/>
                <w:bCs/>
                <w:color w:val="000000"/>
                <w:sz w:val="20"/>
                <w:szCs w:val="20"/>
                <w:lang w:eastAsia="pt-BR"/>
              </w:rPr>
            </w:pPr>
          </w:p>
          <w:p w14:paraId="21E279C9" w14:textId="09E639AA" w:rsidR="00A55661" w:rsidRPr="000260C9" w:rsidRDefault="00A55661" w:rsidP="0023147E">
            <w:pPr>
              <w:jc w:val="both"/>
              <w:rPr>
                <w:rFonts w:ascii="Calibri" w:eastAsia="Times New Roman" w:hAnsi="Calibri" w:cs="Arial"/>
                <w:b/>
                <w:bCs/>
                <w:color w:val="000000"/>
                <w:sz w:val="20"/>
                <w:szCs w:val="20"/>
                <w:lang w:val="en-US" w:eastAsia="pt-BR"/>
              </w:rPr>
            </w:pPr>
            <w:r w:rsidRPr="00A55661">
              <w:rPr>
                <w:rFonts w:ascii="Calibri" w:eastAsia="Times New Roman" w:hAnsi="Calibri" w:cs="Arial"/>
                <w:b/>
                <w:bCs/>
                <w:color w:val="000000"/>
                <w:sz w:val="20"/>
                <w:szCs w:val="20"/>
                <w:lang w:eastAsia="pt-BR"/>
              </w:rPr>
              <w:t xml:space="preserve">Qual o Diâmetro Interno da Bucha usinado? </w:t>
            </w:r>
            <w:r w:rsidRPr="000260C9">
              <w:rPr>
                <w:rFonts w:ascii="Calibri" w:eastAsia="Times New Roman" w:hAnsi="Calibri" w:cs="Arial"/>
                <w:b/>
                <w:bCs/>
                <w:color w:val="000000"/>
                <w:sz w:val="20"/>
                <w:szCs w:val="20"/>
                <w:lang w:val="en-US" w:eastAsia="pt-BR"/>
              </w:rPr>
              <w:t>_________[pol]</w:t>
            </w:r>
          </w:p>
          <w:p w14:paraId="607AF2F8" w14:textId="03872144" w:rsidR="00A55661" w:rsidRPr="00A55661" w:rsidRDefault="00A55661" w:rsidP="0023147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55661">
              <w:rPr>
                <w:rFonts w:ascii="Calibri" w:eastAsia="Times New Roman" w:hAnsi="Calibri" w:cs="Arial"/>
                <w:i/>
                <w:iCs/>
                <w:color w:val="000000"/>
                <w:sz w:val="20"/>
                <w:szCs w:val="20"/>
                <w:lang w:val="en-US" w:eastAsia="pt-BR"/>
              </w:rPr>
              <w:t>What is the machined inner diameter of the sleeve?</w:t>
            </w:r>
            <w:r>
              <w:rPr>
                <w:rFonts w:ascii="Calibri" w:eastAsia="Times New Roman" w:hAnsi="Calibri" w:cs="Arial"/>
                <w:i/>
                <w:iCs/>
                <w:color w:val="000000"/>
                <w:sz w:val="20"/>
                <w:szCs w:val="20"/>
                <w:lang w:val="en-US" w:eastAsia="pt-BR"/>
              </w:rPr>
              <w:t>)</w:t>
            </w:r>
          </w:p>
          <w:p w14:paraId="51FDC336" w14:textId="77777777" w:rsidR="00A55661" w:rsidRPr="00A55661" w:rsidRDefault="00A55661" w:rsidP="0023147E">
            <w:pPr>
              <w:jc w:val="both"/>
              <w:rPr>
                <w:rFonts w:ascii="Calibri" w:eastAsia="Times New Roman" w:hAnsi="Calibri" w:cs="Arial"/>
                <w:i/>
                <w:iCs/>
                <w:color w:val="000000"/>
                <w:sz w:val="20"/>
                <w:szCs w:val="20"/>
                <w:lang w:val="en-US" w:eastAsia="pt-BR"/>
              </w:rPr>
            </w:pPr>
          </w:p>
          <w:p w14:paraId="62267199" w14:textId="1A4497A3" w:rsidR="00B06F5C" w:rsidRPr="00A55661" w:rsidRDefault="00B06F5C" w:rsidP="00B06F5C">
            <w:pPr>
              <w:jc w:val="both"/>
              <w:rPr>
                <w:rFonts w:ascii="Calibri" w:eastAsia="Times New Roman" w:hAnsi="Calibri" w:cs="Arial"/>
                <w:b/>
                <w:bCs/>
                <w:color w:val="000000"/>
                <w:sz w:val="20"/>
                <w:szCs w:val="20"/>
                <w:lang w:eastAsia="pt-BR"/>
              </w:rPr>
            </w:pPr>
            <w:r w:rsidRPr="00A55661">
              <w:rPr>
                <w:rFonts w:ascii="Calibri" w:eastAsia="Times New Roman" w:hAnsi="Calibri" w:cs="Arial"/>
                <w:b/>
                <w:bCs/>
                <w:color w:val="000000"/>
                <w:sz w:val="20"/>
                <w:szCs w:val="20"/>
                <w:lang w:eastAsia="pt-BR"/>
              </w:rPr>
              <w:t>(ref. Parágrafo G (2))</w:t>
            </w:r>
          </w:p>
          <w:p w14:paraId="77E0D8EA" w14:textId="53E2F33E" w:rsidR="00B06F5C" w:rsidRPr="0049333C" w:rsidRDefault="00B06F5C" w:rsidP="00B06F5C">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(ref. Paragraph G (2))</w:t>
            </w:r>
          </w:p>
          <w:p w14:paraId="5394C6F2" w14:textId="77777777" w:rsidR="00B06F5C" w:rsidRPr="0049333C" w:rsidRDefault="00B06F5C" w:rsidP="0023147E">
            <w:pPr>
              <w:jc w:val="both"/>
              <w:rPr>
                <w:rFonts w:ascii="Calibri" w:eastAsia="Times New Roman" w:hAnsi="Calibri" w:cs="Arial"/>
                <w:i/>
                <w:iCs/>
                <w:color w:val="000000"/>
                <w:sz w:val="20"/>
                <w:szCs w:val="20"/>
                <w:lang w:eastAsia="pt-BR"/>
              </w:rPr>
            </w:pPr>
          </w:p>
          <w:p w14:paraId="748E2F83" w14:textId="73E3BD75" w:rsidR="00B06F5C" w:rsidRPr="007A15CE" w:rsidRDefault="001558D7" w:rsidP="0023147E">
            <w:pPr>
              <w:jc w:val="both"/>
              <w:rPr>
                <w:rFonts w:ascii="Calibri" w:eastAsia="Times New Roman" w:hAnsi="Calibri" w:cs="Arial"/>
                <w:b/>
                <w:bCs/>
                <w:color w:val="000000"/>
                <w:sz w:val="20"/>
                <w:szCs w:val="20"/>
                <w:lang w:val="en-US" w:eastAsia="pt-BR"/>
              </w:rPr>
            </w:pPr>
            <w:r w:rsidRPr="001558D7">
              <w:rPr>
                <w:rFonts w:ascii="Calibri" w:eastAsia="Times New Roman" w:hAnsi="Calibri" w:cs="Arial"/>
                <w:b/>
                <w:bCs/>
                <w:color w:val="000000"/>
                <w:sz w:val="20"/>
                <w:szCs w:val="20"/>
                <w:lang w:eastAsia="pt-BR"/>
              </w:rPr>
              <w:t xml:space="preserve">Promover o arredondamento das arestas para obter raios de 0,003 a 0,015 pol. </w:t>
            </w:r>
            <w:r w:rsidRPr="007A15CE">
              <w:rPr>
                <w:rFonts w:ascii="Calibri" w:eastAsia="Times New Roman" w:hAnsi="Calibri" w:cs="Arial"/>
                <w:b/>
                <w:bCs/>
                <w:color w:val="000000"/>
                <w:sz w:val="20"/>
                <w:szCs w:val="20"/>
                <w:lang w:val="en-US" w:eastAsia="pt-BR"/>
              </w:rPr>
              <w:t>(0,08–0,38 mm).</w:t>
            </w:r>
          </w:p>
          <w:p w14:paraId="106D1C31" w14:textId="79F9DC87" w:rsidR="001558D7" w:rsidRPr="00140E7B" w:rsidRDefault="00140E7B" w:rsidP="0023147E">
            <w:pPr>
              <w:jc w:val="both"/>
              <w:rPr>
                <w:rFonts w:ascii="Calibri" w:eastAsia="Times New Roman" w:hAnsi="Calibri" w:cs="Arial"/>
                <w:i/>
                <w:iCs/>
                <w:color w:val="000000"/>
                <w:sz w:val="20"/>
                <w:szCs w:val="20"/>
                <w:lang w:val="en-US" w:eastAsia="pt-BR"/>
              </w:rPr>
            </w:pPr>
            <w:r w:rsidRPr="00140E7B">
              <w:rPr>
                <w:rFonts w:ascii="Calibri" w:eastAsia="Times New Roman" w:hAnsi="Calibri" w:cs="Arial"/>
                <w:i/>
                <w:iCs/>
                <w:color w:val="000000"/>
                <w:sz w:val="20"/>
                <w:szCs w:val="20"/>
                <w:lang w:val="en-US" w:eastAsia="pt-BR"/>
              </w:rPr>
              <w:t xml:space="preserve">(Break the edges to get 0.003 to 0.015 in. </w:t>
            </w:r>
            <w:r w:rsidRPr="007A15CE">
              <w:rPr>
                <w:rFonts w:ascii="Calibri" w:eastAsia="Times New Roman" w:hAnsi="Calibri" w:cs="Arial"/>
                <w:i/>
                <w:iCs/>
                <w:color w:val="000000"/>
                <w:sz w:val="20"/>
                <w:szCs w:val="20"/>
                <w:lang w:val="en-US" w:eastAsia="pt-BR"/>
              </w:rPr>
              <w:t>(0.08-0.38 mm) radii.)</w:t>
            </w:r>
          </w:p>
          <w:p w14:paraId="5E4B98E6" w14:textId="71DEC57A" w:rsidR="00140E7B" w:rsidRPr="00DE2B42" w:rsidRDefault="00140E7B" w:rsidP="007A15CE">
            <w:pPr>
              <w:jc w:val="both"/>
              <w:rPr>
                <w:rFonts w:ascii="Calibri" w:eastAsia="Times New Roman" w:hAnsi="Calibri" w:cs="Arial"/>
                <w:b/>
                <w:bCs/>
                <w:color w:val="000000"/>
                <w:sz w:val="20"/>
                <w:szCs w:val="20"/>
                <w:lang w:val="en-US" w:eastAsia="pt-BR"/>
              </w:rPr>
            </w:pPr>
          </w:p>
        </w:tc>
      </w:tr>
      <w:tr w:rsidR="00E17E21" w:rsidRPr="002473FE" w14:paraId="61F8E1F7" w14:textId="77777777" w:rsidTr="009B3906">
        <w:trPr>
          <w:trHeight w:val="1134"/>
          <w:jc w:val="center"/>
        </w:trPr>
        <w:tc>
          <w:tcPr>
            <w:tcW w:w="704" w:type="dxa"/>
            <w:vAlign w:val="center"/>
          </w:tcPr>
          <w:p w14:paraId="494E0D00" w14:textId="20A2D368" w:rsidR="00E17E21" w:rsidRDefault="00A5566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2078551674"/>
            <w:placeholder>
              <w:docPart w:val="C1EF3908C7504390A7257B71BD5E433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558713" w14:textId="5CF4F9C8"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624810076"/>
            <w:placeholder>
              <w:docPart w:val="32F41F5BBDE44637A67398829DCACD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62BC815" w14:textId="2ED23727" w:rsidR="00E17E21" w:rsidRDefault="00E17E21" w:rsidP="00E17E2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405FFAA2" w14:textId="77777777" w:rsidR="00E17E21" w:rsidRDefault="00E17E21" w:rsidP="00E17E21">
            <w:pPr>
              <w:jc w:val="both"/>
              <w:rPr>
                <w:rFonts w:ascii="Calibri" w:eastAsia="Times New Roman" w:hAnsi="Calibri" w:cs="Arial"/>
                <w:b/>
                <w:bCs/>
                <w:color w:val="000000"/>
                <w:sz w:val="20"/>
                <w:szCs w:val="20"/>
                <w:lang w:eastAsia="pt-BR"/>
              </w:rPr>
            </w:pPr>
          </w:p>
          <w:p w14:paraId="4960EDE6" w14:textId="730A421D" w:rsidR="00E705B7" w:rsidRPr="00E705B7" w:rsidRDefault="00E17E21" w:rsidP="00E17E21">
            <w:pPr>
              <w:jc w:val="both"/>
              <w:rPr>
                <w:rFonts w:ascii="Calibri" w:eastAsia="Times New Roman" w:hAnsi="Calibri" w:cs="Arial"/>
                <w:i/>
                <w:i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Pr>
                <w:rFonts w:ascii="Calibri" w:eastAsia="Times New Roman" w:hAnsi="Calibri" w:cs="Arial"/>
                <w:b/>
                <w:bCs/>
                <w:color w:val="000000"/>
                <w:sz w:val="20"/>
                <w:szCs w:val="20"/>
                <w:lang w:eastAsia="pt-BR"/>
              </w:rPr>
              <w:t>H</w:t>
            </w:r>
            <w:r w:rsidRPr="00434C6F">
              <w:rPr>
                <w:rFonts w:ascii="Calibri" w:eastAsia="Times New Roman" w:hAnsi="Calibri" w:cs="Arial"/>
                <w:b/>
                <w:bCs/>
                <w:color w:val="000000"/>
                <w:sz w:val="20"/>
                <w:szCs w:val="20"/>
                <w:lang w:eastAsia="pt-BR"/>
              </w:rPr>
              <w:t xml:space="preserve">. </w:t>
            </w:r>
            <w:r w:rsidR="00E705B7" w:rsidRPr="00434C6F">
              <w:rPr>
                <w:rFonts w:ascii="Calibri" w:eastAsia="Times New Roman" w:hAnsi="Calibri" w:cs="Arial"/>
                <w:b/>
                <w:bCs/>
                <w:color w:val="000000"/>
                <w:sz w:val="20"/>
                <w:szCs w:val="20"/>
                <w:lang w:eastAsia="pt-BR"/>
              </w:rPr>
              <w:t xml:space="preserve">(Task </w:t>
            </w:r>
            <w:r w:rsidR="00E705B7" w:rsidRPr="00490F84">
              <w:rPr>
                <w:rFonts w:ascii="Calibri" w:eastAsia="Times New Roman" w:hAnsi="Calibri" w:cs="Arial"/>
                <w:b/>
                <w:bCs/>
                <w:color w:val="000000"/>
                <w:sz w:val="20"/>
                <w:szCs w:val="20"/>
                <w:lang w:eastAsia="pt-BR"/>
              </w:rPr>
              <w:t>72-31-55-350-802</w:t>
            </w:r>
            <w:r w:rsidR="00E705B7">
              <w:rPr>
                <w:rFonts w:ascii="Calibri" w:eastAsia="Times New Roman" w:hAnsi="Calibri" w:cs="Arial"/>
                <w:b/>
                <w:bCs/>
                <w:color w:val="000000"/>
                <w:sz w:val="20"/>
                <w:szCs w:val="20"/>
                <w:lang w:eastAsia="pt-BR"/>
              </w:rPr>
              <w:t xml:space="preserve">, Subtask </w:t>
            </w:r>
            <w:r w:rsidR="00E705B7" w:rsidRPr="00E705B7">
              <w:rPr>
                <w:rFonts w:ascii="Calibri" w:eastAsia="Times New Roman" w:hAnsi="Calibri" w:cs="Arial"/>
                <w:b/>
                <w:bCs/>
                <w:color w:val="000000"/>
                <w:sz w:val="20"/>
                <w:szCs w:val="20"/>
                <w:lang w:eastAsia="pt-BR"/>
              </w:rPr>
              <w:t>72-31-55-230-001-003</w:t>
            </w:r>
            <w:r w:rsidR="00E705B7" w:rsidRPr="003B509C">
              <w:rPr>
                <w:rFonts w:ascii="Calibri" w:eastAsia="Times New Roman" w:hAnsi="Calibri" w:cs="Arial"/>
                <w:b/>
                <w:bCs/>
                <w:color w:val="000000"/>
                <w:sz w:val="20"/>
                <w:szCs w:val="20"/>
                <w:lang w:eastAsia="pt-BR"/>
              </w:rPr>
              <w:t>)</w:t>
            </w:r>
            <w:r w:rsidR="00E705B7" w:rsidRPr="00E705B7">
              <w:rPr>
                <w:rFonts w:ascii="Calibri" w:eastAsia="Times New Roman" w:hAnsi="Calibri" w:cs="Arial"/>
                <w:i/>
                <w:iCs/>
                <w:color w:val="000000"/>
                <w:sz w:val="20"/>
                <w:szCs w:val="20"/>
                <w:lang w:eastAsia="pt-BR"/>
              </w:rPr>
              <w:t xml:space="preserve"> </w:t>
            </w:r>
          </w:p>
          <w:p w14:paraId="31D33A1B" w14:textId="5E3209F7" w:rsidR="00E17E21" w:rsidRDefault="00953B95" w:rsidP="00E17E21">
            <w:pPr>
              <w:jc w:val="both"/>
              <w:rPr>
                <w:rFonts w:ascii="Calibri" w:eastAsia="Times New Roman" w:hAnsi="Calibri" w:cs="Arial"/>
                <w:i/>
                <w:iCs/>
                <w:color w:val="000000"/>
                <w:sz w:val="20"/>
                <w:szCs w:val="20"/>
                <w:lang w:val="en-US" w:eastAsia="pt-BR"/>
              </w:rPr>
            </w:pPr>
            <w:r w:rsidRPr="00953B95">
              <w:rPr>
                <w:rFonts w:ascii="Calibri" w:eastAsia="Times New Roman" w:hAnsi="Calibri" w:cs="Arial"/>
                <w:i/>
                <w:iCs/>
                <w:color w:val="000000"/>
                <w:sz w:val="20"/>
                <w:szCs w:val="20"/>
                <w:lang w:val="en-US" w:eastAsia="pt-BR"/>
              </w:rPr>
              <w:t>(Perform a penetrant inspection of the part in the machined area in accordance with CIR Manual 3043515, ATA 72-31-55, Section “Repair-02,” Paragraph 1, Step H. (Task 72-31-55-350-802, Subtask 72-31-55-230-001-003))</w:t>
            </w:r>
          </w:p>
          <w:p w14:paraId="413A0659" w14:textId="77777777" w:rsidR="00953B95" w:rsidRPr="00953B95" w:rsidRDefault="00953B95" w:rsidP="00E17E21">
            <w:pPr>
              <w:jc w:val="both"/>
              <w:rPr>
                <w:rFonts w:ascii="Calibri" w:eastAsia="Times New Roman" w:hAnsi="Calibri" w:cs="Arial"/>
                <w:i/>
                <w:iCs/>
                <w:color w:val="000000"/>
                <w:sz w:val="20"/>
                <w:szCs w:val="20"/>
                <w:lang w:val="en-US" w:eastAsia="pt-BR"/>
              </w:rPr>
            </w:pPr>
          </w:p>
          <w:p w14:paraId="0F68E239" w14:textId="77777777" w:rsidR="00E17E21" w:rsidRPr="000260C9" w:rsidRDefault="00E17E21" w:rsidP="00E17E21">
            <w:pPr>
              <w:jc w:val="both"/>
              <w:rPr>
                <w:rFonts w:ascii="Calibri" w:eastAsia="Times New Roman" w:hAnsi="Calibri" w:cs="Arial"/>
                <w:b/>
                <w:bCs/>
                <w:color w:val="000000"/>
                <w:sz w:val="20"/>
                <w:szCs w:val="20"/>
                <w:lang w:val="en-US" w:eastAsia="pt-BR"/>
              </w:rPr>
            </w:pPr>
            <w:r w:rsidRPr="000260C9">
              <w:rPr>
                <w:rFonts w:ascii="Calibri" w:eastAsia="Times New Roman" w:hAnsi="Calibri" w:cs="Arial"/>
                <w:b/>
                <w:bCs/>
                <w:color w:val="000000"/>
                <w:sz w:val="20"/>
                <w:szCs w:val="20"/>
                <w:lang w:val="en-US" w:eastAsia="pt-BR"/>
              </w:rPr>
              <w:t>Realizar o processo conforme SPOP 62.</w:t>
            </w:r>
          </w:p>
          <w:p w14:paraId="45BB51F7" w14:textId="77777777" w:rsidR="00E17E21" w:rsidRPr="0078130B" w:rsidRDefault="00E17E21" w:rsidP="00E17E21">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3E443F7B" w14:textId="77777777" w:rsidR="00E17E21" w:rsidRPr="0078130B" w:rsidRDefault="00E17E21" w:rsidP="00E17E21">
            <w:pPr>
              <w:jc w:val="both"/>
              <w:rPr>
                <w:rFonts w:ascii="Calibri" w:eastAsia="Times New Roman" w:hAnsi="Calibri" w:cs="Arial"/>
                <w:i/>
                <w:iCs/>
                <w:color w:val="000000"/>
                <w:sz w:val="20"/>
                <w:szCs w:val="20"/>
                <w:lang w:val="en-US" w:eastAsia="pt-BR"/>
              </w:rPr>
            </w:pPr>
          </w:p>
          <w:p w14:paraId="5B4427DA" w14:textId="77777777" w:rsidR="00E17E21" w:rsidRPr="00FB6785" w:rsidRDefault="00E17E21" w:rsidP="00E17E2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60B9ABB0" w14:textId="77777777" w:rsidR="00E17E21" w:rsidRPr="00FB6785" w:rsidRDefault="00E17E21" w:rsidP="00E17E21">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66596B48" w14:textId="49EA35C0" w:rsidR="00E17E21" w:rsidRPr="0049333C" w:rsidRDefault="00E17E21" w:rsidP="00E17E21">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 xml:space="preserve">(Fill out form IAS-RG-0332. </w:t>
            </w:r>
          </w:p>
          <w:p w14:paraId="0F758805" w14:textId="77777777" w:rsidR="00E17E21" w:rsidRPr="00FB6785" w:rsidRDefault="00E17E21" w:rsidP="00E17E2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2AEFD9A5" w14:textId="77777777" w:rsidR="00E17E21" w:rsidRPr="00FB6785" w:rsidRDefault="00E17E21" w:rsidP="00E17E2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4E7D60C3" w14:textId="77777777" w:rsidR="00E17E21" w:rsidRPr="00FB6785" w:rsidRDefault="00E17E21" w:rsidP="00E17E21">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3AF6002B" w14:textId="77777777" w:rsidR="00E17E21" w:rsidRPr="0041086F" w:rsidRDefault="00E17E21" w:rsidP="00E17E2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A71379C" w14:textId="77777777" w:rsidR="00E17E21" w:rsidRPr="0041086F" w:rsidRDefault="00E17E21" w:rsidP="00E17E2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46F01D0" w14:textId="77777777" w:rsidR="00E17E21" w:rsidRPr="00FB6785" w:rsidRDefault="00E17E21" w:rsidP="00E17E2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A54D80" w14:textId="77777777" w:rsidR="00E17E21" w:rsidRDefault="00E17E21" w:rsidP="00E17E2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8A7A1D9" w14:textId="77777777" w:rsidR="00E17E21" w:rsidRDefault="00E17E21" w:rsidP="00E17E21">
            <w:pPr>
              <w:jc w:val="both"/>
              <w:rPr>
                <w:rFonts w:ascii="Calibri" w:eastAsia="Times New Roman" w:hAnsi="Calibri" w:cs="Arial"/>
                <w:b/>
                <w:bCs/>
                <w:color w:val="000000"/>
                <w:sz w:val="20"/>
                <w:szCs w:val="20"/>
                <w:lang w:eastAsia="pt-BR"/>
              </w:rPr>
            </w:pPr>
          </w:p>
        </w:tc>
      </w:tr>
      <w:tr w:rsidR="00E17E21" w:rsidRPr="00D265DF" w14:paraId="0892E69A" w14:textId="77777777" w:rsidTr="009B3906">
        <w:trPr>
          <w:trHeight w:val="1134"/>
          <w:jc w:val="center"/>
        </w:trPr>
        <w:tc>
          <w:tcPr>
            <w:tcW w:w="704" w:type="dxa"/>
            <w:vAlign w:val="center"/>
          </w:tcPr>
          <w:p w14:paraId="0E879762" w14:textId="6F0D6961" w:rsidR="00E17E21" w:rsidRDefault="00474D2E"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A55661">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229302319"/>
            <w:placeholder>
              <w:docPart w:val="9E708F21D25048A2932BCDAEF20603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2C74905" w14:textId="19707341"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16840790"/>
            <w:placeholder>
              <w:docPart w:val="DF22436C0B134583ACD040ACF1BA7E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49040F" w14:textId="05B93154" w:rsidR="00E17E21" w:rsidRDefault="00E17E21" w:rsidP="00E17E2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E13BA75" w14:textId="77777777" w:rsidR="00E17E21" w:rsidRPr="00217FBD" w:rsidRDefault="00E17E21" w:rsidP="00E17E21">
            <w:pPr>
              <w:jc w:val="both"/>
              <w:rPr>
                <w:rFonts w:ascii="Calibri" w:eastAsia="Times New Roman" w:hAnsi="Calibri" w:cs="Arial"/>
                <w:b/>
                <w:bCs/>
                <w:color w:val="000000"/>
                <w:sz w:val="20"/>
                <w:szCs w:val="20"/>
                <w:lang w:eastAsia="pt-BR"/>
              </w:rPr>
            </w:pPr>
          </w:p>
          <w:p w14:paraId="45E4E701" w14:textId="77777777" w:rsidR="00E17E21" w:rsidRPr="00217FBD" w:rsidRDefault="00E17E21" w:rsidP="00E17E2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797EFCA8" w14:textId="77777777" w:rsidR="00E17E21" w:rsidRPr="00217FBD" w:rsidRDefault="00E17E21" w:rsidP="00E17E2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362D729E" w14:textId="77777777" w:rsidR="00E17E21" w:rsidRPr="00E17E21" w:rsidRDefault="00E17E21" w:rsidP="00E17E21">
            <w:pPr>
              <w:jc w:val="both"/>
              <w:rPr>
                <w:rFonts w:ascii="Calibri" w:eastAsia="Times New Roman" w:hAnsi="Calibri" w:cs="Arial"/>
                <w:b/>
                <w:bCs/>
                <w:color w:val="000000"/>
                <w:sz w:val="20"/>
                <w:szCs w:val="20"/>
                <w:lang w:val="en-US" w:eastAsia="pt-BR"/>
              </w:rPr>
            </w:pPr>
          </w:p>
        </w:tc>
      </w:tr>
      <w:tr w:rsidR="00E17E21" w:rsidRPr="00825856" w14:paraId="1D006441" w14:textId="77777777" w:rsidTr="009B3906">
        <w:trPr>
          <w:trHeight w:val="1134"/>
          <w:jc w:val="center"/>
        </w:trPr>
        <w:tc>
          <w:tcPr>
            <w:tcW w:w="704" w:type="dxa"/>
            <w:vAlign w:val="center"/>
          </w:tcPr>
          <w:p w14:paraId="024AF9C4" w14:textId="79197B73" w:rsidR="00E17E21" w:rsidRDefault="00474D2E"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A55661">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33018795"/>
            <w:placeholder>
              <w:docPart w:val="3F1E4084F1C949BB8D8B3EAF881036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15C9146" w14:textId="4C02FD4D"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20989236"/>
            <w:placeholder>
              <w:docPart w:val="BC1A93FEA08A489A9BC147B8F2D23E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DDF55" w14:textId="266F6FCC" w:rsidR="00E17E21" w:rsidRDefault="00E17E21" w:rsidP="00E17E2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6B80792" w14:textId="77777777" w:rsidR="00E17E21" w:rsidRPr="00E467E7" w:rsidRDefault="00E17E21" w:rsidP="00E17E21">
            <w:pPr>
              <w:jc w:val="both"/>
              <w:rPr>
                <w:rFonts w:ascii="Calibri" w:eastAsia="Times New Roman" w:hAnsi="Calibri" w:cs="Arial"/>
                <w:b/>
                <w:bCs/>
                <w:color w:val="000000"/>
                <w:sz w:val="20"/>
                <w:szCs w:val="20"/>
                <w:lang w:eastAsia="pt-BR"/>
              </w:rPr>
            </w:pPr>
          </w:p>
          <w:p w14:paraId="0D0771CA" w14:textId="0BC5E286" w:rsidR="00E17E21" w:rsidRPr="00E17E21" w:rsidRDefault="00E17E21" w:rsidP="00E17E21">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pós 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sidR="00E705B7">
              <w:rPr>
                <w:rFonts w:ascii="Calibri" w:eastAsia="Times New Roman" w:hAnsi="Calibri" w:cs="Arial"/>
                <w:b/>
                <w:bCs/>
                <w:color w:val="000000"/>
                <w:sz w:val="20"/>
                <w:szCs w:val="20"/>
                <w:lang w:eastAsia="pt-BR"/>
              </w:rPr>
              <w:t>H</w:t>
            </w:r>
            <w:r w:rsidRPr="00434C6F">
              <w:rPr>
                <w:rFonts w:ascii="Calibri" w:eastAsia="Times New Roman" w:hAnsi="Calibri" w:cs="Arial"/>
                <w:b/>
                <w:bCs/>
                <w:color w:val="000000"/>
                <w:sz w:val="20"/>
                <w:szCs w:val="20"/>
                <w:lang w:eastAsia="pt-BR"/>
              </w:rPr>
              <w:t>. (</w:t>
            </w:r>
            <w:r w:rsidR="00E705B7" w:rsidRPr="00434C6F">
              <w:rPr>
                <w:rFonts w:ascii="Calibri" w:eastAsia="Times New Roman" w:hAnsi="Calibri" w:cs="Arial"/>
                <w:b/>
                <w:bCs/>
                <w:color w:val="000000"/>
                <w:sz w:val="20"/>
                <w:szCs w:val="20"/>
                <w:lang w:eastAsia="pt-BR"/>
              </w:rPr>
              <w:t xml:space="preserve">Task </w:t>
            </w:r>
            <w:r w:rsidR="00E705B7" w:rsidRPr="00490F84">
              <w:rPr>
                <w:rFonts w:ascii="Calibri" w:eastAsia="Times New Roman" w:hAnsi="Calibri" w:cs="Arial"/>
                <w:b/>
                <w:bCs/>
                <w:color w:val="000000"/>
                <w:sz w:val="20"/>
                <w:szCs w:val="20"/>
                <w:lang w:eastAsia="pt-BR"/>
              </w:rPr>
              <w:t>72-31-55-350-802</w:t>
            </w:r>
            <w:r w:rsidR="00E705B7">
              <w:rPr>
                <w:rFonts w:ascii="Calibri" w:eastAsia="Times New Roman" w:hAnsi="Calibri" w:cs="Arial"/>
                <w:b/>
                <w:bCs/>
                <w:color w:val="000000"/>
                <w:sz w:val="20"/>
                <w:szCs w:val="20"/>
                <w:lang w:eastAsia="pt-BR"/>
              </w:rPr>
              <w:t xml:space="preserve">, Subtask </w:t>
            </w:r>
            <w:r w:rsidR="00E705B7" w:rsidRPr="00E705B7">
              <w:rPr>
                <w:rFonts w:ascii="Calibri" w:eastAsia="Times New Roman" w:hAnsi="Calibri" w:cs="Arial"/>
                <w:b/>
                <w:bCs/>
                <w:color w:val="000000"/>
                <w:sz w:val="20"/>
                <w:szCs w:val="20"/>
                <w:lang w:eastAsia="pt-BR"/>
              </w:rPr>
              <w:t>72-31-55-230-001-003</w:t>
            </w:r>
            <w:r w:rsidR="00E705B7"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E17E21">
              <w:rPr>
                <w:rFonts w:ascii="Calibri" w:eastAsia="Times New Roman" w:hAnsi="Calibri" w:cs="Arial"/>
                <w:b/>
                <w:bCs/>
                <w:color w:val="000000"/>
                <w:sz w:val="20"/>
                <w:szCs w:val="20"/>
                <w:lang w:val="en-US" w:eastAsia="pt-BR"/>
              </w:rPr>
              <w:t>Avaliar os limites de aceitação conforme referências mencionadas.</w:t>
            </w:r>
          </w:p>
          <w:p w14:paraId="71A50EB3" w14:textId="15BB473D" w:rsidR="00E17E21" w:rsidRDefault="00E17E21" w:rsidP="00E17E21">
            <w:pPr>
              <w:jc w:val="both"/>
              <w:rPr>
                <w:rFonts w:ascii="Calibri" w:eastAsia="Times New Roman" w:hAnsi="Calibri" w:cs="Arial"/>
                <w:i/>
                <w:iCs/>
                <w:color w:val="000000"/>
                <w:sz w:val="20"/>
                <w:szCs w:val="20"/>
                <w:lang w:val="en-US" w:eastAsia="pt-BR"/>
              </w:rPr>
            </w:pPr>
            <w:r w:rsidRPr="007E45EC">
              <w:rPr>
                <w:rFonts w:ascii="Calibri" w:eastAsia="Times New Roman" w:hAnsi="Calibri" w:cs="Arial"/>
                <w:i/>
                <w:iCs/>
                <w:color w:val="000000"/>
                <w:sz w:val="20"/>
                <w:szCs w:val="20"/>
                <w:lang w:val="en-US" w:eastAsia="pt-BR"/>
              </w:rPr>
              <w:t>(</w:t>
            </w:r>
            <w:r w:rsidR="007E45EC" w:rsidRPr="007E45EC">
              <w:rPr>
                <w:rFonts w:ascii="Calibri" w:eastAsia="Times New Roman" w:hAnsi="Calibri" w:cs="Arial"/>
                <w:i/>
                <w:iCs/>
                <w:color w:val="000000"/>
                <w:sz w:val="20"/>
                <w:szCs w:val="20"/>
                <w:lang w:val="en-US" w:eastAsia="pt-BR"/>
              </w:rPr>
              <w:t>Perform the post-penetrant inspection of the part in the machined area in accordance with CIR Manual 3043515, ATA 72-31-55, Section “Repair-02,” Paragraph 1, Step H. (Task 72-31-55-350-802, Subtask 72-31-55-230-001-003). Evaluate the acceptance limits according to the referenced documents.)</w:t>
            </w:r>
          </w:p>
          <w:p w14:paraId="6431CB55" w14:textId="77777777" w:rsidR="00E17E21" w:rsidRPr="00235165" w:rsidRDefault="00E17E21" w:rsidP="00E17E21">
            <w:pPr>
              <w:jc w:val="both"/>
              <w:rPr>
                <w:rFonts w:ascii="Calibri" w:eastAsia="Times New Roman" w:hAnsi="Calibri" w:cs="Arial"/>
                <w:i/>
                <w:iCs/>
                <w:color w:val="000000"/>
                <w:sz w:val="20"/>
                <w:szCs w:val="20"/>
                <w:lang w:val="en-US" w:eastAsia="pt-BR"/>
              </w:rPr>
            </w:pPr>
          </w:p>
          <w:p w14:paraId="655261B4" w14:textId="77777777" w:rsidR="00E17E21" w:rsidRPr="00E17E21" w:rsidRDefault="00E17E21" w:rsidP="00E17E21">
            <w:pPr>
              <w:jc w:val="both"/>
              <w:rPr>
                <w:rFonts w:ascii="Calibri" w:eastAsia="Times New Roman" w:hAnsi="Calibri" w:cs="Arial"/>
                <w:b/>
                <w:bCs/>
                <w:color w:val="000000"/>
                <w:sz w:val="20"/>
                <w:szCs w:val="20"/>
                <w:lang w:val="en-US" w:eastAsia="pt-BR"/>
              </w:rPr>
            </w:pPr>
            <w:r w:rsidRPr="00E17E21">
              <w:rPr>
                <w:rFonts w:ascii="Calibri" w:eastAsia="Times New Roman" w:hAnsi="Calibri" w:cs="Arial"/>
                <w:b/>
                <w:bCs/>
                <w:color w:val="000000"/>
                <w:sz w:val="20"/>
                <w:szCs w:val="20"/>
                <w:lang w:val="en-US" w:eastAsia="pt-BR"/>
              </w:rPr>
              <w:t xml:space="preserve">A peça foi aprovada na inspeção?  </w:t>
            </w:r>
          </w:p>
          <w:p w14:paraId="247B30D3" w14:textId="77777777" w:rsidR="00E17E21" w:rsidRPr="00EB776E" w:rsidRDefault="00E17E21" w:rsidP="00E17E2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250CE0DA" w14:textId="77777777" w:rsidR="00E17E21" w:rsidRPr="00EB776E" w:rsidRDefault="00E17E21" w:rsidP="00E17E2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A1AC8A2" w14:textId="77777777" w:rsidR="00E17E21" w:rsidRDefault="00E17E21" w:rsidP="00E17E2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708FECF4"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5C824174" w14:textId="77777777" w:rsidR="00E17E21" w:rsidRPr="00EB776E" w:rsidRDefault="00E17E21" w:rsidP="00E17E21">
            <w:pPr>
              <w:jc w:val="both"/>
              <w:rPr>
                <w:rFonts w:ascii="Calibri" w:eastAsia="Times New Roman" w:hAnsi="Calibri" w:cs="Arial"/>
                <w:i/>
                <w:iCs/>
                <w:color w:val="000000"/>
                <w:sz w:val="20"/>
                <w:szCs w:val="20"/>
                <w:lang w:eastAsia="pt-BR"/>
              </w:rPr>
            </w:pPr>
          </w:p>
          <w:p w14:paraId="0C15DFE0" w14:textId="77777777" w:rsidR="00E17E21" w:rsidRDefault="00E17E21" w:rsidP="00E17E2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3E3A5AF5"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5FC046E3"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E6C6328"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4F24D690"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0BAD9381" w14:textId="77777777" w:rsidR="00FE1C09" w:rsidRDefault="00FE1C09" w:rsidP="00E17E21">
            <w:pPr>
              <w:jc w:val="both"/>
              <w:rPr>
                <w:rFonts w:ascii="Calibri" w:eastAsia="Times New Roman" w:hAnsi="Calibri" w:cs="Arial"/>
                <w:b/>
                <w:bCs/>
                <w:color w:val="000000"/>
                <w:sz w:val="20"/>
                <w:szCs w:val="20"/>
                <w:lang w:eastAsia="pt-BR"/>
              </w:rPr>
            </w:pPr>
          </w:p>
        </w:tc>
      </w:tr>
      <w:tr w:rsidR="00A55661" w:rsidRPr="00D265DF" w14:paraId="0E4E7011" w14:textId="77777777" w:rsidTr="009B3906">
        <w:trPr>
          <w:trHeight w:val="1134"/>
          <w:jc w:val="center"/>
        </w:trPr>
        <w:tc>
          <w:tcPr>
            <w:tcW w:w="704" w:type="dxa"/>
            <w:vAlign w:val="center"/>
          </w:tcPr>
          <w:p w14:paraId="29617C01" w14:textId="74DD69E0"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902133003"/>
            <w:placeholder>
              <w:docPart w:val="B41A76EB3D9149E489B5EB079AE28C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BDEFD38" w14:textId="1E9815C8"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199276321"/>
            <w:placeholder>
              <w:docPart w:val="84915E61E5F648089219A755EAC7C5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4A5126D" w14:textId="6D9308CA" w:rsidR="00A55661" w:rsidRDefault="00A55661" w:rsidP="00A556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E80B25C" w14:textId="77777777" w:rsidR="00A55661" w:rsidRDefault="00A55661" w:rsidP="00A55661">
            <w:pPr>
              <w:jc w:val="both"/>
              <w:rPr>
                <w:rFonts w:ascii="Calibri" w:eastAsia="Times New Roman" w:hAnsi="Calibri" w:cs="Arial"/>
                <w:b/>
                <w:bCs/>
                <w:color w:val="000000"/>
                <w:sz w:val="20"/>
                <w:szCs w:val="20"/>
                <w:lang w:eastAsia="pt-BR"/>
              </w:rPr>
            </w:pPr>
          </w:p>
          <w:p w14:paraId="0A4752C6" w14:textId="39178B2B" w:rsidR="00A55661" w:rsidRDefault="00A55661" w:rsidP="00A5566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w:t>
            </w:r>
            <w:r>
              <w:rPr>
                <w:rFonts w:ascii="Calibri" w:eastAsia="Times New Roman" w:hAnsi="Calibri" w:cs="Arial"/>
                <w:b/>
                <w:bCs/>
                <w:color w:val="000000"/>
                <w:sz w:val="20"/>
                <w:szCs w:val="20"/>
                <w:lang w:eastAsia="pt-BR"/>
              </w:rPr>
              <w:t>do ite</w:t>
            </w:r>
            <w:r w:rsidR="000260C9">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 7</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Subtask </w:t>
            </w:r>
            <w:r w:rsidRPr="007B6352">
              <w:rPr>
                <w:rFonts w:ascii="Calibri" w:eastAsia="Times New Roman" w:hAnsi="Calibri" w:cs="Arial"/>
                <w:b/>
                <w:bCs/>
                <w:color w:val="000000"/>
                <w:sz w:val="20"/>
                <w:szCs w:val="20"/>
                <w:lang w:eastAsia="pt-BR"/>
              </w:rPr>
              <w:t>72-31-55-220-001</w:t>
            </w:r>
            <w:r>
              <w:rPr>
                <w:rFonts w:ascii="Calibri" w:eastAsia="Times New Roman" w:hAnsi="Calibri" w:cs="Arial"/>
                <w:b/>
                <w:bCs/>
                <w:color w:val="000000"/>
                <w:sz w:val="20"/>
                <w:szCs w:val="20"/>
                <w:lang w:eastAsia="pt-BR"/>
              </w:rPr>
              <w:t>).</w:t>
            </w:r>
          </w:p>
          <w:p w14:paraId="6D3F1B8B" w14:textId="4CEF728D" w:rsidR="00A55661" w:rsidRPr="0033521E" w:rsidRDefault="00A55661" w:rsidP="00A556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3521E">
              <w:rPr>
                <w:rFonts w:ascii="Calibri" w:eastAsia="Times New Roman" w:hAnsi="Calibri" w:cs="Arial"/>
                <w:i/>
                <w:iCs/>
                <w:color w:val="000000"/>
                <w:sz w:val="20"/>
                <w:szCs w:val="20"/>
                <w:lang w:val="en-US" w:eastAsia="pt-BR"/>
              </w:rPr>
              <w:t xml:space="preserve">Perform dimensional measurements of Item </w:t>
            </w:r>
            <w:r>
              <w:rPr>
                <w:rFonts w:ascii="Calibri" w:eastAsia="Times New Roman" w:hAnsi="Calibri" w:cs="Arial"/>
                <w:i/>
                <w:iCs/>
                <w:color w:val="000000"/>
                <w:sz w:val="20"/>
                <w:szCs w:val="20"/>
                <w:lang w:val="en-US" w:eastAsia="pt-BR"/>
              </w:rPr>
              <w:t>7</w:t>
            </w:r>
            <w:r w:rsidRPr="0033521E">
              <w:rPr>
                <w:rFonts w:ascii="Calibri" w:eastAsia="Times New Roman" w:hAnsi="Calibri" w:cs="Arial"/>
                <w:i/>
                <w:iCs/>
                <w:color w:val="000000"/>
                <w:sz w:val="20"/>
                <w:szCs w:val="20"/>
                <w:lang w:val="en-US" w:eastAsia="pt-BR"/>
              </w:rPr>
              <w:t xml:space="preserve"> in accordance with CIR Manual 3043515, ATA 72-31-55, Section “Repair-02,” Paragraph 1, Step E; Figure 801 and Table 801.</w:t>
            </w:r>
          </w:p>
          <w:p w14:paraId="29108461" w14:textId="77777777" w:rsidR="00A55661" w:rsidRPr="0049333C" w:rsidRDefault="00A55661" w:rsidP="00A55661">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(Task 72-31-55-350-802, Subtask 72-31-55-220-001).)</w:t>
            </w:r>
          </w:p>
          <w:p w14:paraId="79B351D4" w14:textId="77777777" w:rsidR="00A55661" w:rsidRPr="0049333C" w:rsidRDefault="00A55661" w:rsidP="00A55661">
            <w:pPr>
              <w:jc w:val="both"/>
              <w:rPr>
                <w:rFonts w:ascii="Calibri" w:eastAsia="Times New Roman" w:hAnsi="Calibri" w:cs="Arial"/>
                <w:b/>
                <w:bCs/>
                <w:color w:val="000000"/>
                <w:sz w:val="20"/>
                <w:szCs w:val="20"/>
                <w:lang w:eastAsia="pt-BR"/>
              </w:rPr>
            </w:pPr>
          </w:p>
          <w:p w14:paraId="6F5734FD" w14:textId="77777777" w:rsidR="00A55661" w:rsidRDefault="00A55661" w:rsidP="00A5566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7F98BB3A" w14:textId="77777777" w:rsidR="00A55661" w:rsidRDefault="00A55661" w:rsidP="00A55661">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5BC0CB91" w14:textId="77777777" w:rsidR="00A55661" w:rsidRPr="00A55661" w:rsidRDefault="00A55661" w:rsidP="00A55661">
            <w:pPr>
              <w:jc w:val="both"/>
              <w:rPr>
                <w:rFonts w:ascii="Calibri" w:eastAsia="Times New Roman" w:hAnsi="Calibri" w:cs="Arial"/>
                <w:b/>
                <w:bCs/>
                <w:color w:val="000000"/>
                <w:sz w:val="20"/>
                <w:szCs w:val="20"/>
                <w:lang w:val="en-US" w:eastAsia="pt-BR"/>
              </w:rPr>
            </w:pPr>
          </w:p>
        </w:tc>
      </w:tr>
      <w:tr w:rsidR="00A55661" w:rsidRPr="00825856" w14:paraId="6CA79231" w14:textId="77777777" w:rsidTr="009B3906">
        <w:trPr>
          <w:trHeight w:val="1134"/>
          <w:jc w:val="center"/>
        </w:trPr>
        <w:tc>
          <w:tcPr>
            <w:tcW w:w="704" w:type="dxa"/>
            <w:vAlign w:val="center"/>
          </w:tcPr>
          <w:p w14:paraId="00C2FC67" w14:textId="0996DD42"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350620671"/>
            <w:placeholder>
              <w:docPart w:val="FB7C48BA8C0347CDB1DBB3E7B74352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9B1D1" w14:textId="0B1CE03E"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113339"/>
            <w:placeholder>
              <w:docPart w:val="B75E4603CFFE4FD8BBDB34E3964D22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0773D2" w14:textId="0E7E4C3D" w:rsidR="00A55661" w:rsidRDefault="00A55661" w:rsidP="00A556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22D155" w14:textId="77777777" w:rsidR="00A55661" w:rsidRDefault="00A55661" w:rsidP="00A55661">
            <w:pPr>
              <w:jc w:val="both"/>
              <w:rPr>
                <w:rFonts w:ascii="Calibri" w:eastAsia="Times New Roman" w:hAnsi="Calibri" w:cs="Arial"/>
                <w:b/>
                <w:bCs/>
                <w:color w:val="000000"/>
                <w:sz w:val="20"/>
                <w:szCs w:val="20"/>
                <w:lang w:eastAsia="pt-BR"/>
              </w:rPr>
            </w:pPr>
          </w:p>
          <w:p w14:paraId="5BC57D6C" w14:textId="6D373EDC" w:rsidR="00A55661" w:rsidRDefault="00A55661" w:rsidP="00A5566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 </w:t>
            </w:r>
            <w:r w:rsidRPr="00A31DEF">
              <w:rPr>
                <w:rFonts w:ascii="Calibri" w:eastAsia="Times New Roman" w:hAnsi="Calibri" w:cs="Arial"/>
                <w:b/>
                <w:bCs/>
                <w:color w:val="000000"/>
                <w:sz w:val="20"/>
                <w:szCs w:val="20"/>
                <w:lang w:eastAsia="pt-BR"/>
              </w:rPr>
              <w:t xml:space="preserve">medições dimensionais </w:t>
            </w:r>
            <w:r>
              <w:rPr>
                <w:rFonts w:ascii="Calibri" w:eastAsia="Times New Roman" w:hAnsi="Calibri" w:cs="Arial"/>
                <w:b/>
                <w:bCs/>
                <w:color w:val="000000"/>
                <w:sz w:val="20"/>
                <w:szCs w:val="20"/>
                <w:lang w:eastAsia="pt-BR"/>
              </w:rPr>
              <w:t>do item 7</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Subtask </w:t>
            </w:r>
            <w:r w:rsidRPr="007B6352">
              <w:rPr>
                <w:rFonts w:ascii="Calibri" w:eastAsia="Times New Roman" w:hAnsi="Calibri" w:cs="Arial"/>
                <w:b/>
                <w:bCs/>
                <w:color w:val="000000"/>
                <w:sz w:val="20"/>
                <w:szCs w:val="20"/>
                <w:lang w:eastAsia="pt-BR"/>
              </w:rPr>
              <w:t>72-31-55-220-001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42698661" w14:textId="3D10EA0B" w:rsidR="00A55661" w:rsidRPr="0023147E" w:rsidRDefault="00A55661" w:rsidP="00A55661">
            <w:pPr>
              <w:jc w:val="both"/>
              <w:rPr>
                <w:rFonts w:ascii="Calibri" w:eastAsia="Times New Roman" w:hAnsi="Calibri" w:cs="Arial"/>
                <w:i/>
                <w:iCs/>
                <w:color w:val="000000"/>
                <w:sz w:val="20"/>
                <w:szCs w:val="20"/>
                <w:lang w:val="en-US" w:eastAsia="pt-BR"/>
              </w:rPr>
            </w:pPr>
            <w:r w:rsidRPr="0023147E">
              <w:rPr>
                <w:rFonts w:ascii="Calibri" w:eastAsia="Times New Roman" w:hAnsi="Calibri" w:cs="Arial"/>
                <w:i/>
                <w:iCs/>
                <w:color w:val="000000"/>
                <w:sz w:val="20"/>
                <w:szCs w:val="20"/>
                <w:lang w:val="en-US" w:eastAsia="pt-BR"/>
              </w:rPr>
              <w:t xml:space="preserve">(Perform the post-dimensional measurement inspection of </w:t>
            </w:r>
            <w:r>
              <w:rPr>
                <w:rFonts w:ascii="Calibri" w:eastAsia="Times New Roman" w:hAnsi="Calibri" w:cs="Arial"/>
                <w:i/>
                <w:iCs/>
                <w:color w:val="000000"/>
                <w:sz w:val="20"/>
                <w:szCs w:val="20"/>
                <w:lang w:val="en-US" w:eastAsia="pt-BR"/>
              </w:rPr>
              <w:t>item 7</w:t>
            </w:r>
            <w:r w:rsidRPr="0023147E">
              <w:rPr>
                <w:rFonts w:ascii="Calibri" w:eastAsia="Times New Roman" w:hAnsi="Calibri" w:cs="Arial"/>
                <w:i/>
                <w:iCs/>
                <w:color w:val="000000"/>
                <w:sz w:val="20"/>
                <w:szCs w:val="20"/>
                <w:lang w:val="en-US" w:eastAsia="pt-BR"/>
              </w:rPr>
              <w:t xml:space="preserve"> in accordance with CIR Manual 3043515, ATA 72-31-55, Section “Repair-02,” Paragraph 1, Step E; Figure 801 and Table 801 (Task 72-31-55-350-802, Subtask 72-31-55-220-001). Evaluate the acceptance limits according to the referenced documents. Refer to the results recorded in the dimensional inspection report.)</w:t>
            </w:r>
          </w:p>
          <w:p w14:paraId="65551186" w14:textId="77777777" w:rsidR="00A55661" w:rsidRDefault="00A55661" w:rsidP="00A55661">
            <w:pPr>
              <w:jc w:val="both"/>
              <w:rPr>
                <w:rFonts w:ascii="Calibri" w:eastAsia="Times New Roman" w:hAnsi="Calibri" w:cs="Arial"/>
                <w:b/>
                <w:bCs/>
                <w:color w:val="000000"/>
                <w:sz w:val="20"/>
                <w:szCs w:val="20"/>
                <w:lang w:val="en-US" w:eastAsia="pt-BR"/>
              </w:rPr>
            </w:pPr>
          </w:p>
          <w:p w14:paraId="0B8E3D2A"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6ACD34EB" w14:textId="77777777" w:rsidR="00A55661" w:rsidRPr="00825856" w:rsidRDefault="00A55661" w:rsidP="00A55661">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5D741235" w14:textId="77777777" w:rsidR="00A55661" w:rsidRPr="00825856" w:rsidRDefault="00A55661" w:rsidP="00A55661">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lastRenderedPageBreak/>
              <w:t xml:space="preserve"> </w:t>
            </w:r>
          </w:p>
          <w:p w14:paraId="48EB5864"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7AAC5B4" w14:textId="77777777" w:rsidR="00A55661" w:rsidRPr="00825856" w:rsidRDefault="00A55661" w:rsidP="00A5566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3D6F47E8"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71266DFD"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A567386" w14:textId="77777777" w:rsidR="00A55661" w:rsidRPr="00825856" w:rsidRDefault="00A55661" w:rsidP="00A5566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119ADC2F"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7CFDBE41" w14:textId="77777777" w:rsidR="00A55661" w:rsidRPr="00825856" w:rsidRDefault="00A55661" w:rsidP="00A55661">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2D78B2E2" w14:textId="77777777" w:rsidR="00A55661" w:rsidRPr="000303FF" w:rsidRDefault="00A55661" w:rsidP="00A55661">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3FF31CE0" w14:textId="77777777" w:rsidR="00A55661" w:rsidRDefault="00A55661" w:rsidP="00A55661">
            <w:pPr>
              <w:jc w:val="both"/>
              <w:rPr>
                <w:rFonts w:ascii="Calibri" w:eastAsia="Times New Roman" w:hAnsi="Calibri" w:cs="Arial"/>
                <w:b/>
                <w:bCs/>
                <w:color w:val="000000"/>
                <w:sz w:val="20"/>
                <w:szCs w:val="20"/>
                <w:lang w:eastAsia="pt-BR"/>
              </w:rPr>
            </w:pPr>
          </w:p>
        </w:tc>
      </w:tr>
      <w:tr w:rsidR="00A55661" w:rsidRPr="00825856" w14:paraId="4CC98F67" w14:textId="77777777" w:rsidTr="009B3906">
        <w:trPr>
          <w:trHeight w:val="1134"/>
          <w:jc w:val="center"/>
        </w:trPr>
        <w:tc>
          <w:tcPr>
            <w:tcW w:w="704" w:type="dxa"/>
            <w:vAlign w:val="center"/>
          </w:tcPr>
          <w:p w14:paraId="6A1EA610" w14:textId="1745A03B"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757749911"/>
            <w:placeholder>
              <w:docPart w:val="3AB6F88C80D943D7A69F6ED13FD6F1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B15B9665BF4F099879F831B910BF5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A55661" w:rsidRDefault="00A55661" w:rsidP="00A556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A55661" w:rsidRDefault="00A55661" w:rsidP="00A556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A55661" w:rsidRDefault="00A55661" w:rsidP="00A55661">
            <w:pPr>
              <w:jc w:val="both"/>
              <w:rPr>
                <w:rFonts w:ascii="Calibri" w:eastAsia="Times New Roman" w:hAnsi="Calibri" w:cs="Arial"/>
                <w:b/>
                <w:bCs/>
                <w:color w:val="000000"/>
                <w:sz w:val="20"/>
                <w:szCs w:val="20"/>
                <w:lang w:eastAsia="pt-BR"/>
              </w:rPr>
            </w:pPr>
          </w:p>
          <w:p w14:paraId="6D50B8AC" w14:textId="0675510C" w:rsidR="00A55661" w:rsidRPr="00C40680" w:rsidRDefault="00A55661" w:rsidP="00A5566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A55661" w14:paraId="51DEDFC2" w14:textId="77777777" w:rsidTr="0027369C">
        <w:tblPrEx>
          <w:jc w:val="left"/>
        </w:tblPrEx>
        <w:trPr>
          <w:trHeight w:val="454"/>
        </w:trPr>
        <w:tc>
          <w:tcPr>
            <w:tcW w:w="4957" w:type="dxa"/>
            <w:gridSpan w:val="4"/>
            <w:vAlign w:val="center"/>
          </w:tcPr>
          <w:p w14:paraId="779F0FC7" w14:textId="3B04741A" w:rsidR="00A55661" w:rsidRDefault="00A55661" w:rsidP="00A5566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55661" w:rsidRDefault="00A55661" w:rsidP="00A5566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55661" w:rsidRDefault="00A55661" w:rsidP="00A5566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55661" w14:paraId="5F5260C2" w14:textId="77777777" w:rsidTr="00A673C0">
        <w:tblPrEx>
          <w:jc w:val="left"/>
        </w:tblPrEx>
        <w:trPr>
          <w:trHeight w:val="1134"/>
        </w:trPr>
        <w:tc>
          <w:tcPr>
            <w:tcW w:w="4957" w:type="dxa"/>
            <w:gridSpan w:val="4"/>
            <w:vAlign w:val="center"/>
          </w:tcPr>
          <w:p w14:paraId="02F47F55" w14:textId="2CAE1406" w:rsidR="00A55661" w:rsidRPr="005068AF" w:rsidRDefault="00A55661" w:rsidP="00A55661">
            <w:pPr>
              <w:jc w:val="left"/>
              <w:rPr>
                <w:b/>
                <w:bCs/>
                <w:sz w:val="20"/>
                <w:szCs w:val="20"/>
              </w:rPr>
            </w:pPr>
          </w:p>
        </w:tc>
        <w:tc>
          <w:tcPr>
            <w:tcW w:w="3827" w:type="dxa"/>
            <w:gridSpan w:val="4"/>
            <w:vAlign w:val="center"/>
          </w:tcPr>
          <w:p w14:paraId="78C59886" w14:textId="5B68BB67" w:rsidR="00A55661" w:rsidRPr="005068AF" w:rsidRDefault="00A55661" w:rsidP="00A55661">
            <w:pPr>
              <w:jc w:val="left"/>
              <w:rPr>
                <w:b/>
                <w:bCs/>
                <w:sz w:val="20"/>
                <w:szCs w:val="20"/>
              </w:rPr>
            </w:pPr>
            <w:r>
              <w:rPr>
                <w:b/>
                <w:bCs/>
                <w:sz w:val="20"/>
                <w:szCs w:val="20"/>
              </w:rPr>
              <w:t>GUILHERME BRAGA</w:t>
            </w:r>
          </w:p>
        </w:tc>
        <w:tc>
          <w:tcPr>
            <w:tcW w:w="1978" w:type="dxa"/>
            <w:vAlign w:val="center"/>
          </w:tcPr>
          <w:p w14:paraId="1B672710" w14:textId="28F922C7" w:rsidR="00A55661" w:rsidRPr="005068AF" w:rsidRDefault="00D265DF" w:rsidP="00A55661">
            <w:pPr>
              <w:jc w:val="left"/>
              <w:rPr>
                <w:sz w:val="20"/>
                <w:szCs w:val="20"/>
              </w:rPr>
            </w:pPr>
            <w:r>
              <w:rPr>
                <w:rFonts w:ascii="Calibri" w:eastAsia="Times New Roman" w:hAnsi="Calibri" w:cs="Arial"/>
                <w:b/>
                <w:bCs/>
                <w:color w:val="000000"/>
                <w:sz w:val="20"/>
                <w:szCs w:val="20"/>
                <w:lang w:eastAsia="pt-BR"/>
              </w:rPr>
              <w:t>15</w:t>
            </w:r>
            <w:r w:rsidR="00A5566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A5566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7D0AC" w14:textId="77777777" w:rsidR="00DA695C" w:rsidRDefault="00DA695C" w:rsidP="00381EB6">
      <w:r>
        <w:separator/>
      </w:r>
    </w:p>
  </w:endnote>
  <w:endnote w:type="continuationSeparator" w:id="0">
    <w:p w14:paraId="61013DC7" w14:textId="77777777" w:rsidR="00DA695C" w:rsidRDefault="00DA695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69BCE" w14:textId="77777777" w:rsidR="00DA695C" w:rsidRDefault="00DA695C" w:rsidP="00381EB6">
      <w:r>
        <w:separator/>
      </w:r>
    </w:p>
  </w:footnote>
  <w:footnote w:type="continuationSeparator" w:id="0">
    <w:p w14:paraId="6F5C86BA" w14:textId="77777777" w:rsidR="00DA695C" w:rsidRDefault="00DA695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60C9"/>
    <w:rsid w:val="000303FF"/>
    <w:rsid w:val="00030592"/>
    <w:rsid w:val="000332F3"/>
    <w:rsid w:val="000345E2"/>
    <w:rsid w:val="000439AF"/>
    <w:rsid w:val="0004485F"/>
    <w:rsid w:val="00046E49"/>
    <w:rsid w:val="00056E28"/>
    <w:rsid w:val="000625EE"/>
    <w:rsid w:val="0006293A"/>
    <w:rsid w:val="000768F5"/>
    <w:rsid w:val="00076F87"/>
    <w:rsid w:val="00077139"/>
    <w:rsid w:val="0008369A"/>
    <w:rsid w:val="00084EC4"/>
    <w:rsid w:val="00085877"/>
    <w:rsid w:val="00086602"/>
    <w:rsid w:val="00090F34"/>
    <w:rsid w:val="000A420C"/>
    <w:rsid w:val="000B20A7"/>
    <w:rsid w:val="000B3266"/>
    <w:rsid w:val="000B63F9"/>
    <w:rsid w:val="000C1CAF"/>
    <w:rsid w:val="000C3B8A"/>
    <w:rsid w:val="000D1D2B"/>
    <w:rsid w:val="000D574D"/>
    <w:rsid w:val="000E3D85"/>
    <w:rsid w:val="000F4F9D"/>
    <w:rsid w:val="000F5221"/>
    <w:rsid w:val="00100096"/>
    <w:rsid w:val="00107036"/>
    <w:rsid w:val="00107122"/>
    <w:rsid w:val="00111CEF"/>
    <w:rsid w:val="001229B6"/>
    <w:rsid w:val="00122A5E"/>
    <w:rsid w:val="00140E7B"/>
    <w:rsid w:val="0014395D"/>
    <w:rsid w:val="0014772D"/>
    <w:rsid w:val="00150CE2"/>
    <w:rsid w:val="001558D7"/>
    <w:rsid w:val="00156EDE"/>
    <w:rsid w:val="00162DB2"/>
    <w:rsid w:val="00162F0A"/>
    <w:rsid w:val="00175F7A"/>
    <w:rsid w:val="001765F7"/>
    <w:rsid w:val="00183A44"/>
    <w:rsid w:val="00185F7E"/>
    <w:rsid w:val="00187E04"/>
    <w:rsid w:val="001922FF"/>
    <w:rsid w:val="001A54DF"/>
    <w:rsid w:val="001B55AE"/>
    <w:rsid w:val="001B5909"/>
    <w:rsid w:val="001B6CA1"/>
    <w:rsid w:val="001B6E2C"/>
    <w:rsid w:val="001C5DF2"/>
    <w:rsid w:val="001C7977"/>
    <w:rsid w:val="001D7830"/>
    <w:rsid w:val="001D7A4D"/>
    <w:rsid w:val="001F20CA"/>
    <w:rsid w:val="001F2503"/>
    <w:rsid w:val="001F28AA"/>
    <w:rsid w:val="001F42EE"/>
    <w:rsid w:val="001F7CC2"/>
    <w:rsid w:val="0020288D"/>
    <w:rsid w:val="002101DF"/>
    <w:rsid w:val="00214818"/>
    <w:rsid w:val="00217FBD"/>
    <w:rsid w:val="00231294"/>
    <w:rsid w:val="0023147E"/>
    <w:rsid w:val="00235165"/>
    <w:rsid w:val="002354C8"/>
    <w:rsid w:val="00235D7A"/>
    <w:rsid w:val="00236A1C"/>
    <w:rsid w:val="002473FE"/>
    <w:rsid w:val="002477EB"/>
    <w:rsid w:val="00254EAC"/>
    <w:rsid w:val="00257176"/>
    <w:rsid w:val="00260250"/>
    <w:rsid w:val="002676C7"/>
    <w:rsid w:val="0027369C"/>
    <w:rsid w:val="002747E3"/>
    <w:rsid w:val="00274A8C"/>
    <w:rsid w:val="00274FF0"/>
    <w:rsid w:val="00277ABF"/>
    <w:rsid w:val="002829C5"/>
    <w:rsid w:val="00282C83"/>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0314"/>
    <w:rsid w:val="0033310D"/>
    <w:rsid w:val="0033521E"/>
    <w:rsid w:val="00340BCF"/>
    <w:rsid w:val="00352A06"/>
    <w:rsid w:val="00355039"/>
    <w:rsid w:val="00357A40"/>
    <w:rsid w:val="00362625"/>
    <w:rsid w:val="003740D1"/>
    <w:rsid w:val="00374853"/>
    <w:rsid w:val="003770B5"/>
    <w:rsid w:val="00377242"/>
    <w:rsid w:val="0037729A"/>
    <w:rsid w:val="00381EB6"/>
    <w:rsid w:val="00382FA5"/>
    <w:rsid w:val="00384069"/>
    <w:rsid w:val="00384F36"/>
    <w:rsid w:val="00387D0C"/>
    <w:rsid w:val="0039365D"/>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5D24"/>
    <w:rsid w:val="004578F2"/>
    <w:rsid w:val="00463D37"/>
    <w:rsid w:val="00474D2E"/>
    <w:rsid w:val="0048033A"/>
    <w:rsid w:val="0048268A"/>
    <w:rsid w:val="00490F84"/>
    <w:rsid w:val="0049333C"/>
    <w:rsid w:val="00494D58"/>
    <w:rsid w:val="00495E06"/>
    <w:rsid w:val="004B0499"/>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6294"/>
    <w:rsid w:val="0056781A"/>
    <w:rsid w:val="00573A37"/>
    <w:rsid w:val="005773C4"/>
    <w:rsid w:val="00581D8F"/>
    <w:rsid w:val="00582965"/>
    <w:rsid w:val="005874AF"/>
    <w:rsid w:val="005907B5"/>
    <w:rsid w:val="0059380B"/>
    <w:rsid w:val="00593F71"/>
    <w:rsid w:val="005A09E5"/>
    <w:rsid w:val="005A4ABD"/>
    <w:rsid w:val="005A72B0"/>
    <w:rsid w:val="005B50C9"/>
    <w:rsid w:val="005B72CC"/>
    <w:rsid w:val="005D197E"/>
    <w:rsid w:val="005D2206"/>
    <w:rsid w:val="005D595D"/>
    <w:rsid w:val="005E6E71"/>
    <w:rsid w:val="005F18EF"/>
    <w:rsid w:val="005F1E88"/>
    <w:rsid w:val="005F1E8B"/>
    <w:rsid w:val="005F5296"/>
    <w:rsid w:val="0060045C"/>
    <w:rsid w:val="00606756"/>
    <w:rsid w:val="00611F23"/>
    <w:rsid w:val="00612C6E"/>
    <w:rsid w:val="00612E5A"/>
    <w:rsid w:val="00614034"/>
    <w:rsid w:val="006140F5"/>
    <w:rsid w:val="0062356C"/>
    <w:rsid w:val="00626BCB"/>
    <w:rsid w:val="00635767"/>
    <w:rsid w:val="00641753"/>
    <w:rsid w:val="00646398"/>
    <w:rsid w:val="00652383"/>
    <w:rsid w:val="0065428C"/>
    <w:rsid w:val="006552E9"/>
    <w:rsid w:val="00665FCB"/>
    <w:rsid w:val="00675C79"/>
    <w:rsid w:val="006760E3"/>
    <w:rsid w:val="006818B3"/>
    <w:rsid w:val="006873C2"/>
    <w:rsid w:val="00691E19"/>
    <w:rsid w:val="0069445A"/>
    <w:rsid w:val="006A0896"/>
    <w:rsid w:val="006A0EA4"/>
    <w:rsid w:val="006A2A4D"/>
    <w:rsid w:val="006A3DB8"/>
    <w:rsid w:val="006B0147"/>
    <w:rsid w:val="006B0ACC"/>
    <w:rsid w:val="006B4C17"/>
    <w:rsid w:val="006C1CB5"/>
    <w:rsid w:val="006C214B"/>
    <w:rsid w:val="006C6AB0"/>
    <w:rsid w:val="006D4A46"/>
    <w:rsid w:val="006D5D3B"/>
    <w:rsid w:val="006D601F"/>
    <w:rsid w:val="006E170A"/>
    <w:rsid w:val="006F18CC"/>
    <w:rsid w:val="006F4756"/>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86C82"/>
    <w:rsid w:val="00795152"/>
    <w:rsid w:val="00796CF9"/>
    <w:rsid w:val="007A15CE"/>
    <w:rsid w:val="007A1C64"/>
    <w:rsid w:val="007A68A6"/>
    <w:rsid w:val="007B0F26"/>
    <w:rsid w:val="007B6352"/>
    <w:rsid w:val="007C4E36"/>
    <w:rsid w:val="007C5968"/>
    <w:rsid w:val="007D670C"/>
    <w:rsid w:val="007D6E77"/>
    <w:rsid w:val="007D7CC0"/>
    <w:rsid w:val="007E1018"/>
    <w:rsid w:val="007E39BA"/>
    <w:rsid w:val="007E3EF1"/>
    <w:rsid w:val="007E43B5"/>
    <w:rsid w:val="007E45EC"/>
    <w:rsid w:val="007F1254"/>
    <w:rsid w:val="00806D90"/>
    <w:rsid w:val="008159DA"/>
    <w:rsid w:val="008210E2"/>
    <w:rsid w:val="00822270"/>
    <w:rsid w:val="00825856"/>
    <w:rsid w:val="0083574E"/>
    <w:rsid w:val="00836088"/>
    <w:rsid w:val="00840EC8"/>
    <w:rsid w:val="0085463F"/>
    <w:rsid w:val="00856491"/>
    <w:rsid w:val="008637B0"/>
    <w:rsid w:val="00864D3F"/>
    <w:rsid w:val="0086683C"/>
    <w:rsid w:val="00875472"/>
    <w:rsid w:val="00877345"/>
    <w:rsid w:val="00877E2D"/>
    <w:rsid w:val="00895570"/>
    <w:rsid w:val="008A57A8"/>
    <w:rsid w:val="008B28FE"/>
    <w:rsid w:val="008C345B"/>
    <w:rsid w:val="008D3C62"/>
    <w:rsid w:val="008D3EAB"/>
    <w:rsid w:val="008D3F9D"/>
    <w:rsid w:val="008E0D1F"/>
    <w:rsid w:val="008E1C8A"/>
    <w:rsid w:val="008E3949"/>
    <w:rsid w:val="008E5DB0"/>
    <w:rsid w:val="009012C0"/>
    <w:rsid w:val="009059E9"/>
    <w:rsid w:val="009109F7"/>
    <w:rsid w:val="00913F7B"/>
    <w:rsid w:val="009301D1"/>
    <w:rsid w:val="0093580C"/>
    <w:rsid w:val="00937D5F"/>
    <w:rsid w:val="009442E1"/>
    <w:rsid w:val="00953B95"/>
    <w:rsid w:val="00954A03"/>
    <w:rsid w:val="0097676E"/>
    <w:rsid w:val="0098544F"/>
    <w:rsid w:val="00985A50"/>
    <w:rsid w:val="009907B0"/>
    <w:rsid w:val="00996A36"/>
    <w:rsid w:val="009A1808"/>
    <w:rsid w:val="009A1B93"/>
    <w:rsid w:val="009A7D4E"/>
    <w:rsid w:val="009B14E2"/>
    <w:rsid w:val="009B3906"/>
    <w:rsid w:val="009C0F25"/>
    <w:rsid w:val="009D5C9E"/>
    <w:rsid w:val="009E69BE"/>
    <w:rsid w:val="009F3644"/>
    <w:rsid w:val="009F371A"/>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61"/>
    <w:rsid w:val="00A62C16"/>
    <w:rsid w:val="00A64FCE"/>
    <w:rsid w:val="00A673C0"/>
    <w:rsid w:val="00A76069"/>
    <w:rsid w:val="00A91970"/>
    <w:rsid w:val="00A93449"/>
    <w:rsid w:val="00AA0EF8"/>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06F5C"/>
    <w:rsid w:val="00B162B7"/>
    <w:rsid w:val="00B17B77"/>
    <w:rsid w:val="00B2050D"/>
    <w:rsid w:val="00B26089"/>
    <w:rsid w:val="00B26999"/>
    <w:rsid w:val="00B27B03"/>
    <w:rsid w:val="00B316A1"/>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3952"/>
    <w:rsid w:val="00BA4DD7"/>
    <w:rsid w:val="00BA684A"/>
    <w:rsid w:val="00BA70DB"/>
    <w:rsid w:val="00BB243A"/>
    <w:rsid w:val="00BB2F50"/>
    <w:rsid w:val="00BB381B"/>
    <w:rsid w:val="00BB7E4C"/>
    <w:rsid w:val="00BB7EBE"/>
    <w:rsid w:val="00BC2335"/>
    <w:rsid w:val="00BC4D29"/>
    <w:rsid w:val="00BD069D"/>
    <w:rsid w:val="00BD5F22"/>
    <w:rsid w:val="00BD7D55"/>
    <w:rsid w:val="00BD7FD7"/>
    <w:rsid w:val="00BE098E"/>
    <w:rsid w:val="00BE5D52"/>
    <w:rsid w:val="00BE6F18"/>
    <w:rsid w:val="00BF676E"/>
    <w:rsid w:val="00C00D5F"/>
    <w:rsid w:val="00C01524"/>
    <w:rsid w:val="00C01D8E"/>
    <w:rsid w:val="00C02644"/>
    <w:rsid w:val="00C10C02"/>
    <w:rsid w:val="00C13ED3"/>
    <w:rsid w:val="00C16074"/>
    <w:rsid w:val="00C2349C"/>
    <w:rsid w:val="00C261E3"/>
    <w:rsid w:val="00C27DF5"/>
    <w:rsid w:val="00C36001"/>
    <w:rsid w:val="00C40680"/>
    <w:rsid w:val="00C466B0"/>
    <w:rsid w:val="00C5082D"/>
    <w:rsid w:val="00C50C7E"/>
    <w:rsid w:val="00C56046"/>
    <w:rsid w:val="00C56051"/>
    <w:rsid w:val="00C60AC9"/>
    <w:rsid w:val="00C65E30"/>
    <w:rsid w:val="00C752A1"/>
    <w:rsid w:val="00C77C73"/>
    <w:rsid w:val="00C8122E"/>
    <w:rsid w:val="00C84094"/>
    <w:rsid w:val="00C85A2E"/>
    <w:rsid w:val="00C9039F"/>
    <w:rsid w:val="00C91D8C"/>
    <w:rsid w:val="00C94064"/>
    <w:rsid w:val="00CA078D"/>
    <w:rsid w:val="00CB2689"/>
    <w:rsid w:val="00CB3A44"/>
    <w:rsid w:val="00CB4B6E"/>
    <w:rsid w:val="00CB64B0"/>
    <w:rsid w:val="00CD0ED7"/>
    <w:rsid w:val="00CD33FA"/>
    <w:rsid w:val="00CD6F8C"/>
    <w:rsid w:val="00CD7CEB"/>
    <w:rsid w:val="00CE07EF"/>
    <w:rsid w:val="00CE31F1"/>
    <w:rsid w:val="00D03FF7"/>
    <w:rsid w:val="00D04477"/>
    <w:rsid w:val="00D04BAC"/>
    <w:rsid w:val="00D07B03"/>
    <w:rsid w:val="00D1630A"/>
    <w:rsid w:val="00D265DF"/>
    <w:rsid w:val="00D357DC"/>
    <w:rsid w:val="00D406F7"/>
    <w:rsid w:val="00D42A81"/>
    <w:rsid w:val="00D469D5"/>
    <w:rsid w:val="00D46F4F"/>
    <w:rsid w:val="00D764FB"/>
    <w:rsid w:val="00D82FEB"/>
    <w:rsid w:val="00D83CCB"/>
    <w:rsid w:val="00D92FD5"/>
    <w:rsid w:val="00D93B98"/>
    <w:rsid w:val="00DA4026"/>
    <w:rsid w:val="00DA635D"/>
    <w:rsid w:val="00DA695C"/>
    <w:rsid w:val="00DB022D"/>
    <w:rsid w:val="00DB0574"/>
    <w:rsid w:val="00DB541C"/>
    <w:rsid w:val="00DC2188"/>
    <w:rsid w:val="00DC379C"/>
    <w:rsid w:val="00DC6A6B"/>
    <w:rsid w:val="00DD79A8"/>
    <w:rsid w:val="00DE2161"/>
    <w:rsid w:val="00DE2B42"/>
    <w:rsid w:val="00DE5A85"/>
    <w:rsid w:val="00DF2D55"/>
    <w:rsid w:val="00E0155D"/>
    <w:rsid w:val="00E0219B"/>
    <w:rsid w:val="00E04405"/>
    <w:rsid w:val="00E04AD7"/>
    <w:rsid w:val="00E04E56"/>
    <w:rsid w:val="00E05113"/>
    <w:rsid w:val="00E14A84"/>
    <w:rsid w:val="00E17D2F"/>
    <w:rsid w:val="00E17E21"/>
    <w:rsid w:val="00E2424A"/>
    <w:rsid w:val="00E249BC"/>
    <w:rsid w:val="00E30164"/>
    <w:rsid w:val="00E32B5C"/>
    <w:rsid w:val="00E32FF3"/>
    <w:rsid w:val="00E409C6"/>
    <w:rsid w:val="00E467E7"/>
    <w:rsid w:val="00E572FD"/>
    <w:rsid w:val="00E63ED0"/>
    <w:rsid w:val="00E642F4"/>
    <w:rsid w:val="00E665C1"/>
    <w:rsid w:val="00E67481"/>
    <w:rsid w:val="00E674AF"/>
    <w:rsid w:val="00E705B7"/>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C6F32"/>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1ACD"/>
    <w:rsid w:val="00FA59DA"/>
    <w:rsid w:val="00FA66F3"/>
    <w:rsid w:val="00FB0781"/>
    <w:rsid w:val="00FB6785"/>
    <w:rsid w:val="00FB7211"/>
    <w:rsid w:val="00FB7FDC"/>
    <w:rsid w:val="00FC3B7C"/>
    <w:rsid w:val="00FC62C1"/>
    <w:rsid w:val="00FC73B9"/>
    <w:rsid w:val="00FD2479"/>
    <w:rsid w:val="00FD3565"/>
    <w:rsid w:val="00FE1C09"/>
    <w:rsid w:val="00FE22F5"/>
    <w:rsid w:val="00FE34D5"/>
    <w:rsid w:val="00FE6112"/>
    <w:rsid w:val="00FF1559"/>
    <w:rsid w:val="00FF2959"/>
    <w:rsid w:val="00FF5C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5C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6F4BD5DE31C7414CA5B9F70BAD0DDC55"/>
        <w:category>
          <w:name w:val="Geral"/>
          <w:gallery w:val="placeholder"/>
        </w:category>
        <w:types>
          <w:type w:val="bbPlcHdr"/>
        </w:types>
        <w:behaviors>
          <w:behavior w:val="content"/>
        </w:behaviors>
        <w:guid w:val="{18752005-E421-4E2B-94B2-AEEAECE08264}"/>
      </w:docPartPr>
      <w:docPartBody>
        <w:p w:rsidR="00BD10AA" w:rsidRDefault="00BD10AA" w:rsidP="00BD10AA">
          <w:pPr>
            <w:pStyle w:val="6F4BD5DE31C7414CA5B9F70BAD0DDC55"/>
          </w:pPr>
          <w:r w:rsidRPr="006F02ED">
            <w:rPr>
              <w:rStyle w:val="TextodoEspaoReservado"/>
            </w:rPr>
            <w:t>Escolher um item.</w:t>
          </w:r>
        </w:p>
      </w:docPartBody>
    </w:docPart>
    <w:docPart>
      <w:docPartPr>
        <w:name w:val="B73EB4833DD0471AA2B9E69B0165A073"/>
        <w:category>
          <w:name w:val="Geral"/>
          <w:gallery w:val="placeholder"/>
        </w:category>
        <w:types>
          <w:type w:val="bbPlcHdr"/>
        </w:types>
        <w:behaviors>
          <w:behavior w:val="content"/>
        </w:behaviors>
        <w:guid w:val="{E69A6E51-8645-4D2D-A3CD-3C5CCBC1D77C}"/>
      </w:docPartPr>
      <w:docPartBody>
        <w:p w:rsidR="00BD10AA" w:rsidRDefault="00BD10AA" w:rsidP="00BD10AA">
          <w:pPr>
            <w:pStyle w:val="B73EB4833DD0471AA2B9E69B0165A073"/>
          </w:pPr>
          <w:r w:rsidRPr="006F02ED">
            <w:rPr>
              <w:rStyle w:val="TextodoEspaoReservado"/>
            </w:rPr>
            <w:t>Escolher um item.</w:t>
          </w:r>
        </w:p>
      </w:docPartBody>
    </w:docPart>
    <w:docPart>
      <w:docPartPr>
        <w:name w:val="AD8854B10CD647C3B67FF74D28A753B7"/>
        <w:category>
          <w:name w:val="Geral"/>
          <w:gallery w:val="placeholder"/>
        </w:category>
        <w:types>
          <w:type w:val="bbPlcHdr"/>
        </w:types>
        <w:behaviors>
          <w:behavior w:val="content"/>
        </w:behaviors>
        <w:guid w:val="{C2CDED2C-0CF3-4085-BE77-84BA69B45871}"/>
      </w:docPartPr>
      <w:docPartBody>
        <w:p w:rsidR="00BD10AA" w:rsidRDefault="00BD10AA" w:rsidP="00BD10AA">
          <w:pPr>
            <w:pStyle w:val="AD8854B10CD647C3B67FF74D28A753B7"/>
          </w:pPr>
          <w:r w:rsidRPr="006F02ED">
            <w:rPr>
              <w:rStyle w:val="TextodoEspaoReservado"/>
            </w:rPr>
            <w:t>Escolher um item.</w:t>
          </w:r>
        </w:p>
      </w:docPartBody>
    </w:docPart>
    <w:docPart>
      <w:docPartPr>
        <w:name w:val="0108EE5BCC07432E840A31ECB7C1CED8"/>
        <w:category>
          <w:name w:val="Geral"/>
          <w:gallery w:val="placeholder"/>
        </w:category>
        <w:types>
          <w:type w:val="bbPlcHdr"/>
        </w:types>
        <w:behaviors>
          <w:behavior w:val="content"/>
        </w:behaviors>
        <w:guid w:val="{3388D8F2-06DC-4679-8064-02CE2E885E7B}"/>
      </w:docPartPr>
      <w:docPartBody>
        <w:p w:rsidR="00BD10AA" w:rsidRDefault="00BD10AA" w:rsidP="00BD10AA">
          <w:pPr>
            <w:pStyle w:val="0108EE5BCC07432E840A31ECB7C1CED8"/>
          </w:pPr>
          <w:r w:rsidRPr="006F02ED">
            <w:rPr>
              <w:rStyle w:val="TextodoEspaoReservado"/>
            </w:rPr>
            <w:t>Escolher um item.</w:t>
          </w:r>
        </w:p>
      </w:docPartBody>
    </w:docPart>
    <w:docPart>
      <w:docPartPr>
        <w:name w:val="C1EF3908C7504390A7257B71BD5E4330"/>
        <w:category>
          <w:name w:val="Geral"/>
          <w:gallery w:val="placeholder"/>
        </w:category>
        <w:types>
          <w:type w:val="bbPlcHdr"/>
        </w:types>
        <w:behaviors>
          <w:behavior w:val="content"/>
        </w:behaviors>
        <w:guid w:val="{86041C17-1496-4E76-9153-4952E7B5A98B}"/>
      </w:docPartPr>
      <w:docPartBody>
        <w:p w:rsidR="00BD10AA" w:rsidRDefault="00BD10AA" w:rsidP="00BD10AA">
          <w:pPr>
            <w:pStyle w:val="C1EF3908C7504390A7257B71BD5E4330"/>
          </w:pPr>
          <w:r w:rsidRPr="006F02ED">
            <w:rPr>
              <w:rStyle w:val="TextodoEspaoReservado"/>
            </w:rPr>
            <w:t>Escolher um item.</w:t>
          </w:r>
        </w:p>
      </w:docPartBody>
    </w:docPart>
    <w:docPart>
      <w:docPartPr>
        <w:name w:val="32F41F5BBDE44637A67398829DCACDFA"/>
        <w:category>
          <w:name w:val="Geral"/>
          <w:gallery w:val="placeholder"/>
        </w:category>
        <w:types>
          <w:type w:val="bbPlcHdr"/>
        </w:types>
        <w:behaviors>
          <w:behavior w:val="content"/>
        </w:behaviors>
        <w:guid w:val="{94CB9095-9EFB-4C91-8654-1C2FBD73AF07}"/>
      </w:docPartPr>
      <w:docPartBody>
        <w:p w:rsidR="00BD10AA" w:rsidRDefault="00BD10AA" w:rsidP="00BD10AA">
          <w:pPr>
            <w:pStyle w:val="32F41F5BBDE44637A67398829DCACDFA"/>
          </w:pPr>
          <w:r w:rsidRPr="006F02ED">
            <w:rPr>
              <w:rStyle w:val="TextodoEspaoReservado"/>
            </w:rPr>
            <w:t>Escolher um item.</w:t>
          </w:r>
        </w:p>
      </w:docPartBody>
    </w:docPart>
    <w:docPart>
      <w:docPartPr>
        <w:name w:val="9E708F21D25048A2932BCDAEF2060361"/>
        <w:category>
          <w:name w:val="Geral"/>
          <w:gallery w:val="placeholder"/>
        </w:category>
        <w:types>
          <w:type w:val="bbPlcHdr"/>
        </w:types>
        <w:behaviors>
          <w:behavior w:val="content"/>
        </w:behaviors>
        <w:guid w:val="{1E28396B-B537-4807-9B1F-C96505ED7212}"/>
      </w:docPartPr>
      <w:docPartBody>
        <w:p w:rsidR="00BD10AA" w:rsidRDefault="00BD10AA" w:rsidP="00BD10AA">
          <w:pPr>
            <w:pStyle w:val="9E708F21D25048A2932BCDAEF2060361"/>
          </w:pPr>
          <w:r w:rsidRPr="006F02ED">
            <w:rPr>
              <w:rStyle w:val="TextodoEspaoReservado"/>
            </w:rPr>
            <w:t>Escolher um item.</w:t>
          </w:r>
        </w:p>
      </w:docPartBody>
    </w:docPart>
    <w:docPart>
      <w:docPartPr>
        <w:name w:val="DF22436C0B134583ACD040ACF1BA7EFD"/>
        <w:category>
          <w:name w:val="Geral"/>
          <w:gallery w:val="placeholder"/>
        </w:category>
        <w:types>
          <w:type w:val="bbPlcHdr"/>
        </w:types>
        <w:behaviors>
          <w:behavior w:val="content"/>
        </w:behaviors>
        <w:guid w:val="{0463E154-7A41-4B39-A288-1CEB1955068D}"/>
      </w:docPartPr>
      <w:docPartBody>
        <w:p w:rsidR="00BD10AA" w:rsidRDefault="00BD10AA" w:rsidP="00BD10AA">
          <w:pPr>
            <w:pStyle w:val="DF22436C0B134583ACD040ACF1BA7EFD"/>
          </w:pPr>
          <w:r w:rsidRPr="006F02ED">
            <w:rPr>
              <w:rStyle w:val="TextodoEspaoReservado"/>
            </w:rPr>
            <w:t>Escolher um item.</w:t>
          </w:r>
        </w:p>
      </w:docPartBody>
    </w:docPart>
    <w:docPart>
      <w:docPartPr>
        <w:name w:val="3F1E4084F1C949BB8D8B3EAF881036C0"/>
        <w:category>
          <w:name w:val="Geral"/>
          <w:gallery w:val="placeholder"/>
        </w:category>
        <w:types>
          <w:type w:val="bbPlcHdr"/>
        </w:types>
        <w:behaviors>
          <w:behavior w:val="content"/>
        </w:behaviors>
        <w:guid w:val="{D54BAFAD-E638-4402-B8CC-F5223D0758B9}"/>
      </w:docPartPr>
      <w:docPartBody>
        <w:p w:rsidR="00BD10AA" w:rsidRDefault="00BD10AA" w:rsidP="00BD10AA">
          <w:pPr>
            <w:pStyle w:val="3F1E4084F1C949BB8D8B3EAF881036C0"/>
          </w:pPr>
          <w:r w:rsidRPr="006F02ED">
            <w:rPr>
              <w:rStyle w:val="TextodoEspaoReservado"/>
            </w:rPr>
            <w:t>Escolher um item.</w:t>
          </w:r>
        </w:p>
      </w:docPartBody>
    </w:docPart>
    <w:docPart>
      <w:docPartPr>
        <w:name w:val="BC1A93FEA08A489A9BC147B8F2D23E2A"/>
        <w:category>
          <w:name w:val="Geral"/>
          <w:gallery w:val="placeholder"/>
        </w:category>
        <w:types>
          <w:type w:val="bbPlcHdr"/>
        </w:types>
        <w:behaviors>
          <w:behavior w:val="content"/>
        </w:behaviors>
        <w:guid w:val="{D79624D2-F467-446B-9117-F381ABDCF0EA}"/>
      </w:docPartPr>
      <w:docPartBody>
        <w:p w:rsidR="00BD10AA" w:rsidRDefault="00BD10AA" w:rsidP="00BD10AA">
          <w:pPr>
            <w:pStyle w:val="BC1A93FEA08A489A9BC147B8F2D23E2A"/>
          </w:pPr>
          <w:r w:rsidRPr="006F02ED">
            <w:rPr>
              <w:rStyle w:val="TextodoEspaoReservado"/>
            </w:rPr>
            <w:t>Escolher um item.</w:t>
          </w:r>
        </w:p>
      </w:docPartBody>
    </w:docPart>
    <w:docPart>
      <w:docPartPr>
        <w:name w:val="B41A76EB3D9149E489B5EB079AE28C16"/>
        <w:category>
          <w:name w:val="Geral"/>
          <w:gallery w:val="placeholder"/>
        </w:category>
        <w:types>
          <w:type w:val="bbPlcHdr"/>
        </w:types>
        <w:behaviors>
          <w:behavior w:val="content"/>
        </w:behaviors>
        <w:guid w:val="{7AC95EFF-F187-4CAC-A29B-690A5B75F879}"/>
      </w:docPartPr>
      <w:docPartBody>
        <w:p w:rsidR="00E01B58" w:rsidRDefault="00E01B58" w:rsidP="00E01B58">
          <w:pPr>
            <w:pStyle w:val="B41A76EB3D9149E489B5EB079AE28C16"/>
          </w:pPr>
          <w:r w:rsidRPr="006F02ED">
            <w:rPr>
              <w:rStyle w:val="TextodoEspaoReservado"/>
            </w:rPr>
            <w:t>Escolher um item.</w:t>
          </w:r>
        </w:p>
      </w:docPartBody>
    </w:docPart>
    <w:docPart>
      <w:docPartPr>
        <w:name w:val="84915E61E5F648089219A755EAC7C54D"/>
        <w:category>
          <w:name w:val="Geral"/>
          <w:gallery w:val="placeholder"/>
        </w:category>
        <w:types>
          <w:type w:val="bbPlcHdr"/>
        </w:types>
        <w:behaviors>
          <w:behavior w:val="content"/>
        </w:behaviors>
        <w:guid w:val="{D0047F07-1DB2-4E29-8E6E-4C7A0EE5BD3E}"/>
      </w:docPartPr>
      <w:docPartBody>
        <w:p w:rsidR="00E01B58" w:rsidRDefault="00E01B58" w:rsidP="00E01B58">
          <w:pPr>
            <w:pStyle w:val="84915E61E5F648089219A755EAC7C54D"/>
          </w:pPr>
          <w:r w:rsidRPr="006F02ED">
            <w:rPr>
              <w:rStyle w:val="TextodoEspaoReservado"/>
            </w:rPr>
            <w:t>Escolher um item.</w:t>
          </w:r>
        </w:p>
      </w:docPartBody>
    </w:docPart>
    <w:docPart>
      <w:docPartPr>
        <w:name w:val="FB7C48BA8C0347CDB1DBB3E7B74352F5"/>
        <w:category>
          <w:name w:val="Geral"/>
          <w:gallery w:val="placeholder"/>
        </w:category>
        <w:types>
          <w:type w:val="bbPlcHdr"/>
        </w:types>
        <w:behaviors>
          <w:behavior w:val="content"/>
        </w:behaviors>
        <w:guid w:val="{113CE334-E006-45B2-8A50-9EC09B9A712C}"/>
      </w:docPartPr>
      <w:docPartBody>
        <w:p w:rsidR="00E01B58" w:rsidRDefault="00E01B58" w:rsidP="00E01B58">
          <w:pPr>
            <w:pStyle w:val="FB7C48BA8C0347CDB1DBB3E7B74352F5"/>
          </w:pPr>
          <w:r w:rsidRPr="006F02ED">
            <w:rPr>
              <w:rStyle w:val="TextodoEspaoReservado"/>
            </w:rPr>
            <w:t>Escolher um item.</w:t>
          </w:r>
        </w:p>
      </w:docPartBody>
    </w:docPart>
    <w:docPart>
      <w:docPartPr>
        <w:name w:val="B75E4603CFFE4FD8BBDB34E3964D221A"/>
        <w:category>
          <w:name w:val="Geral"/>
          <w:gallery w:val="placeholder"/>
        </w:category>
        <w:types>
          <w:type w:val="bbPlcHdr"/>
        </w:types>
        <w:behaviors>
          <w:behavior w:val="content"/>
        </w:behaviors>
        <w:guid w:val="{BF0A8D35-8221-4596-AA32-E9985EE01F44}"/>
      </w:docPartPr>
      <w:docPartBody>
        <w:p w:rsidR="00E01B58" w:rsidRDefault="00E01B58" w:rsidP="00E01B58">
          <w:pPr>
            <w:pStyle w:val="B75E4603CFFE4FD8BBDB34E3964D221A"/>
          </w:pPr>
          <w:r w:rsidRPr="006F02ED">
            <w:rPr>
              <w:rStyle w:val="TextodoEspaoReservado"/>
            </w:rPr>
            <w:t>Escolher um item.</w:t>
          </w:r>
        </w:p>
      </w:docPartBody>
    </w:docPart>
    <w:docPart>
      <w:docPartPr>
        <w:name w:val="3AB6F88C80D943D7A69F6ED13FD6F15C"/>
        <w:category>
          <w:name w:val="Geral"/>
          <w:gallery w:val="placeholder"/>
        </w:category>
        <w:types>
          <w:type w:val="bbPlcHdr"/>
        </w:types>
        <w:behaviors>
          <w:behavior w:val="content"/>
        </w:behaviors>
        <w:guid w:val="{5C1D766B-EE44-4CE1-99B3-78B5FE9DAD53}"/>
      </w:docPartPr>
      <w:docPartBody>
        <w:p w:rsidR="00E01B58" w:rsidRDefault="00E01B58" w:rsidP="00E01B58">
          <w:pPr>
            <w:pStyle w:val="3AB6F88C80D943D7A69F6ED13FD6F15C"/>
          </w:pPr>
          <w:r w:rsidRPr="006F02ED">
            <w:rPr>
              <w:rStyle w:val="TextodoEspaoReservado"/>
            </w:rPr>
            <w:t>Escolher um item.</w:t>
          </w:r>
        </w:p>
      </w:docPartBody>
    </w:docPart>
    <w:docPart>
      <w:docPartPr>
        <w:name w:val="D0B15B9665BF4F099879F831B910BF55"/>
        <w:category>
          <w:name w:val="Geral"/>
          <w:gallery w:val="placeholder"/>
        </w:category>
        <w:types>
          <w:type w:val="bbPlcHdr"/>
        </w:types>
        <w:behaviors>
          <w:behavior w:val="content"/>
        </w:behaviors>
        <w:guid w:val="{943ECA14-F776-4AA5-96DF-09BC8614E381}"/>
      </w:docPartPr>
      <w:docPartBody>
        <w:p w:rsidR="00E01B58" w:rsidRDefault="00E01B58" w:rsidP="00E01B58">
          <w:pPr>
            <w:pStyle w:val="D0B15B9665BF4F099879F831B910BF5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00096"/>
    <w:rsid w:val="00162C55"/>
    <w:rsid w:val="00170CE6"/>
    <w:rsid w:val="00183A44"/>
    <w:rsid w:val="001B5909"/>
    <w:rsid w:val="001D0770"/>
    <w:rsid w:val="001D7A4D"/>
    <w:rsid w:val="001F42EE"/>
    <w:rsid w:val="002072A5"/>
    <w:rsid w:val="002127B3"/>
    <w:rsid w:val="0029628C"/>
    <w:rsid w:val="002B78BA"/>
    <w:rsid w:val="002C6A60"/>
    <w:rsid w:val="0031086E"/>
    <w:rsid w:val="003167C6"/>
    <w:rsid w:val="00340BCF"/>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907B0"/>
    <w:rsid w:val="009F2000"/>
    <w:rsid w:val="009F708E"/>
    <w:rsid w:val="00A2664E"/>
    <w:rsid w:val="00A27E5C"/>
    <w:rsid w:val="00A57975"/>
    <w:rsid w:val="00A7670D"/>
    <w:rsid w:val="00A8213F"/>
    <w:rsid w:val="00B17B77"/>
    <w:rsid w:val="00B30343"/>
    <w:rsid w:val="00B327B0"/>
    <w:rsid w:val="00B60188"/>
    <w:rsid w:val="00B7290A"/>
    <w:rsid w:val="00B86985"/>
    <w:rsid w:val="00BB7E4C"/>
    <w:rsid w:val="00BC7D9B"/>
    <w:rsid w:val="00BD10AA"/>
    <w:rsid w:val="00BE5569"/>
    <w:rsid w:val="00C01D8E"/>
    <w:rsid w:val="00C2349C"/>
    <w:rsid w:val="00C5354D"/>
    <w:rsid w:val="00C56051"/>
    <w:rsid w:val="00C91D8C"/>
    <w:rsid w:val="00CB3A44"/>
    <w:rsid w:val="00CD6F8C"/>
    <w:rsid w:val="00CE6A20"/>
    <w:rsid w:val="00D26DF3"/>
    <w:rsid w:val="00D72717"/>
    <w:rsid w:val="00DA4026"/>
    <w:rsid w:val="00DC5119"/>
    <w:rsid w:val="00E01B58"/>
    <w:rsid w:val="00E1277D"/>
    <w:rsid w:val="00EB59CB"/>
    <w:rsid w:val="00EB59F4"/>
    <w:rsid w:val="00EC6F32"/>
    <w:rsid w:val="00F13DCD"/>
    <w:rsid w:val="00F6700E"/>
    <w:rsid w:val="00F975D7"/>
    <w:rsid w:val="00FB04FA"/>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01B58"/>
  </w:style>
  <w:style w:type="paragraph" w:customStyle="1" w:styleId="D6C0BF4F454D46C1A417650A0D21D863">
    <w:name w:val="D6C0BF4F454D46C1A417650A0D21D863"/>
    <w:rsid w:val="00710DAD"/>
  </w:style>
  <w:style w:type="paragraph" w:customStyle="1" w:styleId="B41A76EB3D9149E489B5EB079AE28C16">
    <w:name w:val="B41A76EB3D9149E489B5EB079AE28C16"/>
    <w:rsid w:val="00E01B58"/>
  </w:style>
  <w:style w:type="paragraph" w:customStyle="1" w:styleId="84915E61E5F648089219A755EAC7C54D">
    <w:name w:val="84915E61E5F648089219A755EAC7C54D"/>
    <w:rsid w:val="00E01B58"/>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6F4BD5DE31C7414CA5B9F70BAD0DDC55">
    <w:name w:val="6F4BD5DE31C7414CA5B9F70BAD0DDC55"/>
    <w:rsid w:val="00BD10AA"/>
  </w:style>
  <w:style w:type="paragraph" w:customStyle="1" w:styleId="B73EB4833DD0471AA2B9E69B0165A073">
    <w:name w:val="B73EB4833DD0471AA2B9E69B0165A073"/>
    <w:rsid w:val="00BD10AA"/>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AD8854B10CD647C3B67FF74D28A753B7">
    <w:name w:val="AD8854B10CD647C3B67FF74D28A753B7"/>
    <w:rsid w:val="00BD10AA"/>
  </w:style>
  <w:style w:type="paragraph" w:customStyle="1" w:styleId="0108EE5BCC07432E840A31ECB7C1CED8">
    <w:name w:val="0108EE5BCC07432E840A31ECB7C1CED8"/>
    <w:rsid w:val="00BD10AA"/>
  </w:style>
  <w:style w:type="paragraph" w:customStyle="1" w:styleId="C1EF3908C7504390A7257B71BD5E4330">
    <w:name w:val="C1EF3908C7504390A7257B71BD5E4330"/>
    <w:rsid w:val="00BD10AA"/>
  </w:style>
  <w:style w:type="paragraph" w:customStyle="1" w:styleId="32F41F5BBDE44637A67398829DCACDFA">
    <w:name w:val="32F41F5BBDE44637A67398829DCACDFA"/>
    <w:rsid w:val="00BD10AA"/>
  </w:style>
  <w:style w:type="paragraph" w:customStyle="1" w:styleId="9E708F21D25048A2932BCDAEF2060361">
    <w:name w:val="9E708F21D25048A2932BCDAEF2060361"/>
    <w:rsid w:val="00BD10AA"/>
  </w:style>
  <w:style w:type="paragraph" w:customStyle="1" w:styleId="DF22436C0B134583ACD040ACF1BA7EFD">
    <w:name w:val="DF22436C0B134583ACD040ACF1BA7EFD"/>
    <w:rsid w:val="00BD10AA"/>
  </w:style>
  <w:style w:type="paragraph" w:customStyle="1" w:styleId="3F1E4084F1C949BB8D8B3EAF881036C0">
    <w:name w:val="3F1E4084F1C949BB8D8B3EAF881036C0"/>
    <w:rsid w:val="00BD10AA"/>
  </w:style>
  <w:style w:type="paragraph" w:customStyle="1" w:styleId="BC1A93FEA08A489A9BC147B8F2D23E2A">
    <w:name w:val="BC1A93FEA08A489A9BC147B8F2D23E2A"/>
    <w:rsid w:val="00BD10AA"/>
  </w:style>
  <w:style w:type="paragraph" w:customStyle="1" w:styleId="FB7C48BA8C0347CDB1DBB3E7B74352F5">
    <w:name w:val="FB7C48BA8C0347CDB1DBB3E7B74352F5"/>
    <w:rsid w:val="00E01B58"/>
  </w:style>
  <w:style w:type="paragraph" w:customStyle="1" w:styleId="B75E4603CFFE4FD8BBDB34E3964D221A">
    <w:name w:val="B75E4603CFFE4FD8BBDB34E3964D221A"/>
    <w:rsid w:val="00E01B58"/>
  </w:style>
  <w:style w:type="paragraph" w:customStyle="1" w:styleId="3AB6F88C80D943D7A69F6ED13FD6F15C">
    <w:name w:val="3AB6F88C80D943D7A69F6ED13FD6F15C"/>
    <w:rsid w:val="00E01B58"/>
  </w:style>
  <w:style w:type="paragraph" w:customStyle="1" w:styleId="D0B15B9665BF4F099879F831B910BF55">
    <w:name w:val="D0B15B9665BF4F099879F831B910BF55"/>
    <w:rsid w:val="00E01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4035</TotalTime>
  <Pages>7</Pages>
  <Words>1922</Words>
  <Characters>10384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438</cp:revision>
  <cp:lastPrinted>2017-04-19T12:03:00Z</cp:lastPrinted>
  <dcterms:created xsi:type="dcterms:W3CDTF">2024-12-09T18:37:00Z</dcterms:created>
  <dcterms:modified xsi:type="dcterms:W3CDTF">2026-04-15T12:56:00Z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