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2820FB"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524A3F02"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50BAAD14"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13E00A20"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0507EC29" w:rsidR="002820FB" w:rsidRPr="00F12340" w:rsidRDefault="002820FB" w:rsidP="002820FB">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2820FB"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859F707" w:rsidR="002820FB" w:rsidRPr="00381EB6" w:rsidRDefault="00A81B08" w:rsidP="002820FB">
            <w:pPr>
              <w:rPr>
                <w:rFonts w:ascii="Calibri" w:eastAsia="Times New Roman" w:hAnsi="Calibri" w:cs="Arial"/>
                <w:b/>
                <w:bCs/>
                <w:color w:val="000000"/>
                <w:sz w:val="20"/>
                <w:szCs w:val="20"/>
                <w:lang w:eastAsia="pt-BR"/>
              </w:rPr>
            </w:pPr>
            <w:r>
              <w:rPr>
                <w:rFonts w:eastAsia="Times New Roman" w:cs="Arial"/>
                <w:b/>
                <w:bCs/>
                <w:color w:val="000000"/>
                <w:lang w:eastAsia="pt-BR"/>
              </w:rPr>
              <w:t>230</w:t>
            </w:r>
            <w:r w:rsidR="00554AD6">
              <w:rPr>
                <w:rFonts w:eastAsia="Times New Roman" w:cs="Arial"/>
                <w:b/>
                <w:bCs/>
                <w:color w:val="000000"/>
                <w:lang w:eastAsia="pt-BR"/>
              </w:rPr>
              <w:t>31909</w:t>
            </w:r>
          </w:p>
        </w:tc>
        <w:tc>
          <w:tcPr>
            <w:tcW w:w="3061" w:type="dxa"/>
            <w:gridSpan w:val="5"/>
            <w:tcBorders>
              <w:left w:val="nil"/>
              <w:bottom w:val="single" w:sz="4" w:space="0" w:color="auto"/>
              <w:right w:val="single" w:sz="8" w:space="0" w:color="000000"/>
            </w:tcBorders>
            <w:noWrap/>
            <w:vAlign w:val="center"/>
          </w:tcPr>
          <w:p w14:paraId="57B36D8D" w14:textId="5329A4C4" w:rsidR="002820FB" w:rsidRPr="00381EB6" w:rsidRDefault="00554AD6"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DD18974</w:t>
            </w:r>
          </w:p>
        </w:tc>
        <w:tc>
          <w:tcPr>
            <w:tcW w:w="2623" w:type="dxa"/>
            <w:gridSpan w:val="3"/>
            <w:tcBorders>
              <w:left w:val="nil"/>
              <w:bottom w:val="single" w:sz="4" w:space="0" w:color="auto"/>
              <w:right w:val="single" w:sz="8" w:space="0" w:color="000000"/>
            </w:tcBorders>
            <w:vAlign w:val="center"/>
          </w:tcPr>
          <w:p w14:paraId="197EA406" w14:textId="514B84F9" w:rsidR="002820FB" w:rsidRPr="00381EB6" w:rsidRDefault="00A81B08"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lang w:eastAsia="pt-BR"/>
              </w:rPr>
              <w:t>049650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3558DB" w:rsidR="002820FB" w:rsidRPr="00381EB6" w:rsidRDefault="002820FB" w:rsidP="002820FB">
            <w:pPr>
              <w:rPr>
                <w:rFonts w:ascii="Calibri" w:eastAsia="Times New Roman" w:hAnsi="Calibri" w:cs="Arial"/>
                <w:b/>
                <w:bCs/>
                <w:color w:val="000000"/>
                <w:sz w:val="20"/>
                <w:szCs w:val="20"/>
                <w:lang w:eastAsia="pt-BR"/>
              </w:rPr>
            </w:pPr>
            <w:r w:rsidRPr="00C64B0C">
              <w:rPr>
                <w:rFonts w:eastAsia="Times New Roman" w:cs="Arial"/>
                <w:b/>
                <w:bCs/>
                <w:color w:val="000000"/>
                <w:lang w:eastAsia="pt-BR"/>
              </w:rPr>
              <w:t>02124</w:t>
            </w:r>
            <w:r w:rsidR="00A81B08">
              <w:rPr>
                <w:rFonts w:eastAsia="Times New Roman" w:cs="Arial"/>
                <w:b/>
                <w:bCs/>
                <w:color w:val="000000"/>
                <w:lang w:eastAsia="pt-BR"/>
              </w:rPr>
              <w:t xml:space="preserve"> – 14W3 REV.1</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2820FB" w:rsidRPr="002820FB"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3FEBBA4" w:rsidR="002820FB" w:rsidRPr="00F12340" w:rsidRDefault="00A81B08" w:rsidP="002820FB">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CAT-98301</w:t>
            </w:r>
          </w:p>
        </w:tc>
        <w:tc>
          <w:tcPr>
            <w:tcW w:w="2197" w:type="dxa"/>
            <w:gridSpan w:val="3"/>
            <w:tcBorders>
              <w:left w:val="single" w:sz="4" w:space="0" w:color="auto"/>
              <w:bottom w:val="single" w:sz="4" w:space="0" w:color="auto"/>
              <w:right w:val="single" w:sz="4" w:space="0" w:color="auto"/>
            </w:tcBorders>
            <w:noWrap/>
            <w:vAlign w:val="center"/>
          </w:tcPr>
          <w:p w14:paraId="51EE9698" w14:textId="537BF287" w:rsidR="002820FB" w:rsidRPr="00381EB6" w:rsidRDefault="00554AD6"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INTERNAL ENERGY ABSORBING RING</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FD25411DF9B04EC8A1663E9296FD8AEA"/>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20BBF8B" w:rsidR="002820FB" w:rsidRPr="002820FB" w:rsidRDefault="00A81B08"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BBF0DC1" w:rsidR="002820FB" w:rsidRPr="002820FB" w:rsidRDefault="002820FB"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2820FB" w:rsidRPr="00554AD6" w14:paraId="35E401C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10A869C" w14:textId="766C9A58" w:rsidR="002820FB" w:rsidRPr="00381EB6" w:rsidRDefault="002820FB"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1291D90F317748E2BDEBAF8448B348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81736E6" w:rsidR="002820FB" w:rsidRDefault="00CA5E0D"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1291D90F317748E2BDEBAF8448B3480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86DE41E" w:rsidR="002820FB" w:rsidRDefault="00CA5E0D" w:rsidP="002820FB">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69A00D" w14:textId="512708C6" w:rsidR="002820FB" w:rsidRDefault="0099020D" w:rsidP="002820FB">
            <w:pPr>
              <w:jc w:val="both"/>
              <w:rPr>
                <w:rFonts w:ascii="Calibri" w:eastAsia="Times New Roman" w:hAnsi="Calibri" w:cs="Arial"/>
                <w:b/>
                <w:bCs/>
                <w:color w:val="000000"/>
                <w:sz w:val="20"/>
                <w:szCs w:val="20"/>
                <w:lang w:eastAsia="pt-BR"/>
              </w:rPr>
            </w:pPr>
            <w:r w:rsidRPr="0099020D">
              <w:rPr>
                <w:rFonts w:ascii="Calibri" w:eastAsia="Times New Roman" w:hAnsi="Calibri" w:cs="Arial"/>
                <w:b/>
                <w:bCs/>
                <w:color w:val="000000"/>
                <w:sz w:val="20"/>
                <w:szCs w:val="20"/>
                <w:lang w:eastAsia="pt-BR"/>
              </w:rPr>
              <w:t>Esfreg</w:t>
            </w:r>
            <w:r>
              <w:rPr>
                <w:rFonts w:ascii="Calibri" w:eastAsia="Times New Roman" w:hAnsi="Calibri" w:cs="Arial"/>
                <w:b/>
                <w:bCs/>
                <w:color w:val="000000"/>
                <w:sz w:val="20"/>
                <w:szCs w:val="20"/>
                <w:lang w:eastAsia="pt-BR"/>
              </w:rPr>
              <w:t>ar</w:t>
            </w:r>
            <w:r w:rsidRPr="0099020D">
              <w:rPr>
                <w:rFonts w:ascii="Calibri" w:eastAsia="Times New Roman" w:hAnsi="Calibri" w:cs="Arial"/>
                <w:b/>
                <w:bCs/>
                <w:color w:val="000000"/>
                <w:sz w:val="20"/>
                <w:szCs w:val="20"/>
                <w:lang w:eastAsia="pt-BR"/>
              </w:rPr>
              <w:t xml:space="preserve"> com escova de aço para remover quaisquer arestas vivas, contaminantes ou camadas de óxido que possam interferir na soldagem.</w:t>
            </w:r>
          </w:p>
          <w:p w14:paraId="6B2DDA47" w14:textId="77777777" w:rsidR="002820FB" w:rsidRDefault="002820FB" w:rsidP="002820FB">
            <w:pPr>
              <w:jc w:val="both"/>
              <w:rPr>
                <w:rFonts w:ascii="Calibri" w:eastAsia="Times New Roman" w:hAnsi="Calibri" w:cs="Arial"/>
                <w:b/>
                <w:bCs/>
                <w:color w:val="000000"/>
                <w:sz w:val="20"/>
                <w:szCs w:val="20"/>
                <w:lang w:eastAsia="pt-BR"/>
              </w:rPr>
            </w:pPr>
          </w:p>
          <w:p w14:paraId="24539767" w14:textId="7AA0D61E" w:rsidR="002820FB" w:rsidRDefault="0099020D" w:rsidP="002820FB">
            <w:pPr>
              <w:jc w:val="both"/>
              <w:rPr>
                <w:rFonts w:ascii="Calibri" w:eastAsia="Times New Roman" w:hAnsi="Calibri" w:cs="Arial"/>
                <w:b/>
                <w:bCs/>
                <w:color w:val="000000"/>
                <w:sz w:val="20"/>
                <w:szCs w:val="20"/>
                <w:lang w:val="en-US" w:eastAsia="pt-BR"/>
              </w:rPr>
            </w:pPr>
            <w:r w:rsidRPr="0099020D">
              <w:rPr>
                <w:rFonts w:ascii="Calibri" w:eastAsia="Times New Roman" w:hAnsi="Calibri" w:cs="Arial"/>
                <w:i/>
                <w:iCs/>
                <w:color w:val="000000"/>
                <w:sz w:val="20"/>
                <w:szCs w:val="20"/>
                <w:lang w:val="en-US" w:eastAsia="pt-BR"/>
              </w:rPr>
              <w:t>Scrub with a wire brush to remove any sharp edges, contaminants, or oxide layers that may interfere with welding.</w:t>
            </w:r>
          </w:p>
        </w:tc>
      </w:tr>
      <w:tr w:rsidR="00205C81" w:rsidRPr="00554AD6" w14:paraId="52BAA67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7C2AF427" w14:textId="5A8C2A66" w:rsidR="00205C81" w:rsidRPr="00706032" w:rsidRDefault="000D27F3"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08814153"/>
            <w:placeholder>
              <w:docPart w:val="048BC7571C07487EB6320BC4F7308F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6E57841" w14:textId="441BD969" w:rsidR="00205C81" w:rsidRDefault="00205C81"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740297023"/>
            <w:placeholder>
              <w:docPart w:val="CC2A3A3DE70041119CA46C1B11FCFC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C43014B" w14:textId="124E9CC3" w:rsidR="00205C81" w:rsidRDefault="0099020D" w:rsidP="00205C8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9FEC02" w14:textId="62ED12A0" w:rsidR="00205C81" w:rsidRPr="0099020D" w:rsidRDefault="00205C81" w:rsidP="00205C8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99020D">
              <w:rPr>
                <w:rFonts w:ascii="Calibri" w:eastAsia="Times New Roman" w:hAnsi="Calibri" w:cs="Arial"/>
                <w:b/>
                <w:bCs/>
                <w:color w:val="000000"/>
                <w:sz w:val="20"/>
                <w:szCs w:val="20"/>
                <w:lang w:eastAsia="pt-BR"/>
              </w:rPr>
              <w:t>limpeza dos slots com acetona ou Methyl-ethyl-ketone (MEK) e deixe secar ao ar</w:t>
            </w:r>
            <w:r w:rsidR="00706032" w:rsidRPr="0099020D">
              <w:rPr>
                <w:rFonts w:ascii="Calibri" w:eastAsia="Times New Roman" w:hAnsi="Calibri" w:cs="Arial"/>
                <w:b/>
                <w:bCs/>
                <w:color w:val="000000"/>
                <w:sz w:val="20"/>
                <w:szCs w:val="20"/>
                <w:lang w:eastAsia="pt-BR"/>
              </w:rPr>
              <w:t>.</w:t>
            </w:r>
          </w:p>
          <w:p w14:paraId="192DE1F8" w14:textId="77777777" w:rsidR="00205C81" w:rsidRPr="0099020D" w:rsidRDefault="00205C81" w:rsidP="00205C81">
            <w:pPr>
              <w:jc w:val="both"/>
              <w:rPr>
                <w:rFonts w:ascii="Calibri" w:eastAsia="Times New Roman" w:hAnsi="Calibri" w:cs="Arial"/>
                <w:b/>
                <w:bCs/>
                <w:color w:val="000000"/>
                <w:sz w:val="20"/>
                <w:szCs w:val="20"/>
                <w:lang w:eastAsia="pt-BR"/>
              </w:rPr>
            </w:pPr>
          </w:p>
          <w:p w14:paraId="3195967A" w14:textId="0718E070" w:rsidR="00205C81" w:rsidRPr="00205C81" w:rsidRDefault="0099020D" w:rsidP="00205C81">
            <w:pPr>
              <w:jc w:val="both"/>
              <w:rPr>
                <w:rFonts w:ascii="Calibri" w:eastAsia="Times New Roman" w:hAnsi="Calibri" w:cs="Arial"/>
                <w:b/>
                <w:bCs/>
                <w:color w:val="000000"/>
                <w:sz w:val="20"/>
                <w:szCs w:val="20"/>
                <w:lang w:val="en-US" w:eastAsia="pt-BR"/>
              </w:rPr>
            </w:pPr>
            <w:r w:rsidRPr="0099020D">
              <w:rPr>
                <w:rFonts w:ascii="Calibri" w:eastAsia="Times New Roman" w:hAnsi="Calibri" w:cs="Arial"/>
                <w:i/>
                <w:iCs/>
                <w:color w:val="000000"/>
                <w:sz w:val="20"/>
                <w:szCs w:val="20"/>
                <w:lang w:val="en-US" w:eastAsia="pt-BR"/>
              </w:rPr>
              <w:t>Clean the slots with acetone or Methyl-ethyl-ketone (MEK) and let it air dry</w:t>
            </w:r>
            <w:r w:rsidR="00205C81" w:rsidRPr="001543D9">
              <w:rPr>
                <w:rFonts w:ascii="Calibri" w:eastAsia="Times New Roman" w:hAnsi="Calibri" w:cs="Arial"/>
                <w:i/>
                <w:iCs/>
                <w:color w:val="000000"/>
                <w:sz w:val="20"/>
                <w:szCs w:val="20"/>
                <w:lang w:val="en-US" w:eastAsia="pt-BR"/>
              </w:rPr>
              <w:t>.</w:t>
            </w:r>
          </w:p>
        </w:tc>
      </w:tr>
      <w:tr w:rsidR="00205C81" w:rsidRPr="00554AD6" w14:paraId="79D79827"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F07A9F5" w14:textId="0A1DF265" w:rsidR="00205C81" w:rsidRPr="00205C81" w:rsidRDefault="000D27F3"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349832378"/>
            <w:placeholder>
              <w:docPart w:val="3F9FA91191104DA98001466569F4096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40FCC30" w14:textId="09329D28" w:rsidR="00205C81" w:rsidRDefault="00205C81"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08860971"/>
            <w:placeholder>
              <w:docPart w:val="9BC7F107A28444568E1A8C62FE59FA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18F90B" w14:textId="6743CFF8" w:rsidR="00205C81" w:rsidRDefault="0099020D" w:rsidP="00205C8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SOLDAR / WELDING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5F5F688" w14:textId="2BEEFC6D" w:rsidR="00205C81" w:rsidRDefault="000D7B4F" w:rsidP="00205C8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Aquecer o componente à temperatura de </w:t>
            </w:r>
            <w:r w:rsidR="007F49B5">
              <w:rPr>
                <w:rFonts w:ascii="Calibri" w:eastAsia="Times New Roman" w:hAnsi="Calibri" w:cs="Arial"/>
                <w:b/>
                <w:bCs/>
                <w:color w:val="000000"/>
                <w:sz w:val="20"/>
                <w:szCs w:val="20"/>
                <w:lang w:eastAsia="pt-BR"/>
              </w:rPr>
              <w:t xml:space="preserve">650-750°F (343-399°C). </w:t>
            </w:r>
            <w:r w:rsidR="00205C81">
              <w:rPr>
                <w:rFonts w:ascii="Calibri" w:eastAsia="Times New Roman" w:hAnsi="Calibri" w:cs="Arial"/>
                <w:b/>
                <w:bCs/>
                <w:color w:val="000000"/>
                <w:sz w:val="20"/>
                <w:szCs w:val="20"/>
                <w:lang w:eastAsia="pt-BR"/>
              </w:rPr>
              <w:t xml:space="preserve">Realizar </w:t>
            </w:r>
            <w:r w:rsidR="0099020D">
              <w:rPr>
                <w:rFonts w:ascii="Calibri" w:eastAsia="Times New Roman" w:hAnsi="Calibri" w:cs="Arial"/>
                <w:b/>
                <w:bCs/>
                <w:color w:val="000000"/>
                <w:sz w:val="20"/>
                <w:szCs w:val="20"/>
                <w:lang w:eastAsia="pt-BR"/>
              </w:rPr>
              <w:t xml:space="preserve">solda dos tangs slots indicados para preenchimento de material e restauração dimensional. Utilizar o material </w:t>
            </w:r>
            <w:r w:rsidR="003101F7">
              <w:rPr>
                <w:rFonts w:ascii="Calibri" w:eastAsia="Times New Roman" w:hAnsi="Calibri" w:cs="Arial"/>
                <w:b/>
                <w:bCs/>
                <w:color w:val="000000"/>
                <w:sz w:val="20"/>
                <w:szCs w:val="20"/>
                <w:lang w:eastAsia="pt-BR"/>
              </w:rPr>
              <w:t>AMS 579</w:t>
            </w:r>
            <w:r>
              <w:rPr>
                <w:rFonts w:ascii="Calibri" w:eastAsia="Times New Roman" w:hAnsi="Calibri" w:cs="Arial"/>
                <w:b/>
                <w:bCs/>
                <w:color w:val="000000"/>
                <w:sz w:val="20"/>
                <w:szCs w:val="20"/>
                <w:lang w:eastAsia="pt-BR"/>
              </w:rPr>
              <w:t>6</w:t>
            </w:r>
            <w:r w:rsidR="003101F7">
              <w:rPr>
                <w:rFonts w:ascii="Calibri" w:eastAsia="Times New Roman" w:hAnsi="Calibri" w:cs="Arial"/>
                <w:b/>
                <w:bCs/>
                <w:color w:val="000000"/>
                <w:sz w:val="20"/>
                <w:szCs w:val="20"/>
                <w:lang w:eastAsia="pt-BR"/>
              </w:rPr>
              <w:t xml:space="preserve"> com argônio</w:t>
            </w:r>
            <w:r w:rsidR="00205C81">
              <w:rPr>
                <w:rFonts w:ascii="Calibri" w:eastAsia="Times New Roman" w:hAnsi="Calibri" w:cs="Arial"/>
                <w:b/>
                <w:bCs/>
                <w:color w:val="000000"/>
                <w:sz w:val="20"/>
                <w:szCs w:val="20"/>
                <w:lang w:eastAsia="pt-BR"/>
              </w:rPr>
              <w:t>.</w:t>
            </w:r>
          </w:p>
          <w:p w14:paraId="27FFADDA" w14:textId="77777777" w:rsidR="00205C81" w:rsidRDefault="00205C81" w:rsidP="00205C81">
            <w:pPr>
              <w:jc w:val="both"/>
              <w:rPr>
                <w:rFonts w:ascii="Calibri" w:eastAsia="Times New Roman" w:hAnsi="Calibri" w:cs="Arial"/>
                <w:b/>
                <w:bCs/>
                <w:color w:val="000000"/>
                <w:sz w:val="20"/>
                <w:szCs w:val="20"/>
                <w:lang w:eastAsia="pt-BR"/>
              </w:rPr>
            </w:pPr>
          </w:p>
          <w:p w14:paraId="692DE430" w14:textId="349E7B0D" w:rsidR="003101F7" w:rsidRDefault="003101F7" w:rsidP="00205C81">
            <w:pPr>
              <w:jc w:val="both"/>
              <w:rPr>
                <w:rFonts w:ascii="Calibri" w:eastAsia="Times New Roman" w:hAnsi="Calibri" w:cs="Arial"/>
                <w:b/>
                <w:bCs/>
                <w:color w:val="000000"/>
                <w:sz w:val="20"/>
                <w:szCs w:val="20"/>
                <w:lang w:eastAsia="pt-BR"/>
              </w:rPr>
            </w:pPr>
            <w:r w:rsidRPr="003101F7">
              <w:rPr>
                <w:rFonts w:ascii="Calibri" w:eastAsia="Times New Roman" w:hAnsi="Calibri" w:cs="Arial"/>
                <w:b/>
                <w:bCs/>
                <w:color w:val="000000"/>
                <w:sz w:val="20"/>
                <w:szCs w:val="20"/>
                <w:lang w:eastAsia="pt-BR"/>
              </w:rPr>
              <w:t>Imediatamente após a soldagem d</w:t>
            </w:r>
            <w:r>
              <w:rPr>
                <w:rFonts w:ascii="Calibri" w:eastAsia="Times New Roman" w:hAnsi="Calibri" w:cs="Arial"/>
                <w:b/>
                <w:bCs/>
                <w:color w:val="000000"/>
                <w:sz w:val="20"/>
                <w:szCs w:val="20"/>
                <w:lang w:eastAsia="pt-BR"/>
              </w:rPr>
              <w:t xml:space="preserve">eixar a peça por uma hora em forno aquecido a </w:t>
            </w:r>
            <w:r w:rsidR="007F49B5" w:rsidRPr="007F49B5">
              <w:rPr>
                <w:rFonts w:ascii="Calibri" w:eastAsia="Times New Roman" w:hAnsi="Calibri" w:cs="Arial"/>
                <w:b/>
                <w:bCs/>
                <w:color w:val="000000"/>
                <w:sz w:val="20"/>
                <w:szCs w:val="20"/>
                <w:lang w:eastAsia="pt-BR"/>
              </w:rPr>
              <w:t>975-1025</w:t>
            </w:r>
            <w:r w:rsidR="007F49B5">
              <w:rPr>
                <w:rFonts w:ascii="Calibri" w:eastAsia="Times New Roman" w:hAnsi="Calibri" w:cs="Arial"/>
                <w:b/>
                <w:bCs/>
                <w:color w:val="000000"/>
                <w:sz w:val="20"/>
                <w:szCs w:val="20"/>
                <w:lang w:eastAsia="pt-BR"/>
              </w:rPr>
              <w:t>°</w:t>
            </w:r>
            <w:r w:rsidR="007F49B5" w:rsidRPr="007F49B5">
              <w:rPr>
                <w:rFonts w:ascii="Calibri" w:eastAsia="Times New Roman" w:hAnsi="Calibri" w:cs="Arial"/>
                <w:b/>
                <w:bCs/>
                <w:color w:val="000000"/>
                <w:sz w:val="20"/>
                <w:szCs w:val="20"/>
                <w:lang w:eastAsia="pt-BR"/>
              </w:rPr>
              <w:t>F (524-552</w:t>
            </w:r>
            <w:r w:rsidR="007F49B5">
              <w:rPr>
                <w:rFonts w:ascii="Calibri" w:eastAsia="Times New Roman" w:hAnsi="Calibri" w:cs="Arial"/>
                <w:b/>
                <w:bCs/>
                <w:color w:val="000000"/>
                <w:sz w:val="20"/>
                <w:szCs w:val="20"/>
                <w:lang w:eastAsia="pt-BR"/>
              </w:rPr>
              <w:t>°C</w:t>
            </w:r>
            <w:r w:rsidR="007F49B5" w:rsidRPr="007F49B5">
              <w:rPr>
                <w:rFonts w:ascii="Calibri" w:eastAsia="Times New Roman" w:hAnsi="Calibri" w:cs="Arial"/>
                <w:b/>
                <w:bCs/>
                <w:color w:val="000000"/>
                <w:sz w:val="20"/>
                <w:szCs w:val="20"/>
                <w:lang w:eastAsia="pt-BR"/>
              </w:rPr>
              <w:t>)</w:t>
            </w:r>
            <w:r w:rsidR="007F49B5">
              <w:rPr>
                <w:rFonts w:ascii="Calibri" w:eastAsia="Times New Roman" w:hAnsi="Calibri" w:cs="Arial"/>
                <w:b/>
                <w:bCs/>
                <w:color w:val="000000"/>
                <w:sz w:val="20"/>
                <w:szCs w:val="20"/>
                <w:lang w:eastAsia="pt-BR"/>
              </w:rPr>
              <w:t>.</w:t>
            </w:r>
          </w:p>
          <w:p w14:paraId="17EC7F83" w14:textId="77777777" w:rsidR="003101F7" w:rsidRPr="003101F7" w:rsidRDefault="003101F7" w:rsidP="00205C81">
            <w:pPr>
              <w:jc w:val="both"/>
              <w:rPr>
                <w:rFonts w:ascii="Calibri" w:eastAsia="Times New Roman" w:hAnsi="Calibri" w:cs="Arial"/>
                <w:b/>
                <w:bCs/>
                <w:color w:val="000000"/>
                <w:sz w:val="20"/>
                <w:szCs w:val="20"/>
                <w:lang w:eastAsia="pt-BR"/>
              </w:rPr>
            </w:pPr>
          </w:p>
          <w:p w14:paraId="185FF456" w14:textId="77777777" w:rsidR="007F49B5" w:rsidRDefault="007F49B5" w:rsidP="00205C81">
            <w:pPr>
              <w:jc w:val="both"/>
              <w:rPr>
                <w:rFonts w:ascii="Calibri" w:eastAsia="Times New Roman" w:hAnsi="Calibri" w:cs="Arial"/>
                <w:i/>
                <w:iCs/>
                <w:color w:val="000000"/>
                <w:sz w:val="20"/>
                <w:szCs w:val="20"/>
                <w:lang w:val="en-US" w:eastAsia="pt-BR"/>
              </w:rPr>
            </w:pPr>
            <w:r w:rsidRPr="007F49B5">
              <w:rPr>
                <w:rFonts w:ascii="Calibri" w:eastAsia="Times New Roman" w:hAnsi="Calibri" w:cs="Arial"/>
                <w:i/>
                <w:iCs/>
                <w:color w:val="000000"/>
                <w:sz w:val="20"/>
                <w:szCs w:val="20"/>
                <w:lang w:val="en-US" w:eastAsia="pt-BR"/>
              </w:rPr>
              <w:t>Heat the component to a temperature of 650-750°F (343-399°C). Weld the recommended tang slots for material filling and dimensional restoration. Use the AMS 5796 material with argon.</w:t>
            </w:r>
          </w:p>
          <w:p w14:paraId="45F8F91A" w14:textId="77777777" w:rsidR="007F49B5" w:rsidRDefault="007F49B5" w:rsidP="00205C81">
            <w:pPr>
              <w:jc w:val="both"/>
              <w:rPr>
                <w:rFonts w:ascii="Calibri" w:eastAsia="Times New Roman" w:hAnsi="Calibri" w:cs="Arial"/>
                <w:i/>
                <w:iCs/>
                <w:color w:val="000000"/>
                <w:sz w:val="20"/>
                <w:szCs w:val="20"/>
                <w:lang w:val="en-US" w:eastAsia="pt-BR"/>
              </w:rPr>
            </w:pPr>
          </w:p>
          <w:p w14:paraId="72171042" w14:textId="7B793987" w:rsidR="00205C81" w:rsidRPr="007F49B5" w:rsidRDefault="007F49B5" w:rsidP="00205C81">
            <w:pPr>
              <w:jc w:val="both"/>
              <w:rPr>
                <w:rFonts w:ascii="Calibri" w:eastAsia="Times New Roman" w:hAnsi="Calibri" w:cs="Arial"/>
                <w:b/>
                <w:bCs/>
                <w:color w:val="000000"/>
                <w:sz w:val="20"/>
                <w:szCs w:val="20"/>
                <w:lang w:val="en-US" w:eastAsia="pt-BR"/>
              </w:rPr>
            </w:pPr>
            <w:r w:rsidRPr="007F49B5">
              <w:rPr>
                <w:rFonts w:ascii="Calibri" w:eastAsia="Times New Roman" w:hAnsi="Calibri" w:cs="Arial"/>
                <w:i/>
                <w:iCs/>
                <w:color w:val="000000"/>
                <w:sz w:val="20"/>
                <w:szCs w:val="20"/>
                <w:lang w:val="en-US" w:eastAsia="pt-BR"/>
              </w:rPr>
              <w:t>Immediately after welding, leave the part for one hour in an oven heated to 975-1025°F (524-552°C).</w:t>
            </w:r>
          </w:p>
        </w:tc>
      </w:tr>
      <w:tr w:rsidR="003101F7" w:rsidRPr="00554AD6" w14:paraId="19A58517"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26166FE" w14:textId="320C64C1" w:rsidR="003101F7" w:rsidRDefault="00215AEB" w:rsidP="003101F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91873367"/>
            <w:placeholder>
              <w:docPart w:val="2F5745CD9DA6462CAA20ABE5A48F22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DB8FB68" w14:textId="5951D72F" w:rsidR="003101F7" w:rsidRDefault="003101F7" w:rsidP="003101F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571729256"/>
            <w:placeholder>
              <w:docPart w:val="C8F484A280AC44C192D53C27F880B4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91BC85" w14:textId="12B9F222" w:rsidR="003101F7" w:rsidRDefault="003101F7" w:rsidP="003101F7">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SOLDAR / WELDING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46512A" w14:textId="6326C273" w:rsidR="003101F7" w:rsidRPr="007F49B5" w:rsidRDefault="003101F7" w:rsidP="003101F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usinagem dos </w:t>
            </w:r>
            <w:r w:rsidR="007F49B5">
              <w:rPr>
                <w:rFonts w:ascii="Calibri" w:eastAsia="Times New Roman" w:hAnsi="Calibri" w:cs="Arial"/>
                <w:b/>
                <w:bCs/>
                <w:color w:val="000000"/>
                <w:sz w:val="20"/>
                <w:szCs w:val="20"/>
                <w:lang w:eastAsia="pt-BR"/>
              </w:rPr>
              <w:t xml:space="preserve">tngs </w:t>
            </w:r>
            <w:r>
              <w:rPr>
                <w:rFonts w:ascii="Calibri" w:eastAsia="Times New Roman" w:hAnsi="Calibri" w:cs="Arial"/>
                <w:b/>
                <w:bCs/>
                <w:color w:val="000000"/>
                <w:sz w:val="20"/>
                <w:szCs w:val="20"/>
                <w:lang w:eastAsia="pt-BR"/>
              </w:rPr>
              <w:t>slots para a medida de 0.37</w:t>
            </w:r>
            <w:r w:rsidR="007F49B5">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xml:space="preserve"> pol</w:t>
            </w:r>
            <w:r w:rsidR="00215AEB">
              <w:rPr>
                <w:rFonts w:ascii="Calibri" w:eastAsia="Times New Roman" w:hAnsi="Calibri" w:cs="Arial"/>
                <w:b/>
                <w:bCs/>
                <w:color w:val="000000"/>
                <w:sz w:val="20"/>
                <w:szCs w:val="20"/>
                <w:lang w:eastAsia="pt-BR"/>
              </w:rPr>
              <w:t xml:space="preserve"> deixando a usinagem o mais próxima do contorno original adjacente</w:t>
            </w:r>
            <w:r>
              <w:rPr>
                <w:rFonts w:ascii="Calibri" w:eastAsia="Times New Roman" w:hAnsi="Calibri" w:cs="Arial"/>
                <w:b/>
                <w:bCs/>
                <w:color w:val="000000"/>
                <w:sz w:val="20"/>
                <w:szCs w:val="20"/>
                <w:lang w:eastAsia="pt-BR"/>
              </w:rPr>
              <w:t xml:space="preserve">. </w:t>
            </w:r>
            <w:r w:rsidRPr="007F49B5">
              <w:rPr>
                <w:rFonts w:ascii="Calibri" w:eastAsia="Times New Roman" w:hAnsi="Calibri" w:cs="Arial"/>
                <w:b/>
                <w:bCs/>
                <w:color w:val="000000"/>
                <w:sz w:val="20"/>
                <w:szCs w:val="20"/>
                <w:lang w:eastAsia="pt-BR"/>
              </w:rPr>
              <w:t xml:space="preserve">Remover rebarbas e quinas </w:t>
            </w:r>
            <w:r w:rsidR="00215AEB" w:rsidRPr="007F49B5">
              <w:rPr>
                <w:rFonts w:ascii="Calibri" w:eastAsia="Times New Roman" w:hAnsi="Calibri" w:cs="Arial"/>
                <w:b/>
                <w:bCs/>
                <w:color w:val="000000"/>
                <w:sz w:val="20"/>
                <w:szCs w:val="20"/>
                <w:lang w:eastAsia="pt-BR"/>
              </w:rPr>
              <w:t>vivas a medida de 0.005-0.020 pol.</w:t>
            </w:r>
            <w:r w:rsidR="007F49B5" w:rsidRPr="007F49B5">
              <w:rPr>
                <w:rFonts w:ascii="Calibri" w:eastAsia="Times New Roman" w:hAnsi="Calibri" w:cs="Arial"/>
                <w:b/>
                <w:bCs/>
                <w:color w:val="000000"/>
                <w:sz w:val="20"/>
                <w:szCs w:val="20"/>
                <w:lang w:eastAsia="pt-BR"/>
              </w:rPr>
              <w:t xml:space="preserve"> </w:t>
            </w:r>
            <w:r w:rsidR="007F49B5" w:rsidRPr="007F49B5">
              <w:rPr>
                <w:rFonts w:ascii="Calibri" w:eastAsia="Times New Roman" w:hAnsi="Calibri" w:cs="Arial"/>
                <w:b/>
                <w:bCs/>
                <w:color w:val="000000"/>
                <w:sz w:val="20"/>
                <w:szCs w:val="20"/>
                <w:lang w:val="en-US" w:eastAsia="pt-BR"/>
              </w:rPr>
              <w:t>Consultar FIG.20 em anexo.</w:t>
            </w:r>
          </w:p>
          <w:p w14:paraId="38A476C0" w14:textId="77777777" w:rsidR="003101F7" w:rsidRPr="007F49B5" w:rsidRDefault="003101F7" w:rsidP="003101F7">
            <w:pPr>
              <w:jc w:val="both"/>
              <w:rPr>
                <w:rFonts w:ascii="Calibri" w:eastAsia="Times New Roman" w:hAnsi="Calibri" w:cs="Arial"/>
                <w:b/>
                <w:bCs/>
                <w:color w:val="000000"/>
                <w:sz w:val="20"/>
                <w:szCs w:val="20"/>
                <w:lang w:val="en-US" w:eastAsia="pt-BR"/>
              </w:rPr>
            </w:pPr>
          </w:p>
          <w:p w14:paraId="1DF9F7D6" w14:textId="255BDEF2" w:rsidR="003101F7" w:rsidRPr="00215AEB" w:rsidRDefault="007F49B5" w:rsidP="003101F7">
            <w:pPr>
              <w:jc w:val="both"/>
              <w:rPr>
                <w:rFonts w:ascii="Calibri" w:eastAsia="Times New Roman" w:hAnsi="Calibri" w:cs="Arial"/>
                <w:b/>
                <w:bCs/>
                <w:color w:val="000000"/>
                <w:sz w:val="20"/>
                <w:szCs w:val="20"/>
                <w:lang w:val="en-US" w:eastAsia="pt-BR"/>
              </w:rPr>
            </w:pPr>
            <w:r w:rsidRPr="007F49B5">
              <w:rPr>
                <w:rFonts w:ascii="Calibri" w:eastAsia="Times New Roman" w:hAnsi="Calibri" w:cs="Arial"/>
                <w:i/>
                <w:iCs/>
                <w:color w:val="000000"/>
                <w:sz w:val="20"/>
                <w:szCs w:val="20"/>
                <w:lang w:val="en-US" w:eastAsia="pt-BR"/>
              </w:rPr>
              <w:t xml:space="preserve">Perform machining of the tngs slots to the 0.375 in measurement leaving the machining as close to the adjacent original contour. Remove burrs and sharp edges to the size of 0.005-0.020 in. </w:t>
            </w:r>
            <w:r w:rsidRPr="007F49B5">
              <w:rPr>
                <w:rFonts w:ascii="Calibri" w:eastAsia="Times New Roman" w:hAnsi="Calibri" w:cs="Arial"/>
                <w:i/>
                <w:iCs/>
                <w:color w:val="000000"/>
                <w:sz w:val="20"/>
                <w:szCs w:val="20"/>
                <w:lang w:eastAsia="pt-BR"/>
              </w:rPr>
              <w:t>See FIG.20 in the attachment.</w:t>
            </w:r>
          </w:p>
        </w:tc>
      </w:tr>
      <w:tr w:rsidR="00205C81" w:rsidRPr="00554AD6" w14:paraId="5B622E72"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733015F9" w14:textId="3664A2C4" w:rsidR="00205C81" w:rsidRPr="00205C81" w:rsidRDefault="000D27F3"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15AEB">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428468564"/>
            <w:placeholder>
              <w:docPart w:val="CA1FBE93BFCB49089E418924EA139E8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6C7EB4B" w14:textId="4C754B64" w:rsidR="00205C81" w:rsidRDefault="00205C81"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490631285"/>
            <w:placeholder>
              <w:docPart w:val="AB6DBF0EEAB947B096DE6FBF2D55A6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E9A5D36" w14:textId="6C153CE5" w:rsidR="00205C81" w:rsidRDefault="00205C81" w:rsidP="00205C8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4F097C" w14:textId="46295200" w:rsidR="00596392" w:rsidRDefault="00596392" w:rsidP="0059639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limpeza do componente conforme IAS-IP-0006 item 3.23.</w:t>
            </w:r>
          </w:p>
          <w:p w14:paraId="6A2BC977" w14:textId="77777777" w:rsidR="00596392" w:rsidRDefault="00596392" w:rsidP="00596392">
            <w:pPr>
              <w:jc w:val="both"/>
              <w:rPr>
                <w:rFonts w:ascii="Calibri" w:eastAsia="Times New Roman" w:hAnsi="Calibri" w:cs="Arial"/>
                <w:b/>
                <w:bCs/>
                <w:color w:val="000000"/>
                <w:sz w:val="20"/>
                <w:szCs w:val="20"/>
                <w:lang w:eastAsia="pt-BR"/>
              </w:rPr>
            </w:pPr>
          </w:p>
          <w:p w14:paraId="52F6A699" w14:textId="7BE07A0C" w:rsidR="00205C81" w:rsidRPr="00596392" w:rsidRDefault="00706032" w:rsidP="00596392">
            <w:pPr>
              <w:jc w:val="both"/>
              <w:rPr>
                <w:rFonts w:ascii="Calibri" w:eastAsia="Times New Roman" w:hAnsi="Calibri" w:cs="Arial"/>
                <w:b/>
                <w:bCs/>
                <w:color w:val="000000"/>
                <w:sz w:val="20"/>
                <w:szCs w:val="20"/>
                <w:lang w:val="en-US" w:eastAsia="pt-BR"/>
              </w:rPr>
            </w:pPr>
            <w:r w:rsidRPr="00706032">
              <w:rPr>
                <w:rFonts w:ascii="Calibri" w:eastAsia="Times New Roman" w:hAnsi="Calibri" w:cs="Arial"/>
                <w:i/>
                <w:iCs/>
                <w:color w:val="000000"/>
                <w:sz w:val="20"/>
                <w:szCs w:val="20"/>
                <w:lang w:val="en-US" w:eastAsia="pt-BR"/>
              </w:rPr>
              <w:t>Clean the component according to IAS-IP-0006 item 3.23.Clean the component according to IAS-IP-0006 item 3.23</w:t>
            </w:r>
            <w:r w:rsidR="00596392" w:rsidRPr="001543D9">
              <w:rPr>
                <w:rFonts w:ascii="Calibri" w:eastAsia="Times New Roman" w:hAnsi="Calibri" w:cs="Arial"/>
                <w:i/>
                <w:iCs/>
                <w:color w:val="000000"/>
                <w:sz w:val="20"/>
                <w:szCs w:val="20"/>
                <w:lang w:val="en-US" w:eastAsia="pt-BR"/>
              </w:rPr>
              <w:t>.</w:t>
            </w:r>
          </w:p>
        </w:tc>
      </w:tr>
      <w:tr w:rsidR="00205C81" w:rsidRPr="00554AD6" w14:paraId="71A3033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29DB720" w14:textId="1CF1193D" w:rsidR="00205C81" w:rsidRPr="00205C81" w:rsidRDefault="000D27F3"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15AEB">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90448874"/>
            <w:placeholder>
              <w:docPart w:val="26C218CBC74842309F2E70D501CEC8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8701E5" w14:textId="463B2A83" w:rsidR="00205C81" w:rsidRDefault="00205C81"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732349"/>
            <w:placeholder>
              <w:docPart w:val="06D90887DE6D4DC4B200086B7BE9929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1607BAB" w14:textId="6DE1B651" w:rsidR="00205C81" w:rsidRDefault="00205C81" w:rsidP="00205C8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C2A9B5" w14:textId="567A1F07" w:rsidR="00205C81" w:rsidRPr="00205C81" w:rsidRDefault="00205C81" w:rsidP="00205C81">
            <w:pPr>
              <w:jc w:val="both"/>
              <w:rPr>
                <w:rFonts w:ascii="Calibri" w:eastAsia="Times New Roman" w:hAnsi="Calibri" w:cs="Arial"/>
                <w:b/>
                <w:bCs/>
                <w:color w:val="000000"/>
                <w:sz w:val="20"/>
                <w:szCs w:val="20"/>
                <w:lang w:val="en-US" w:eastAsia="pt-BR"/>
              </w:rPr>
            </w:pPr>
            <w:r w:rsidRPr="00205C81">
              <w:rPr>
                <w:rFonts w:ascii="Calibri" w:eastAsia="Times New Roman" w:hAnsi="Calibri" w:cs="Arial"/>
                <w:b/>
                <w:bCs/>
                <w:color w:val="000000"/>
                <w:sz w:val="20"/>
                <w:szCs w:val="20"/>
                <w:lang w:val="en-US" w:eastAsia="pt-BR"/>
              </w:rPr>
              <w:t>Realizar NDT conforme indicado no (</w:t>
            </w:r>
            <w:r w:rsidRPr="00205C81">
              <w:rPr>
                <w:rFonts w:ascii="Calibri" w:eastAsia="Times New Roman" w:hAnsi="Calibri" w:cs="Arial"/>
                <w:i/>
                <w:iCs/>
                <w:color w:val="000000"/>
                <w:sz w:val="20"/>
                <w:szCs w:val="20"/>
                <w:lang w:val="en-US" w:eastAsia="pt-BR"/>
              </w:rPr>
              <w:t>Perform NDT conform indicated in the.)</w:t>
            </w:r>
            <w:r w:rsidRPr="00205C81">
              <w:rPr>
                <w:rFonts w:ascii="Calibri" w:eastAsia="Times New Roman" w:hAnsi="Calibri" w:cs="Arial"/>
                <w:b/>
                <w:bCs/>
                <w:color w:val="000000"/>
                <w:sz w:val="20"/>
                <w:szCs w:val="20"/>
                <w:lang w:val="en-US" w:eastAsia="pt-BR"/>
              </w:rPr>
              <w:t xml:space="preserve"> Overhaul Manual</w:t>
            </w:r>
            <w:r>
              <w:rPr>
                <w:rFonts w:ascii="Calibri" w:eastAsia="Times New Roman" w:hAnsi="Calibri" w:cs="Arial"/>
                <w:b/>
                <w:bCs/>
                <w:color w:val="000000"/>
                <w:sz w:val="20"/>
                <w:szCs w:val="20"/>
                <w:lang w:val="en-US" w:eastAsia="pt-BR"/>
              </w:rPr>
              <w:t xml:space="preserve"> 14W3</w:t>
            </w:r>
          </w:p>
          <w:p w14:paraId="12F568B6" w14:textId="77777777" w:rsidR="00205C81" w:rsidRPr="00205C81" w:rsidRDefault="00205C81" w:rsidP="00205C81">
            <w:pPr>
              <w:jc w:val="both"/>
              <w:rPr>
                <w:rFonts w:ascii="Calibri" w:eastAsia="Times New Roman" w:hAnsi="Calibri" w:cs="Arial"/>
                <w:b/>
                <w:bCs/>
                <w:color w:val="000000"/>
                <w:sz w:val="20"/>
                <w:szCs w:val="20"/>
                <w:lang w:eastAsia="pt-BR"/>
              </w:rPr>
            </w:pPr>
            <w:r w:rsidRPr="00205C81">
              <w:rPr>
                <w:rFonts w:ascii="Calibri" w:eastAsia="Times New Roman" w:hAnsi="Calibri" w:cs="Arial"/>
                <w:b/>
                <w:bCs/>
                <w:color w:val="000000"/>
                <w:sz w:val="20"/>
                <w:szCs w:val="20"/>
                <w:lang w:eastAsia="pt-BR"/>
              </w:rPr>
              <w:t>Ensaio (</w:t>
            </w:r>
            <w:r w:rsidRPr="00205C81">
              <w:rPr>
                <w:rFonts w:ascii="Calibri" w:eastAsia="Times New Roman" w:hAnsi="Calibri" w:cs="Arial"/>
                <w:i/>
                <w:iCs/>
                <w:color w:val="000000"/>
                <w:sz w:val="20"/>
                <w:szCs w:val="20"/>
                <w:lang w:eastAsia="pt-BR"/>
              </w:rPr>
              <w:t>Test</w:t>
            </w:r>
            <w:r w:rsidRPr="00205C81">
              <w:rPr>
                <w:rFonts w:ascii="Calibri" w:eastAsia="Times New Roman" w:hAnsi="Calibri" w:cs="Arial"/>
                <w:b/>
                <w:bCs/>
                <w:color w:val="000000"/>
                <w:sz w:val="20"/>
                <w:szCs w:val="20"/>
                <w:lang w:eastAsia="pt-BR"/>
              </w:rPr>
              <w:t>): FPI</w:t>
            </w:r>
          </w:p>
          <w:p w14:paraId="6BBECD6E" w14:textId="77777777" w:rsidR="00205C81" w:rsidRPr="00205C81" w:rsidRDefault="00205C81" w:rsidP="00205C81">
            <w:pPr>
              <w:jc w:val="both"/>
              <w:rPr>
                <w:rFonts w:ascii="Calibri" w:eastAsia="Times New Roman" w:hAnsi="Calibri" w:cs="Arial"/>
                <w:b/>
                <w:bCs/>
                <w:color w:val="000000"/>
                <w:sz w:val="20"/>
                <w:szCs w:val="20"/>
                <w:lang w:eastAsia="pt-BR"/>
              </w:rPr>
            </w:pPr>
            <w:r w:rsidRPr="00205C81">
              <w:rPr>
                <w:rFonts w:ascii="Calibri" w:eastAsia="Times New Roman" w:hAnsi="Calibri" w:cs="Arial"/>
                <w:b/>
                <w:bCs/>
                <w:color w:val="000000"/>
                <w:sz w:val="20"/>
                <w:szCs w:val="20"/>
                <w:lang w:eastAsia="pt-BR"/>
              </w:rPr>
              <w:t>Tipo (</w:t>
            </w:r>
            <w:r w:rsidRPr="00205C81">
              <w:rPr>
                <w:rFonts w:ascii="Calibri" w:eastAsia="Times New Roman" w:hAnsi="Calibri" w:cs="Arial"/>
                <w:i/>
                <w:iCs/>
                <w:color w:val="000000"/>
                <w:sz w:val="20"/>
                <w:szCs w:val="20"/>
                <w:lang w:eastAsia="pt-BR"/>
              </w:rPr>
              <w:t>Type</w:t>
            </w:r>
            <w:r w:rsidRPr="00205C81">
              <w:rPr>
                <w:rFonts w:ascii="Calibri" w:eastAsia="Times New Roman" w:hAnsi="Calibri" w:cs="Arial"/>
                <w:b/>
                <w:bCs/>
                <w:color w:val="000000"/>
                <w:sz w:val="20"/>
                <w:szCs w:val="20"/>
                <w:lang w:eastAsia="pt-BR"/>
              </w:rPr>
              <w:t>):  1</w:t>
            </w:r>
          </w:p>
          <w:p w14:paraId="11DBE176" w14:textId="77777777" w:rsidR="00205C81" w:rsidRPr="00205C81" w:rsidRDefault="00205C81" w:rsidP="00205C81">
            <w:pPr>
              <w:jc w:val="both"/>
              <w:rPr>
                <w:rFonts w:ascii="Calibri" w:eastAsia="Times New Roman" w:hAnsi="Calibri" w:cs="Arial"/>
                <w:b/>
                <w:bCs/>
                <w:color w:val="000000"/>
                <w:sz w:val="20"/>
                <w:szCs w:val="20"/>
                <w:lang w:eastAsia="pt-BR"/>
              </w:rPr>
            </w:pPr>
            <w:r w:rsidRPr="00205C81">
              <w:rPr>
                <w:rFonts w:ascii="Calibri" w:eastAsia="Times New Roman" w:hAnsi="Calibri" w:cs="Arial"/>
                <w:b/>
                <w:bCs/>
                <w:color w:val="000000"/>
                <w:sz w:val="20"/>
                <w:szCs w:val="20"/>
                <w:lang w:eastAsia="pt-BR"/>
              </w:rPr>
              <w:t>Método (</w:t>
            </w:r>
            <w:r w:rsidRPr="00205C81">
              <w:rPr>
                <w:rFonts w:ascii="Calibri" w:eastAsia="Times New Roman" w:hAnsi="Calibri" w:cs="Arial"/>
                <w:i/>
                <w:iCs/>
                <w:color w:val="000000"/>
                <w:sz w:val="20"/>
                <w:szCs w:val="20"/>
                <w:lang w:eastAsia="pt-BR"/>
              </w:rPr>
              <w:t>Method</w:t>
            </w:r>
            <w:r w:rsidRPr="00205C81">
              <w:rPr>
                <w:rFonts w:ascii="Calibri" w:eastAsia="Times New Roman" w:hAnsi="Calibri" w:cs="Arial"/>
                <w:b/>
                <w:bCs/>
                <w:color w:val="000000"/>
                <w:sz w:val="20"/>
                <w:szCs w:val="20"/>
                <w:lang w:eastAsia="pt-BR"/>
              </w:rPr>
              <w:t xml:space="preserve">): A </w:t>
            </w:r>
          </w:p>
          <w:p w14:paraId="3B651FF1" w14:textId="77777777" w:rsidR="00205C81" w:rsidRPr="00205C81" w:rsidRDefault="00205C81" w:rsidP="00205C81">
            <w:pPr>
              <w:jc w:val="both"/>
              <w:rPr>
                <w:rFonts w:ascii="Calibri" w:eastAsia="Times New Roman" w:hAnsi="Calibri" w:cs="Arial"/>
                <w:b/>
                <w:bCs/>
                <w:color w:val="000000"/>
                <w:sz w:val="20"/>
                <w:szCs w:val="20"/>
                <w:lang w:eastAsia="pt-BR"/>
              </w:rPr>
            </w:pPr>
            <w:r w:rsidRPr="00205C81">
              <w:rPr>
                <w:rFonts w:ascii="Calibri" w:eastAsia="Times New Roman" w:hAnsi="Calibri" w:cs="Arial"/>
                <w:b/>
                <w:bCs/>
                <w:color w:val="000000"/>
                <w:sz w:val="20"/>
                <w:szCs w:val="20"/>
                <w:lang w:eastAsia="pt-BR"/>
              </w:rPr>
              <w:t>Sensibilidade (</w:t>
            </w:r>
            <w:r w:rsidRPr="00205C81">
              <w:rPr>
                <w:rFonts w:ascii="Calibri" w:eastAsia="Times New Roman" w:hAnsi="Calibri" w:cs="Arial"/>
                <w:i/>
                <w:iCs/>
                <w:color w:val="000000"/>
                <w:sz w:val="20"/>
                <w:szCs w:val="20"/>
                <w:lang w:eastAsia="pt-BR"/>
              </w:rPr>
              <w:t>Sensitivity</w:t>
            </w:r>
            <w:r w:rsidRPr="00205C81">
              <w:rPr>
                <w:rFonts w:ascii="Calibri" w:eastAsia="Times New Roman" w:hAnsi="Calibri" w:cs="Arial"/>
                <w:b/>
                <w:bCs/>
                <w:color w:val="000000"/>
                <w:sz w:val="20"/>
                <w:szCs w:val="20"/>
                <w:lang w:eastAsia="pt-BR"/>
              </w:rPr>
              <w:t>): 2</w:t>
            </w:r>
          </w:p>
          <w:p w14:paraId="2D397018" w14:textId="77777777" w:rsidR="00205C81" w:rsidRPr="00205C81" w:rsidRDefault="00205C81" w:rsidP="00205C81">
            <w:pPr>
              <w:jc w:val="both"/>
              <w:rPr>
                <w:rFonts w:ascii="Calibri" w:eastAsia="Times New Roman" w:hAnsi="Calibri" w:cs="Arial"/>
                <w:b/>
                <w:bCs/>
                <w:color w:val="000000"/>
                <w:sz w:val="20"/>
                <w:szCs w:val="20"/>
                <w:lang w:eastAsia="pt-BR"/>
              </w:rPr>
            </w:pPr>
          </w:p>
          <w:p w14:paraId="0F8E19F2" w14:textId="77777777" w:rsidR="00205C81" w:rsidRPr="00205C81" w:rsidRDefault="00205C81" w:rsidP="00205C81">
            <w:pPr>
              <w:jc w:val="both"/>
              <w:rPr>
                <w:rFonts w:ascii="Calibri" w:eastAsia="Times New Roman" w:hAnsi="Calibri" w:cs="Arial"/>
                <w:b/>
                <w:bCs/>
                <w:color w:val="000000"/>
                <w:sz w:val="20"/>
                <w:szCs w:val="20"/>
                <w:lang w:eastAsia="pt-BR"/>
              </w:rPr>
            </w:pPr>
            <w:r w:rsidRPr="00205C81">
              <w:rPr>
                <w:rFonts w:ascii="Calibri" w:eastAsia="Times New Roman" w:hAnsi="Calibri" w:cs="Arial"/>
                <w:b/>
                <w:bCs/>
                <w:color w:val="000000"/>
                <w:sz w:val="20"/>
                <w:szCs w:val="20"/>
                <w:lang w:eastAsia="pt-BR"/>
              </w:rPr>
              <w:lastRenderedPageBreak/>
              <w:t>Foram encontradas indicações?</w:t>
            </w:r>
          </w:p>
          <w:p w14:paraId="5986087E" w14:textId="77777777" w:rsidR="00205C81" w:rsidRPr="00205C81" w:rsidRDefault="00205C81" w:rsidP="00205C81">
            <w:pPr>
              <w:jc w:val="both"/>
              <w:rPr>
                <w:rFonts w:ascii="Calibri" w:eastAsia="Times New Roman" w:hAnsi="Calibri" w:cs="Arial"/>
                <w:b/>
                <w:bCs/>
                <w:color w:val="000000"/>
                <w:sz w:val="20"/>
                <w:szCs w:val="20"/>
                <w:lang w:val="en-US" w:eastAsia="pt-BR"/>
              </w:rPr>
            </w:pPr>
            <w:r w:rsidRPr="00205C81">
              <w:rPr>
                <w:rFonts w:ascii="Calibri" w:eastAsia="Times New Roman" w:hAnsi="Calibri" w:cs="Arial"/>
                <w:b/>
                <w:bCs/>
                <w:color w:val="000000"/>
                <w:sz w:val="20"/>
                <w:szCs w:val="20"/>
                <w:lang w:val="en-US" w:eastAsia="pt-BR"/>
              </w:rPr>
              <w:t>(</w:t>
            </w:r>
            <w:r w:rsidRPr="00205C81">
              <w:rPr>
                <w:rFonts w:ascii="Calibri" w:eastAsia="Times New Roman" w:hAnsi="Calibri" w:cs="Arial"/>
                <w:i/>
                <w:iCs/>
                <w:color w:val="000000"/>
                <w:sz w:val="20"/>
                <w:szCs w:val="20"/>
                <w:lang w:val="en-US" w:eastAsia="pt-BR"/>
              </w:rPr>
              <w:t>Were Indications found?</w:t>
            </w:r>
            <w:r w:rsidRPr="00205C81">
              <w:rPr>
                <w:rFonts w:ascii="Calibri" w:eastAsia="Times New Roman" w:hAnsi="Calibri" w:cs="Arial"/>
                <w:b/>
                <w:bCs/>
                <w:color w:val="000000"/>
                <w:sz w:val="20"/>
                <w:szCs w:val="20"/>
                <w:lang w:val="en-US" w:eastAsia="pt-BR"/>
              </w:rPr>
              <w:t>)</w:t>
            </w:r>
          </w:p>
          <w:p w14:paraId="0600B0BB" w14:textId="77777777" w:rsidR="00205C81" w:rsidRPr="00205C81" w:rsidRDefault="00205C81" w:rsidP="00205C81">
            <w:pPr>
              <w:jc w:val="both"/>
              <w:rPr>
                <w:rFonts w:ascii="Calibri" w:eastAsia="Times New Roman" w:hAnsi="Calibri" w:cs="Arial"/>
                <w:b/>
                <w:bCs/>
                <w:color w:val="000000"/>
                <w:sz w:val="20"/>
                <w:szCs w:val="20"/>
                <w:lang w:val="en-US" w:eastAsia="pt-BR"/>
              </w:rPr>
            </w:pPr>
          </w:p>
          <w:p w14:paraId="63889913" w14:textId="77777777" w:rsidR="00205C81" w:rsidRPr="00205C81" w:rsidRDefault="00205C81" w:rsidP="00205C81">
            <w:pPr>
              <w:jc w:val="both"/>
              <w:rPr>
                <w:rFonts w:ascii="Calibri" w:eastAsia="Times New Roman" w:hAnsi="Calibri" w:cs="Arial"/>
                <w:b/>
                <w:bCs/>
                <w:color w:val="000000"/>
                <w:sz w:val="20"/>
                <w:szCs w:val="20"/>
                <w:lang w:val="en-US" w:eastAsia="pt-BR"/>
              </w:rPr>
            </w:pPr>
            <w:r w:rsidRPr="00205C81">
              <w:rPr>
                <w:rFonts w:ascii="Calibri" w:eastAsia="Times New Roman" w:hAnsi="Calibri" w:cs="Arial"/>
                <w:b/>
                <w:bCs/>
                <w:color w:val="000000"/>
                <w:sz w:val="20"/>
                <w:szCs w:val="20"/>
                <w:lang w:val="en-US" w:eastAsia="pt-BR"/>
              </w:rPr>
              <w:t>(       )  SIM – REGISTRAR IAS-RG-0332.</w:t>
            </w:r>
          </w:p>
          <w:p w14:paraId="0A654F03" w14:textId="5A76620D" w:rsidR="00205C81" w:rsidRPr="00205C81" w:rsidRDefault="00205C81" w:rsidP="00205C81">
            <w:pPr>
              <w:jc w:val="both"/>
              <w:rPr>
                <w:rFonts w:ascii="Calibri" w:eastAsia="Times New Roman" w:hAnsi="Calibri" w:cs="Arial"/>
                <w:b/>
                <w:bCs/>
                <w:color w:val="000000"/>
                <w:sz w:val="20"/>
                <w:szCs w:val="20"/>
                <w:lang w:eastAsia="pt-BR"/>
              </w:rPr>
            </w:pPr>
            <w:r w:rsidRPr="00205C81">
              <w:rPr>
                <w:rFonts w:ascii="Calibri" w:eastAsia="Times New Roman" w:hAnsi="Calibri" w:cs="Arial"/>
                <w:b/>
                <w:bCs/>
                <w:color w:val="000000"/>
                <w:sz w:val="20"/>
                <w:szCs w:val="20"/>
                <w:lang w:val="en-US" w:eastAsia="pt-BR"/>
              </w:rPr>
              <w:t xml:space="preserve">          </w:t>
            </w:r>
            <w:r w:rsidRPr="00205C81">
              <w:rPr>
                <w:rFonts w:ascii="Calibri" w:eastAsia="Times New Roman" w:hAnsi="Calibri" w:cs="Arial"/>
                <w:b/>
                <w:bCs/>
                <w:color w:val="000000"/>
                <w:sz w:val="20"/>
                <w:szCs w:val="20"/>
                <w:lang w:eastAsia="pt-BR"/>
              </w:rPr>
              <w:t>(</w:t>
            </w:r>
            <w:r w:rsidRPr="00205C81">
              <w:rPr>
                <w:rFonts w:ascii="Calibri" w:eastAsia="Times New Roman" w:hAnsi="Calibri" w:cs="Arial"/>
                <w:i/>
                <w:iCs/>
                <w:color w:val="000000"/>
                <w:sz w:val="20"/>
                <w:szCs w:val="20"/>
                <w:lang w:eastAsia="pt-BR"/>
              </w:rPr>
              <w:t>YES – REGISTRAR IAS-RG-0332</w:t>
            </w:r>
            <w:r>
              <w:rPr>
                <w:rFonts w:ascii="Calibri" w:eastAsia="Times New Roman" w:hAnsi="Calibri" w:cs="Arial"/>
                <w:i/>
                <w:iCs/>
                <w:color w:val="000000"/>
                <w:sz w:val="20"/>
                <w:szCs w:val="20"/>
                <w:lang w:eastAsia="pt-BR"/>
              </w:rPr>
              <w:t>.</w:t>
            </w:r>
            <w:r w:rsidRPr="00205C81">
              <w:rPr>
                <w:rFonts w:ascii="Calibri" w:eastAsia="Times New Roman" w:hAnsi="Calibri" w:cs="Arial"/>
                <w:b/>
                <w:bCs/>
                <w:color w:val="000000"/>
                <w:sz w:val="20"/>
                <w:szCs w:val="20"/>
                <w:lang w:eastAsia="pt-BR"/>
              </w:rPr>
              <w:t>)</w:t>
            </w:r>
          </w:p>
          <w:p w14:paraId="6B94E926" w14:textId="77777777" w:rsidR="00205C81" w:rsidRPr="00205C81" w:rsidRDefault="00205C81" w:rsidP="00205C81">
            <w:pPr>
              <w:jc w:val="both"/>
              <w:rPr>
                <w:rFonts w:ascii="Calibri" w:eastAsia="Times New Roman" w:hAnsi="Calibri" w:cs="Arial"/>
                <w:b/>
                <w:bCs/>
                <w:color w:val="000000"/>
                <w:sz w:val="20"/>
                <w:szCs w:val="20"/>
                <w:lang w:eastAsia="pt-BR"/>
              </w:rPr>
            </w:pPr>
          </w:p>
          <w:p w14:paraId="4AC14673" w14:textId="77777777" w:rsidR="00205C81" w:rsidRPr="00205C81" w:rsidRDefault="00205C81" w:rsidP="00205C81">
            <w:pPr>
              <w:jc w:val="both"/>
              <w:rPr>
                <w:rFonts w:ascii="Calibri" w:eastAsia="Times New Roman" w:hAnsi="Calibri" w:cs="Arial"/>
                <w:b/>
                <w:bCs/>
                <w:color w:val="000000"/>
                <w:sz w:val="20"/>
                <w:szCs w:val="20"/>
                <w:lang w:eastAsia="pt-BR"/>
              </w:rPr>
            </w:pPr>
            <w:r w:rsidRPr="00205C81">
              <w:rPr>
                <w:rFonts w:ascii="Calibri" w:eastAsia="Times New Roman" w:hAnsi="Calibri" w:cs="Arial"/>
                <w:b/>
                <w:bCs/>
                <w:color w:val="000000"/>
                <w:sz w:val="20"/>
                <w:szCs w:val="20"/>
                <w:lang w:eastAsia="pt-BR"/>
              </w:rPr>
              <w:t>(       ) NÃO – PROCESSEGUIR PARA ETAPA DE LIMPEZA PÓS NDT</w:t>
            </w:r>
          </w:p>
          <w:p w14:paraId="73B87620" w14:textId="77777777" w:rsidR="00205C81" w:rsidRPr="00205C81" w:rsidRDefault="00205C81" w:rsidP="00205C81">
            <w:pPr>
              <w:jc w:val="both"/>
              <w:rPr>
                <w:rFonts w:ascii="Calibri" w:eastAsia="Times New Roman" w:hAnsi="Calibri" w:cs="Arial"/>
                <w:b/>
                <w:bCs/>
                <w:color w:val="000000"/>
                <w:sz w:val="20"/>
                <w:szCs w:val="20"/>
                <w:lang w:val="en-US" w:eastAsia="pt-BR"/>
              </w:rPr>
            </w:pPr>
            <w:r w:rsidRPr="00205C81">
              <w:rPr>
                <w:rFonts w:ascii="Calibri" w:eastAsia="Times New Roman" w:hAnsi="Calibri" w:cs="Arial"/>
                <w:b/>
                <w:bCs/>
                <w:color w:val="000000"/>
                <w:sz w:val="20"/>
                <w:szCs w:val="20"/>
                <w:lang w:eastAsia="pt-BR"/>
              </w:rPr>
              <w:t xml:space="preserve">          </w:t>
            </w:r>
            <w:r w:rsidRPr="00205C81">
              <w:rPr>
                <w:rFonts w:ascii="Calibri" w:eastAsia="Times New Roman" w:hAnsi="Calibri" w:cs="Arial"/>
                <w:b/>
                <w:bCs/>
                <w:color w:val="000000"/>
                <w:sz w:val="20"/>
                <w:szCs w:val="20"/>
                <w:lang w:val="en-US" w:eastAsia="pt-BR"/>
              </w:rPr>
              <w:t>(</w:t>
            </w:r>
            <w:r w:rsidRPr="00205C81">
              <w:rPr>
                <w:rFonts w:ascii="Calibri" w:eastAsia="Times New Roman" w:hAnsi="Calibri" w:cs="Arial"/>
                <w:i/>
                <w:iCs/>
                <w:color w:val="000000"/>
                <w:sz w:val="20"/>
                <w:szCs w:val="20"/>
                <w:lang w:val="en-US" w:eastAsia="pt-BR"/>
              </w:rPr>
              <w:t>NO – PROCEED TO THE AFTER NDT CLEANING STEP.</w:t>
            </w:r>
            <w:r w:rsidRPr="00205C81">
              <w:rPr>
                <w:rFonts w:ascii="Calibri" w:eastAsia="Times New Roman" w:hAnsi="Calibri" w:cs="Arial"/>
                <w:b/>
                <w:bCs/>
                <w:color w:val="000000"/>
                <w:sz w:val="20"/>
                <w:szCs w:val="20"/>
                <w:lang w:val="en-US" w:eastAsia="pt-BR"/>
              </w:rPr>
              <w:t>)</w:t>
            </w:r>
          </w:p>
          <w:p w14:paraId="5D7521EA" w14:textId="678A393C" w:rsidR="00205C81" w:rsidRPr="00205C81" w:rsidRDefault="00205C81" w:rsidP="00205C81">
            <w:pPr>
              <w:jc w:val="both"/>
              <w:rPr>
                <w:rFonts w:ascii="Calibri" w:eastAsia="Times New Roman" w:hAnsi="Calibri" w:cs="Arial"/>
                <w:b/>
                <w:bCs/>
                <w:color w:val="000000"/>
                <w:sz w:val="20"/>
                <w:szCs w:val="20"/>
                <w:lang w:val="en-US" w:eastAsia="pt-BR"/>
              </w:rPr>
            </w:pPr>
          </w:p>
        </w:tc>
      </w:tr>
      <w:tr w:rsidR="00205C81" w:rsidRPr="00A81B08" w14:paraId="37402CF8"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3F82163" w14:textId="127D5B56" w:rsidR="00205C81" w:rsidRPr="00205C81" w:rsidRDefault="000D27F3"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15AEB">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402634158"/>
            <w:placeholder>
              <w:docPart w:val="62C3A50963D44E7C9D78E0CF1B9147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125A324" w14:textId="1FAFA242" w:rsidR="00205C81" w:rsidRDefault="00596392"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274685195"/>
            <w:placeholder>
              <w:docPart w:val="7BF4148081844AFDBCB2E1D3AF2DEB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F05D31" w14:textId="39E656A7" w:rsidR="00205C81" w:rsidRDefault="00596392" w:rsidP="00205C8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74A467" w14:textId="1CD3E0A2" w:rsidR="00706032" w:rsidRDefault="00205C81" w:rsidP="00205C8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596392">
              <w:rPr>
                <w:rFonts w:ascii="Calibri" w:eastAsia="Times New Roman" w:hAnsi="Calibri" w:cs="Arial"/>
                <w:b/>
                <w:bCs/>
                <w:color w:val="000000"/>
                <w:sz w:val="20"/>
                <w:szCs w:val="20"/>
                <w:lang w:eastAsia="pt-BR"/>
              </w:rPr>
              <w:t>inspeção pós NDT do componente</w:t>
            </w:r>
            <w:r>
              <w:rPr>
                <w:rFonts w:ascii="Calibri" w:eastAsia="Times New Roman" w:hAnsi="Calibri" w:cs="Arial"/>
                <w:b/>
                <w:bCs/>
                <w:color w:val="000000"/>
                <w:sz w:val="20"/>
                <w:szCs w:val="20"/>
                <w:lang w:eastAsia="pt-BR"/>
              </w:rPr>
              <w:t>.</w:t>
            </w:r>
            <w:r w:rsidR="00706032">
              <w:rPr>
                <w:rFonts w:ascii="Calibri" w:eastAsia="Times New Roman" w:hAnsi="Calibri" w:cs="Arial"/>
                <w:b/>
                <w:bCs/>
                <w:color w:val="000000"/>
                <w:sz w:val="20"/>
                <w:szCs w:val="20"/>
                <w:lang w:eastAsia="pt-BR"/>
              </w:rPr>
              <w:t xml:space="preserve"> Refira-se aos resultados registrados no RG-0332 e preencher o mesmo com as devidas informações.</w:t>
            </w:r>
          </w:p>
          <w:p w14:paraId="23259CC7" w14:textId="1CBD6428" w:rsidR="00706032" w:rsidRDefault="000D27F3" w:rsidP="00205C81">
            <w:pPr>
              <w:jc w:val="both"/>
              <w:rPr>
                <w:rFonts w:ascii="Calibri" w:eastAsia="Times New Roman" w:hAnsi="Calibri" w:cs="Arial"/>
                <w:i/>
                <w:iCs/>
                <w:color w:val="000000"/>
                <w:sz w:val="20"/>
                <w:szCs w:val="20"/>
                <w:lang w:val="en-US" w:eastAsia="pt-BR"/>
              </w:rPr>
            </w:pPr>
            <w:r w:rsidRPr="000D27F3">
              <w:rPr>
                <w:rFonts w:ascii="Calibri" w:eastAsia="Times New Roman" w:hAnsi="Calibri" w:cs="Arial"/>
                <w:i/>
                <w:iCs/>
                <w:color w:val="000000"/>
                <w:sz w:val="20"/>
                <w:szCs w:val="20"/>
                <w:lang w:val="en-US" w:eastAsia="pt-BR"/>
              </w:rPr>
              <w:t>Perform post NDT inspection of the component. Refer to the results recorded in RG-0332 and fill it in with the appropriate information.</w:t>
            </w:r>
          </w:p>
          <w:p w14:paraId="2EE28425" w14:textId="77777777" w:rsidR="000D27F3" w:rsidRPr="000D27F3" w:rsidRDefault="000D27F3" w:rsidP="00205C81">
            <w:pPr>
              <w:jc w:val="both"/>
              <w:rPr>
                <w:rFonts w:ascii="Calibri" w:eastAsia="Times New Roman" w:hAnsi="Calibri" w:cs="Arial"/>
                <w:i/>
                <w:iCs/>
                <w:color w:val="000000"/>
                <w:sz w:val="20"/>
                <w:szCs w:val="20"/>
                <w:lang w:val="en-US" w:eastAsia="pt-BR"/>
              </w:rPr>
            </w:pPr>
          </w:p>
          <w:p w14:paraId="5A627232" w14:textId="77777777" w:rsidR="000D27F3" w:rsidRDefault="00706032" w:rsidP="00205C8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Aprovado</w:t>
            </w:r>
          </w:p>
          <w:p w14:paraId="1D22F5FE" w14:textId="3B8D4D9B" w:rsidR="000D27F3" w:rsidRDefault="000D27F3" w:rsidP="00205C8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 Approved</w:t>
            </w:r>
          </w:p>
          <w:p w14:paraId="5999D4D8" w14:textId="77777777" w:rsidR="000D27F3" w:rsidRPr="000D27F3" w:rsidRDefault="000D27F3" w:rsidP="00205C81">
            <w:pPr>
              <w:jc w:val="both"/>
              <w:rPr>
                <w:rFonts w:ascii="Calibri" w:eastAsia="Times New Roman" w:hAnsi="Calibri" w:cs="Arial"/>
                <w:b/>
                <w:bCs/>
                <w:color w:val="000000"/>
                <w:sz w:val="20"/>
                <w:szCs w:val="20"/>
                <w:lang w:eastAsia="pt-BR"/>
              </w:rPr>
            </w:pPr>
          </w:p>
          <w:p w14:paraId="6F0CD648" w14:textId="427BBF99" w:rsidR="00706032" w:rsidRPr="000D27F3" w:rsidRDefault="00706032" w:rsidP="00205C81">
            <w:pPr>
              <w:jc w:val="both"/>
              <w:rPr>
                <w:rFonts w:ascii="Calibri" w:eastAsia="Times New Roman" w:hAnsi="Calibri" w:cs="Arial"/>
                <w:b/>
                <w:bCs/>
                <w:color w:val="000000"/>
                <w:sz w:val="20"/>
                <w:szCs w:val="20"/>
                <w:lang w:val="en-US" w:eastAsia="pt-BR"/>
              </w:rPr>
            </w:pPr>
            <w:r w:rsidRPr="000D27F3">
              <w:rPr>
                <w:rFonts w:ascii="Calibri" w:eastAsia="Times New Roman" w:hAnsi="Calibri" w:cs="Arial"/>
                <w:b/>
                <w:bCs/>
                <w:color w:val="000000"/>
                <w:sz w:val="20"/>
                <w:szCs w:val="20"/>
                <w:lang w:val="en-US" w:eastAsia="pt-BR"/>
              </w:rPr>
              <w:t>(  ) Reprovado</w:t>
            </w:r>
          </w:p>
          <w:p w14:paraId="6F33F4B8" w14:textId="45B6EAA1" w:rsidR="00205C81" w:rsidRPr="000D27F3" w:rsidRDefault="000D27F3" w:rsidP="00205C8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 Disapproved</w:t>
            </w:r>
          </w:p>
        </w:tc>
      </w:tr>
      <w:tr w:rsidR="00205C81" w:rsidRPr="00554AD6" w14:paraId="01FF875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753D338" w14:textId="340BA443" w:rsidR="00205C81" w:rsidRPr="00205C81" w:rsidRDefault="000D27F3"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15AEB">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291134291"/>
            <w:placeholder>
              <w:docPart w:val="01B5FFC535784408ADEC572AD925284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5DABF6B" w14:textId="6E4701D2" w:rsidR="00205C81" w:rsidRDefault="00596392"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748719322"/>
            <w:placeholder>
              <w:docPart w:val="B10CBE5EB9BA43A0ADDF3971144862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EE4EEE" w14:textId="54159A36" w:rsidR="00205C81" w:rsidRDefault="00596392" w:rsidP="00205C8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1464EAB" w14:textId="2B0FB132" w:rsidR="00205C81" w:rsidRDefault="00205C81" w:rsidP="00205C8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596392">
              <w:rPr>
                <w:rFonts w:ascii="Calibri" w:eastAsia="Times New Roman" w:hAnsi="Calibri" w:cs="Arial"/>
                <w:b/>
                <w:bCs/>
                <w:color w:val="000000"/>
                <w:sz w:val="20"/>
                <w:szCs w:val="20"/>
                <w:lang w:eastAsia="pt-BR"/>
              </w:rPr>
              <w:t>limpeza pós NDT conforme IAS-IP0006 item 3.34</w:t>
            </w:r>
            <w:r>
              <w:rPr>
                <w:rFonts w:ascii="Calibri" w:eastAsia="Times New Roman" w:hAnsi="Calibri" w:cs="Arial"/>
                <w:b/>
                <w:bCs/>
                <w:color w:val="000000"/>
                <w:sz w:val="20"/>
                <w:szCs w:val="20"/>
                <w:lang w:eastAsia="pt-BR"/>
              </w:rPr>
              <w:t>.</w:t>
            </w:r>
          </w:p>
          <w:p w14:paraId="5144A9E5" w14:textId="77777777" w:rsidR="00205C81" w:rsidRDefault="00205C81" w:rsidP="00205C81">
            <w:pPr>
              <w:jc w:val="both"/>
              <w:rPr>
                <w:rFonts w:ascii="Calibri" w:eastAsia="Times New Roman" w:hAnsi="Calibri" w:cs="Arial"/>
                <w:b/>
                <w:bCs/>
                <w:color w:val="000000"/>
                <w:sz w:val="20"/>
                <w:szCs w:val="20"/>
                <w:lang w:eastAsia="pt-BR"/>
              </w:rPr>
            </w:pPr>
          </w:p>
          <w:p w14:paraId="0856B8E3" w14:textId="3911B0F6" w:rsidR="00205C81" w:rsidRPr="00205C81" w:rsidRDefault="000D27F3" w:rsidP="00205C81">
            <w:pPr>
              <w:jc w:val="both"/>
              <w:rPr>
                <w:rFonts w:ascii="Calibri" w:eastAsia="Times New Roman" w:hAnsi="Calibri" w:cs="Arial"/>
                <w:b/>
                <w:bCs/>
                <w:color w:val="000000"/>
                <w:sz w:val="20"/>
                <w:szCs w:val="20"/>
                <w:lang w:val="en-US" w:eastAsia="pt-BR"/>
              </w:rPr>
            </w:pPr>
            <w:r w:rsidRPr="000D27F3">
              <w:rPr>
                <w:rFonts w:ascii="Calibri" w:eastAsia="Times New Roman" w:hAnsi="Calibri" w:cs="Arial"/>
                <w:i/>
                <w:iCs/>
                <w:color w:val="000000"/>
                <w:sz w:val="20"/>
                <w:szCs w:val="20"/>
                <w:lang w:val="en-US" w:eastAsia="pt-BR"/>
              </w:rPr>
              <w:t>Perform post-NDT cleaning according to IAS-IP0006 item 3.34</w:t>
            </w:r>
            <w:r w:rsidR="00205C81" w:rsidRPr="001543D9">
              <w:rPr>
                <w:rFonts w:ascii="Calibri" w:eastAsia="Times New Roman" w:hAnsi="Calibri" w:cs="Arial"/>
                <w:i/>
                <w:iCs/>
                <w:color w:val="000000"/>
                <w:sz w:val="20"/>
                <w:szCs w:val="20"/>
                <w:lang w:val="en-US" w:eastAsia="pt-BR"/>
              </w:rPr>
              <w:t>.</w:t>
            </w:r>
          </w:p>
        </w:tc>
      </w:tr>
      <w:tr w:rsidR="002820FB" w:rsidRPr="00554AD6" w14:paraId="3067E70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95E5690" w14:textId="44476012" w:rsidR="002820FB" w:rsidRPr="002820FB" w:rsidRDefault="007F49B5"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570890306"/>
            <w:placeholder>
              <w:docPart w:val="BE3DFE66F4C741CF82A607AE23E329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2681B5F" w:rsidR="002820FB" w:rsidRDefault="00706032"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eastAsia="pt-BR"/>
            </w:rPr>
            <w:alias w:val="ETAPA"/>
            <w:tag w:val="ETAPA"/>
            <w:id w:val="-2092926700"/>
            <w:placeholder>
              <w:docPart w:val="5D4C90861F884723ACE35EFEFEB37B1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DF27271" w:rsidR="002820FB" w:rsidRPr="00D7637D" w:rsidRDefault="00D7637D" w:rsidP="002820FB">
                <w:pPr>
                  <w:rPr>
                    <w:rFonts w:ascii="Calibri" w:eastAsia="Times New Roman" w:hAnsi="Calibri" w:cs="Arial"/>
                    <w:bCs/>
                    <w:i/>
                    <w:color w:val="000000"/>
                    <w:sz w:val="20"/>
                    <w:szCs w:val="20"/>
                    <w:lang w:eastAsia="pt-BR"/>
                  </w:rPr>
                </w:pPr>
                <w:r w:rsidRPr="00D7637D">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812AC39" w14:textId="3F746548" w:rsidR="00706032" w:rsidRDefault="00706032" w:rsidP="007060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aprovação final dos serviços realizados.</w:t>
            </w:r>
          </w:p>
          <w:p w14:paraId="5F65E1D1" w14:textId="77777777" w:rsidR="00706032" w:rsidRDefault="00706032" w:rsidP="00706032">
            <w:pPr>
              <w:jc w:val="both"/>
              <w:rPr>
                <w:rFonts w:ascii="Calibri" w:eastAsia="Times New Roman" w:hAnsi="Calibri" w:cs="Arial"/>
                <w:b/>
                <w:bCs/>
                <w:color w:val="000000"/>
                <w:sz w:val="20"/>
                <w:szCs w:val="20"/>
                <w:lang w:eastAsia="pt-BR"/>
              </w:rPr>
            </w:pPr>
          </w:p>
          <w:p w14:paraId="3CEECE2A" w14:textId="1CC42C6F" w:rsidR="002820FB" w:rsidRPr="000D27F3" w:rsidRDefault="000D27F3" w:rsidP="00706032">
            <w:pPr>
              <w:jc w:val="both"/>
              <w:rPr>
                <w:rFonts w:ascii="Calibri" w:eastAsia="Times New Roman" w:hAnsi="Calibri" w:cs="Arial"/>
                <w:b/>
                <w:bCs/>
                <w:color w:val="000000"/>
                <w:sz w:val="20"/>
                <w:szCs w:val="20"/>
                <w:lang w:val="en-US" w:eastAsia="pt-BR"/>
              </w:rPr>
            </w:pPr>
            <w:r w:rsidRPr="000D27F3">
              <w:rPr>
                <w:rFonts w:ascii="Calibri" w:eastAsia="Times New Roman" w:hAnsi="Calibri" w:cs="Arial"/>
                <w:i/>
                <w:iCs/>
                <w:color w:val="000000"/>
                <w:sz w:val="20"/>
                <w:szCs w:val="20"/>
                <w:lang w:val="en-US" w:eastAsia="pt-BR"/>
              </w:rPr>
              <w:t>Perform final approval of the services performed.</w:t>
            </w:r>
          </w:p>
        </w:tc>
      </w:tr>
      <w:tr w:rsidR="002820FB"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2820FB" w:rsidRDefault="002820FB" w:rsidP="002820F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2820FB" w:rsidRPr="00381EB6" w:rsidRDefault="002820FB" w:rsidP="002820F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2820FB" w:rsidRDefault="002820FB" w:rsidP="002820F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2820FB" w:rsidRPr="00381EB6" w:rsidRDefault="002820FB" w:rsidP="002820F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2820FB" w:rsidRDefault="002820FB" w:rsidP="002820F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2820FB" w:rsidRPr="00381EB6" w:rsidRDefault="002820FB" w:rsidP="002820F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2820FB"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2820FB" w:rsidRPr="00381EB6" w:rsidRDefault="002820FB" w:rsidP="002820FB">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38DCDC3" w:rsidR="002820FB" w:rsidRPr="00381EB6" w:rsidRDefault="001A6F66" w:rsidP="002820FB">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MATEUS MACHADO</w:t>
            </w:r>
          </w:p>
        </w:tc>
        <w:tc>
          <w:tcPr>
            <w:tcW w:w="2268" w:type="dxa"/>
            <w:gridSpan w:val="2"/>
            <w:tcBorders>
              <w:top w:val="nil"/>
              <w:left w:val="nil"/>
              <w:bottom w:val="single" w:sz="8" w:space="0" w:color="auto"/>
              <w:right w:val="single" w:sz="8" w:space="0" w:color="auto"/>
            </w:tcBorders>
            <w:vAlign w:val="center"/>
            <w:hideMark/>
          </w:tcPr>
          <w:p w14:paraId="2F9F6C0D" w14:textId="26DF70C0" w:rsidR="002820FB" w:rsidRPr="00381EB6" w:rsidRDefault="000D27F3" w:rsidP="002820FB">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w:t>
            </w:r>
            <w:r w:rsidR="00215AEB">
              <w:rPr>
                <w:rFonts w:ascii="Calibri" w:eastAsia="Times New Roman" w:hAnsi="Calibri" w:cs="Arial"/>
                <w:color w:val="000000"/>
                <w:sz w:val="16"/>
                <w:szCs w:val="16"/>
                <w:lang w:eastAsia="pt-BR"/>
              </w:rPr>
              <w:t>5</w:t>
            </w:r>
            <w:r>
              <w:rPr>
                <w:rFonts w:ascii="Calibri" w:eastAsia="Times New Roman" w:hAnsi="Calibri" w:cs="Arial"/>
                <w:color w:val="000000"/>
                <w:sz w:val="16"/>
                <w:szCs w:val="16"/>
                <w:lang w:eastAsia="pt-BR"/>
              </w:rPr>
              <w:t>/06/2026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603D8" w14:textId="77777777" w:rsidR="007424BD" w:rsidRDefault="007424BD" w:rsidP="00381EB6">
      <w:r>
        <w:separator/>
      </w:r>
    </w:p>
  </w:endnote>
  <w:endnote w:type="continuationSeparator" w:id="0">
    <w:p w14:paraId="41287B8F" w14:textId="77777777" w:rsidR="007424BD" w:rsidRDefault="007424B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1E78" w14:textId="77777777" w:rsidR="007424BD" w:rsidRDefault="007424BD" w:rsidP="00381EB6">
      <w:r>
        <w:separator/>
      </w:r>
    </w:p>
  </w:footnote>
  <w:footnote w:type="continuationSeparator" w:id="0">
    <w:p w14:paraId="45CE716D" w14:textId="77777777" w:rsidR="007424BD" w:rsidRDefault="007424B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035"/>
    <w:rsid w:val="0004485F"/>
    <w:rsid w:val="00085877"/>
    <w:rsid w:val="000D27F3"/>
    <w:rsid w:val="000D7B4F"/>
    <w:rsid w:val="000F4F9D"/>
    <w:rsid w:val="001A6F66"/>
    <w:rsid w:val="001B55AE"/>
    <w:rsid w:val="00205C81"/>
    <w:rsid w:val="00215AEB"/>
    <w:rsid w:val="00231294"/>
    <w:rsid w:val="002820FB"/>
    <w:rsid w:val="002A5949"/>
    <w:rsid w:val="003101F7"/>
    <w:rsid w:val="00381EB6"/>
    <w:rsid w:val="00384069"/>
    <w:rsid w:val="003A2130"/>
    <w:rsid w:val="003E5BD2"/>
    <w:rsid w:val="00442780"/>
    <w:rsid w:val="004C5A81"/>
    <w:rsid w:val="00551730"/>
    <w:rsid w:val="00554AD6"/>
    <w:rsid w:val="005773C4"/>
    <w:rsid w:val="00596392"/>
    <w:rsid w:val="005B1891"/>
    <w:rsid w:val="006140F5"/>
    <w:rsid w:val="00646398"/>
    <w:rsid w:val="0065428C"/>
    <w:rsid w:val="00675EEB"/>
    <w:rsid w:val="006A0EA4"/>
    <w:rsid w:val="006D601F"/>
    <w:rsid w:val="00700415"/>
    <w:rsid w:val="00702E0E"/>
    <w:rsid w:val="00706032"/>
    <w:rsid w:val="0071031B"/>
    <w:rsid w:val="007424BD"/>
    <w:rsid w:val="007A1C64"/>
    <w:rsid w:val="007D7CC0"/>
    <w:rsid w:val="007E1018"/>
    <w:rsid w:val="007E39BA"/>
    <w:rsid w:val="007F49B5"/>
    <w:rsid w:val="008155E0"/>
    <w:rsid w:val="00822270"/>
    <w:rsid w:val="00864D3F"/>
    <w:rsid w:val="00877E2D"/>
    <w:rsid w:val="00895570"/>
    <w:rsid w:val="00937D5F"/>
    <w:rsid w:val="00954A03"/>
    <w:rsid w:val="0099020D"/>
    <w:rsid w:val="00992398"/>
    <w:rsid w:val="009A1808"/>
    <w:rsid w:val="009D5C9E"/>
    <w:rsid w:val="009F3644"/>
    <w:rsid w:val="00A81B08"/>
    <w:rsid w:val="00B17B77"/>
    <w:rsid w:val="00B95A38"/>
    <w:rsid w:val="00BB243A"/>
    <w:rsid w:val="00BD7FD7"/>
    <w:rsid w:val="00C9039F"/>
    <w:rsid w:val="00CA5E0D"/>
    <w:rsid w:val="00D04477"/>
    <w:rsid w:val="00D7637D"/>
    <w:rsid w:val="00D82FEB"/>
    <w:rsid w:val="00DE5A85"/>
    <w:rsid w:val="00E30164"/>
    <w:rsid w:val="00EB7BD0"/>
    <w:rsid w:val="00ED0535"/>
    <w:rsid w:val="00ED5D40"/>
    <w:rsid w:val="00F00F9F"/>
    <w:rsid w:val="00F12340"/>
    <w:rsid w:val="00F12833"/>
    <w:rsid w:val="00F238AA"/>
    <w:rsid w:val="00F66767"/>
    <w:rsid w:val="00F831EB"/>
    <w:rsid w:val="00FC3B7C"/>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1F7"/>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25411DF9B04EC8A1663E9296FD8AEA"/>
        <w:category>
          <w:name w:val="Geral"/>
          <w:gallery w:val="placeholder"/>
        </w:category>
        <w:types>
          <w:type w:val="bbPlcHdr"/>
        </w:types>
        <w:behaviors>
          <w:behavior w:val="content"/>
        </w:behaviors>
        <w:guid w:val="{37632CDA-A6CA-464D-BC2B-BFEF91F39178}"/>
      </w:docPartPr>
      <w:docPartBody>
        <w:p w:rsidR="009B6F73" w:rsidRDefault="005B72E8" w:rsidP="005B72E8">
          <w:pPr>
            <w:pStyle w:val="FD25411DF9B04EC8A1663E9296FD8AEA"/>
          </w:pPr>
          <w:r w:rsidRPr="006F02ED">
            <w:rPr>
              <w:rStyle w:val="TextodoEspaoReservado"/>
            </w:rPr>
            <w:t>Escolher um item.</w:t>
          </w:r>
        </w:p>
      </w:docPartBody>
    </w:docPart>
    <w:docPart>
      <w:docPartPr>
        <w:name w:val="1291D90F317748E2BDEBAF8448B34806"/>
        <w:category>
          <w:name w:val="Geral"/>
          <w:gallery w:val="placeholder"/>
        </w:category>
        <w:types>
          <w:type w:val="bbPlcHdr"/>
        </w:types>
        <w:behaviors>
          <w:behavior w:val="content"/>
        </w:behaviors>
        <w:guid w:val="{7FEBF3AA-DF19-4A08-98DA-6D646D9069C4}"/>
      </w:docPartPr>
      <w:docPartBody>
        <w:p w:rsidR="009B6F73" w:rsidRDefault="005B72E8" w:rsidP="005B72E8">
          <w:pPr>
            <w:pStyle w:val="1291D90F317748E2BDEBAF8448B34806"/>
          </w:pPr>
          <w:r w:rsidRPr="006F02ED">
            <w:rPr>
              <w:rStyle w:val="TextodoEspaoReservado"/>
            </w:rPr>
            <w:t>Escolher um item.</w:t>
          </w:r>
        </w:p>
      </w:docPartBody>
    </w:docPart>
    <w:docPart>
      <w:docPartPr>
        <w:name w:val="BE3DFE66F4C741CF82A607AE23E3294D"/>
        <w:category>
          <w:name w:val="Geral"/>
          <w:gallery w:val="placeholder"/>
        </w:category>
        <w:types>
          <w:type w:val="bbPlcHdr"/>
        </w:types>
        <w:behaviors>
          <w:behavior w:val="content"/>
        </w:behaviors>
        <w:guid w:val="{8AF123A8-02CC-4C6F-B1CC-E7EDA668DA05}"/>
      </w:docPartPr>
      <w:docPartBody>
        <w:p w:rsidR="009B6F73" w:rsidRDefault="005B72E8" w:rsidP="005B72E8">
          <w:pPr>
            <w:pStyle w:val="BE3DFE66F4C741CF82A607AE23E3294D"/>
          </w:pPr>
          <w:r w:rsidRPr="006F02ED">
            <w:rPr>
              <w:rStyle w:val="TextodoEspaoReservado"/>
            </w:rPr>
            <w:t>Escolher um item.</w:t>
          </w:r>
        </w:p>
      </w:docPartBody>
    </w:docPart>
    <w:docPart>
      <w:docPartPr>
        <w:name w:val="5D4C90861F884723ACE35EFEFEB37B14"/>
        <w:category>
          <w:name w:val="Geral"/>
          <w:gallery w:val="placeholder"/>
        </w:category>
        <w:types>
          <w:type w:val="bbPlcHdr"/>
        </w:types>
        <w:behaviors>
          <w:behavior w:val="content"/>
        </w:behaviors>
        <w:guid w:val="{D3AC80F7-8D5F-4A5F-B49A-48DC14AEB259}"/>
      </w:docPartPr>
      <w:docPartBody>
        <w:p w:rsidR="009B6F73" w:rsidRDefault="005B72E8" w:rsidP="005B72E8">
          <w:pPr>
            <w:pStyle w:val="5D4C90861F884723ACE35EFEFEB37B14"/>
          </w:pPr>
          <w:r w:rsidRPr="006F02ED">
            <w:rPr>
              <w:rStyle w:val="TextodoEspaoReservado"/>
            </w:rPr>
            <w:t>Escolher um item.</w:t>
          </w:r>
        </w:p>
      </w:docPartBody>
    </w:docPart>
    <w:docPart>
      <w:docPartPr>
        <w:name w:val="048BC7571C07487EB6320BC4F7308FC2"/>
        <w:category>
          <w:name w:val="Geral"/>
          <w:gallery w:val="placeholder"/>
        </w:category>
        <w:types>
          <w:type w:val="bbPlcHdr"/>
        </w:types>
        <w:behaviors>
          <w:behavior w:val="content"/>
        </w:behaviors>
        <w:guid w:val="{4BF9B443-8BFE-415E-BCFE-AC23FBB00C70}"/>
      </w:docPartPr>
      <w:docPartBody>
        <w:p w:rsidR="00AC3E87" w:rsidRDefault="009B6F73" w:rsidP="009B6F73">
          <w:pPr>
            <w:pStyle w:val="048BC7571C07487EB6320BC4F7308FC2"/>
          </w:pPr>
          <w:r w:rsidRPr="006F02ED">
            <w:rPr>
              <w:rStyle w:val="TextodoEspaoReservado"/>
            </w:rPr>
            <w:t>Escolher um item.</w:t>
          </w:r>
        </w:p>
      </w:docPartBody>
    </w:docPart>
    <w:docPart>
      <w:docPartPr>
        <w:name w:val="CC2A3A3DE70041119CA46C1B11FCFC4F"/>
        <w:category>
          <w:name w:val="Geral"/>
          <w:gallery w:val="placeholder"/>
        </w:category>
        <w:types>
          <w:type w:val="bbPlcHdr"/>
        </w:types>
        <w:behaviors>
          <w:behavior w:val="content"/>
        </w:behaviors>
        <w:guid w:val="{8895E7A5-3439-402E-AA02-113B847F6FE9}"/>
      </w:docPartPr>
      <w:docPartBody>
        <w:p w:rsidR="00AC3E87" w:rsidRDefault="009B6F73" w:rsidP="009B6F73">
          <w:pPr>
            <w:pStyle w:val="CC2A3A3DE70041119CA46C1B11FCFC4F"/>
          </w:pPr>
          <w:r w:rsidRPr="006F02ED">
            <w:rPr>
              <w:rStyle w:val="TextodoEspaoReservado"/>
            </w:rPr>
            <w:t>Escolher um item.</w:t>
          </w:r>
        </w:p>
      </w:docPartBody>
    </w:docPart>
    <w:docPart>
      <w:docPartPr>
        <w:name w:val="3F9FA91191104DA98001466569F40966"/>
        <w:category>
          <w:name w:val="Geral"/>
          <w:gallery w:val="placeholder"/>
        </w:category>
        <w:types>
          <w:type w:val="bbPlcHdr"/>
        </w:types>
        <w:behaviors>
          <w:behavior w:val="content"/>
        </w:behaviors>
        <w:guid w:val="{EBA9E121-42A1-4CAB-913A-CCE3ED3E0A17}"/>
      </w:docPartPr>
      <w:docPartBody>
        <w:p w:rsidR="00AC3E87" w:rsidRDefault="009B6F73" w:rsidP="009B6F73">
          <w:pPr>
            <w:pStyle w:val="3F9FA91191104DA98001466569F40966"/>
          </w:pPr>
          <w:r w:rsidRPr="006F02ED">
            <w:rPr>
              <w:rStyle w:val="TextodoEspaoReservado"/>
            </w:rPr>
            <w:t>Escolher um item.</w:t>
          </w:r>
        </w:p>
      </w:docPartBody>
    </w:docPart>
    <w:docPart>
      <w:docPartPr>
        <w:name w:val="9BC7F107A28444568E1A8C62FE59FA34"/>
        <w:category>
          <w:name w:val="Geral"/>
          <w:gallery w:val="placeholder"/>
        </w:category>
        <w:types>
          <w:type w:val="bbPlcHdr"/>
        </w:types>
        <w:behaviors>
          <w:behavior w:val="content"/>
        </w:behaviors>
        <w:guid w:val="{BCE7A8C2-7735-4AEC-9105-6805174B8887}"/>
      </w:docPartPr>
      <w:docPartBody>
        <w:p w:rsidR="00AC3E87" w:rsidRDefault="009B6F73" w:rsidP="009B6F73">
          <w:pPr>
            <w:pStyle w:val="9BC7F107A28444568E1A8C62FE59FA34"/>
          </w:pPr>
          <w:r w:rsidRPr="006F02ED">
            <w:rPr>
              <w:rStyle w:val="TextodoEspaoReservado"/>
            </w:rPr>
            <w:t>Escolher um item.</w:t>
          </w:r>
        </w:p>
      </w:docPartBody>
    </w:docPart>
    <w:docPart>
      <w:docPartPr>
        <w:name w:val="26C218CBC74842309F2E70D501CEC8FF"/>
        <w:category>
          <w:name w:val="Geral"/>
          <w:gallery w:val="placeholder"/>
        </w:category>
        <w:types>
          <w:type w:val="bbPlcHdr"/>
        </w:types>
        <w:behaviors>
          <w:behavior w:val="content"/>
        </w:behaviors>
        <w:guid w:val="{E89C597B-7A90-4163-968F-481642FD7845}"/>
      </w:docPartPr>
      <w:docPartBody>
        <w:p w:rsidR="00AC3E87" w:rsidRDefault="009B6F73" w:rsidP="009B6F73">
          <w:pPr>
            <w:pStyle w:val="26C218CBC74842309F2E70D501CEC8FF"/>
          </w:pPr>
          <w:r w:rsidRPr="006F02ED">
            <w:rPr>
              <w:rStyle w:val="TextodoEspaoReservado"/>
            </w:rPr>
            <w:t>Escolher um item.</w:t>
          </w:r>
        </w:p>
      </w:docPartBody>
    </w:docPart>
    <w:docPart>
      <w:docPartPr>
        <w:name w:val="06D90887DE6D4DC4B200086B7BE99291"/>
        <w:category>
          <w:name w:val="Geral"/>
          <w:gallery w:val="placeholder"/>
        </w:category>
        <w:types>
          <w:type w:val="bbPlcHdr"/>
        </w:types>
        <w:behaviors>
          <w:behavior w:val="content"/>
        </w:behaviors>
        <w:guid w:val="{5BF4861E-EA6C-46BB-8664-C158A9E322E1}"/>
      </w:docPartPr>
      <w:docPartBody>
        <w:p w:rsidR="00AC3E87" w:rsidRDefault="009B6F73" w:rsidP="009B6F73">
          <w:pPr>
            <w:pStyle w:val="06D90887DE6D4DC4B200086B7BE99291"/>
          </w:pPr>
          <w:r w:rsidRPr="006F02ED">
            <w:rPr>
              <w:rStyle w:val="TextodoEspaoReservado"/>
            </w:rPr>
            <w:t>Escolher um item.</w:t>
          </w:r>
        </w:p>
      </w:docPartBody>
    </w:docPart>
    <w:docPart>
      <w:docPartPr>
        <w:name w:val="62C3A50963D44E7C9D78E0CF1B9147D4"/>
        <w:category>
          <w:name w:val="Geral"/>
          <w:gallery w:val="placeholder"/>
        </w:category>
        <w:types>
          <w:type w:val="bbPlcHdr"/>
        </w:types>
        <w:behaviors>
          <w:behavior w:val="content"/>
        </w:behaviors>
        <w:guid w:val="{C3FB7621-3247-48B6-8388-71B54B5B55D9}"/>
      </w:docPartPr>
      <w:docPartBody>
        <w:p w:rsidR="00AC3E87" w:rsidRDefault="009B6F73" w:rsidP="009B6F73">
          <w:pPr>
            <w:pStyle w:val="62C3A50963D44E7C9D78E0CF1B9147D4"/>
          </w:pPr>
          <w:r w:rsidRPr="006F02ED">
            <w:rPr>
              <w:rStyle w:val="TextodoEspaoReservado"/>
            </w:rPr>
            <w:t>Escolher um item.</w:t>
          </w:r>
        </w:p>
      </w:docPartBody>
    </w:docPart>
    <w:docPart>
      <w:docPartPr>
        <w:name w:val="7BF4148081844AFDBCB2E1D3AF2DEBA9"/>
        <w:category>
          <w:name w:val="Geral"/>
          <w:gallery w:val="placeholder"/>
        </w:category>
        <w:types>
          <w:type w:val="bbPlcHdr"/>
        </w:types>
        <w:behaviors>
          <w:behavior w:val="content"/>
        </w:behaviors>
        <w:guid w:val="{01F41DF9-AAD0-4DFE-8B74-FAFF68661364}"/>
      </w:docPartPr>
      <w:docPartBody>
        <w:p w:rsidR="00AC3E87" w:rsidRDefault="009B6F73" w:rsidP="009B6F73">
          <w:pPr>
            <w:pStyle w:val="7BF4148081844AFDBCB2E1D3AF2DEBA9"/>
          </w:pPr>
          <w:r w:rsidRPr="006F02ED">
            <w:rPr>
              <w:rStyle w:val="TextodoEspaoReservado"/>
            </w:rPr>
            <w:t>Escolher um item.</w:t>
          </w:r>
        </w:p>
      </w:docPartBody>
    </w:docPart>
    <w:docPart>
      <w:docPartPr>
        <w:name w:val="01B5FFC535784408ADEC572AD9252847"/>
        <w:category>
          <w:name w:val="Geral"/>
          <w:gallery w:val="placeholder"/>
        </w:category>
        <w:types>
          <w:type w:val="bbPlcHdr"/>
        </w:types>
        <w:behaviors>
          <w:behavior w:val="content"/>
        </w:behaviors>
        <w:guid w:val="{EF97CF45-0709-47A9-8F6B-186487333236}"/>
      </w:docPartPr>
      <w:docPartBody>
        <w:p w:rsidR="00AC3E87" w:rsidRDefault="009B6F73" w:rsidP="009B6F73">
          <w:pPr>
            <w:pStyle w:val="01B5FFC535784408ADEC572AD9252847"/>
          </w:pPr>
          <w:r w:rsidRPr="006F02ED">
            <w:rPr>
              <w:rStyle w:val="TextodoEspaoReservado"/>
            </w:rPr>
            <w:t>Escolher um item.</w:t>
          </w:r>
        </w:p>
      </w:docPartBody>
    </w:docPart>
    <w:docPart>
      <w:docPartPr>
        <w:name w:val="B10CBE5EB9BA43A0ADDF39711448627D"/>
        <w:category>
          <w:name w:val="Geral"/>
          <w:gallery w:val="placeholder"/>
        </w:category>
        <w:types>
          <w:type w:val="bbPlcHdr"/>
        </w:types>
        <w:behaviors>
          <w:behavior w:val="content"/>
        </w:behaviors>
        <w:guid w:val="{6E0552B4-2910-45AA-AAFE-00E3DC17D669}"/>
      </w:docPartPr>
      <w:docPartBody>
        <w:p w:rsidR="00AC3E87" w:rsidRDefault="009B6F73" w:rsidP="009B6F73">
          <w:pPr>
            <w:pStyle w:val="B10CBE5EB9BA43A0ADDF39711448627D"/>
          </w:pPr>
          <w:r w:rsidRPr="006F02ED">
            <w:rPr>
              <w:rStyle w:val="TextodoEspaoReservado"/>
            </w:rPr>
            <w:t>Escolher um item.</w:t>
          </w:r>
        </w:p>
      </w:docPartBody>
    </w:docPart>
    <w:docPart>
      <w:docPartPr>
        <w:name w:val="CA1FBE93BFCB49089E418924EA139E8E"/>
        <w:category>
          <w:name w:val="Geral"/>
          <w:gallery w:val="placeholder"/>
        </w:category>
        <w:types>
          <w:type w:val="bbPlcHdr"/>
        </w:types>
        <w:behaviors>
          <w:behavior w:val="content"/>
        </w:behaviors>
        <w:guid w:val="{032B810F-08C1-489E-9BFC-B6D5716EA66C}"/>
      </w:docPartPr>
      <w:docPartBody>
        <w:p w:rsidR="00AC3E87" w:rsidRDefault="009B6F73" w:rsidP="009B6F73">
          <w:pPr>
            <w:pStyle w:val="CA1FBE93BFCB49089E418924EA139E8E"/>
          </w:pPr>
          <w:r w:rsidRPr="006F02ED">
            <w:rPr>
              <w:rStyle w:val="TextodoEspaoReservado"/>
            </w:rPr>
            <w:t>Escolher um item.</w:t>
          </w:r>
        </w:p>
      </w:docPartBody>
    </w:docPart>
    <w:docPart>
      <w:docPartPr>
        <w:name w:val="AB6DBF0EEAB947B096DE6FBF2D55A6D8"/>
        <w:category>
          <w:name w:val="Geral"/>
          <w:gallery w:val="placeholder"/>
        </w:category>
        <w:types>
          <w:type w:val="bbPlcHdr"/>
        </w:types>
        <w:behaviors>
          <w:behavior w:val="content"/>
        </w:behaviors>
        <w:guid w:val="{CFBB8647-08F3-44BC-8C5B-3EE7AA917AF2}"/>
      </w:docPartPr>
      <w:docPartBody>
        <w:p w:rsidR="00AC3E87" w:rsidRDefault="009B6F73" w:rsidP="009B6F73">
          <w:pPr>
            <w:pStyle w:val="AB6DBF0EEAB947B096DE6FBF2D55A6D8"/>
          </w:pPr>
          <w:r w:rsidRPr="006F02ED">
            <w:rPr>
              <w:rStyle w:val="TextodoEspaoReservado"/>
            </w:rPr>
            <w:t>Escolher um item.</w:t>
          </w:r>
        </w:p>
      </w:docPartBody>
    </w:docPart>
    <w:docPart>
      <w:docPartPr>
        <w:name w:val="2F5745CD9DA6462CAA20ABE5A48F22A3"/>
        <w:category>
          <w:name w:val="Geral"/>
          <w:gallery w:val="placeholder"/>
        </w:category>
        <w:types>
          <w:type w:val="bbPlcHdr"/>
        </w:types>
        <w:behaviors>
          <w:behavior w:val="content"/>
        </w:behaviors>
        <w:guid w:val="{15BADD5C-B242-4BB3-9EC9-7106A47893FA}"/>
      </w:docPartPr>
      <w:docPartBody>
        <w:p w:rsidR="0042424C" w:rsidRDefault="005D5634" w:rsidP="005D5634">
          <w:pPr>
            <w:pStyle w:val="2F5745CD9DA6462CAA20ABE5A48F22A3"/>
          </w:pPr>
          <w:r w:rsidRPr="006F02ED">
            <w:rPr>
              <w:rStyle w:val="TextodoEspaoReservado"/>
            </w:rPr>
            <w:t>Escolher um item.</w:t>
          </w:r>
        </w:p>
      </w:docPartBody>
    </w:docPart>
    <w:docPart>
      <w:docPartPr>
        <w:name w:val="C8F484A280AC44C192D53C27F880B4FA"/>
        <w:category>
          <w:name w:val="Geral"/>
          <w:gallery w:val="placeholder"/>
        </w:category>
        <w:types>
          <w:type w:val="bbPlcHdr"/>
        </w:types>
        <w:behaviors>
          <w:behavior w:val="content"/>
        </w:behaviors>
        <w:guid w:val="{7DA2FED3-995E-44D6-9089-8087553E0C32}"/>
      </w:docPartPr>
      <w:docPartBody>
        <w:p w:rsidR="0042424C" w:rsidRDefault="005D5634" w:rsidP="005D5634">
          <w:pPr>
            <w:pStyle w:val="C8F484A280AC44C192D53C27F880B4F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42424C"/>
    <w:rsid w:val="00442780"/>
    <w:rsid w:val="005B1891"/>
    <w:rsid w:val="005B72E8"/>
    <w:rsid w:val="005D5634"/>
    <w:rsid w:val="006A47AE"/>
    <w:rsid w:val="007D7CC0"/>
    <w:rsid w:val="008469CA"/>
    <w:rsid w:val="00861490"/>
    <w:rsid w:val="009B6F73"/>
    <w:rsid w:val="009F2000"/>
    <w:rsid w:val="00A57975"/>
    <w:rsid w:val="00A83618"/>
    <w:rsid w:val="00AC3E87"/>
    <w:rsid w:val="00B17B77"/>
    <w:rsid w:val="00CE6A20"/>
    <w:rsid w:val="00F238AA"/>
    <w:rsid w:val="00F667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D5634"/>
    <w:rPr>
      <w:color w:val="666666"/>
    </w:rPr>
  </w:style>
  <w:style w:type="paragraph" w:customStyle="1" w:styleId="048BC7571C07487EB6320BC4F7308FC2">
    <w:name w:val="048BC7571C07487EB6320BC4F7308FC2"/>
    <w:rsid w:val="009B6F73"/>
  </w:style>
  <w:style w:type="paragraph" w:customStyle="1" w:styleId="FD25411DF9B04EC8A1663E9296FD8AEA">
    <w:name w:val="FD25411DF9B04EC8A1663E9296FD8AEA"/>
    <w:rsid w:val="005B72E8"/>
  </w:style>
  <w:style w:type="paragraph" w:customStyle="1" w:styleId="1291D90F317748E2BDEBAF8448B34806">
    <w:name w:val="1291D90F317748E2BDEBAF8448B34806"/>
    <w:rsid w:val="005B72E8"/>
  </w:style>
  <w:style w:type="paragraph" w:customStyle="1" w:styleId="2F5745CD9DA6462CAA20ABE5A48F22A3">
    <w:name w:val="2F5745CD9DA6462CAA20ABE5A48F22A3"/>
    <w:rsid w:val="005D5634"/>
  </w:style>
  <w:style w:type="paragraph" w:customStyle="1" w:styleId="C8F484A280AC44C192D53C27F880B4FA">
    <w:name w:val="C8F484A280AC44C192D53C27F880B4FA"/>
    <w:rsid w:val="005D5634"/>
  </w:style>
  <w:style w:type="paragraph" w:customStyle="1" w:styleId="BE3DFE66F4C741CF82A607AE23E3294D">
    <w:name w:val="BE3DFE66F4C741CF82A607AE23E3294D"/>
    <w:rsid w:val="005B72E8"/>
  </w:style>
  <w:style w:type="paragraph" w:customStyle="1" w:styleId="5D4C90861F884723ACE35EFEFEB37B14">
    <w:name w:val="5D4C90861F884723ACE35EFEFEB37B14"/>
    <w:rsid w:val="005B72E8"/>
  </w:style>
  <w:style w:type="paragraph" w:customStyle="1" w:styleId="CC2A3A3DE70041119CA46C1B11FCFC4F">
    <w:name w:val="CC2A3A3DE70041119CA46C1B11FCFC4F"/>
    <w:rsid w:val="009B6F73"/>
  </w:style>
  <w:style w:type="paragraph" w:customStyle="1" w:styleId="3F9FA91191104DA98001466569F40966">
    <w:name w:val="3F9FA91191104DA98001466569F40966"/>
    <w:rsid w:val="009B6F73"/>
  </w:style>
  <w:style w:type="paragraph" w:customStyle="1" w:styleId="9BC7F107A28444568E1A8C62FE59FA34">
    <w:name w:val="9BC7F107A28444568E1A8C62FE59FA34"/>
    <w:rsid w:val="009B6F73"/>
  </w:style>
  <w:style w:type="paragraph" w:customStyle="1" w:styleId="26C218CBC74842309F2E70D501CEC8FF">
    <w:name w:val="26C218CBC74842309F2E70D501CEC8FF"/>
    <w:rsid w:val="009B6F73"/>
  </w:style>
  <w:style w:type="paragraph" w:customStyle="1" w:styleId="06D90887DE6D4DC4B200086B7BE99291">
    <w:name w:val="06D90887DE6D4DC4B200086B7BE99291"/>
    <w:rsid w:val="009B6F73"/>
  </w:style>
  <w:style w:type="paragraph" w:customStyle="1" w:styleId="62C3A50963D44E7C9D78E0CF1B9147D4">
    <w:name w:val="62C3A50963D44E7C9D78E0CF1B9147D4"/>
    <w:rsid w:val="009B6F73"/>
  </w:style>
  <w:style w:type="paragraph" w:customStyle="1" w:styleId="7BF4148081844AFDBCB2E1D3AF2DEBA9">
    <w:name w:val="7BF4148081844AFDBCB2E1D3AF2DEBA9"/>
    <w:rsid w:val="009B6F73"/>
  </w:style>
  <w:style w:type="paragraph" w:customStyle="1" w:styleId="01B5FFC535784408ADEC572AD9252847">
    <w:name w:val="01B5FFC535784408ADEC572AD9252847"/>
    <w:rsid w:val="009B6F73"/>
  </w:style>
  <w:style w:type="paragraph" w:customStyle="1" w:styleId="B10CBE5EB9BA43A0ADDF39711448627D">
    <w:name w:val="B10CBE5EB9BA43A0ADDF39711448627D"/>
    <w:rsid w:val="009B6F73"/>
  </w:style>
  <w:style w:type="paragraph" w:customStyle="1" w:styleId="B08906F0163C4BD0974F6CC050FFA54E">
    <w:name w:val="B08906F0163C4BD0974F6CC050FFA54E"/>
    <w:rsid w:val="009B6F73"/>
  </w:style>
  <w:style w:type="paragraph" w:customStyle="1" w:styleId="BB87B893F10643E386B1373AB103A5FE">
    <w:name w:val="BB87B893F10643E386B1373AB103A5FE"/>
    <w:rsid w:val="009B6F73"/>
  </w:style>
  <w:style w:type="paragraph" w:customStyle="1" w:styleId="CA1FBE93BFCB49089E418924EA139E8E">
    <w:name w:val="CA1FBE93BFCB49089E418924EA139E8E"/>
    <w:rsid w:val="009B6F73"/>
  </w:style>
  <w:style w:type="paragraph" w:customStyle="1" w:styleId="AB6DBF0EEAB947B096DE6FBF2D55A6D8">
    <w:name w:val="AB6DBF0EEAB947B096DE6FBF2D55A6D8"/>
    <w:rsid w:val="009B6F73"/>
  </w:style>
  <w:style w:type="paragraph" w:customStyle="1" w:styleId="978D492C892B43EC9B4E32F1E883CC53">
    <w:name w:val="978D492C892B43EC9B4E32F1E883CC53"/>
    <w:rsid w:val="009B6F73"/>
  </w:style>
  <w:style w:type="paragraph" w:customStyle="1" w:styleId="01F5DAFD89AC449AAE88DF5B11A9BB85">
    <w:name w:val="01F5DAFD89AC449AAE88DF5B11A9BB85"/>
    <w:rsid w:val="009B6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573</Words>
  <Characters>3099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Mateus Felipe da Silva Machado</cp:lastModifiedBy>
  <cp:revision>8</cp:revision>
  <cp:lastPrinted>2017-04-19T12:03:00Z</cp:lastPrinted>
  <dcterms:created xsi:type="dcterms:W3CDTF">2024-12-04T20:12:00Z</dcterms:created>
  <dcterms:modified xsi:type="dcterms:W3CDTF">2026-07-02T14:44:00Z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