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C2683CC" w:rsidR="00E8763A" w:rsidRPr="00AF3E41" w:rsidRDefault="00B3752E" w:rsidP="00E8763A">
            <w:pPr>
              <w:rPr>
                <w:b/>
                <w:bCs/>
                <w:sz w:val="20"/>
                <w:szCs w:val="20"/>
              </w:rPr>
            </w:pPr>
            <w:r>
              <w:rPr>
                <w:b/>
                <w:bCs/>
                <w:sz w:val="20"/>
                <w:szCs w:val="20"/>
              </w:rPr>
              <w:t>3022942</w:t>
            </w:r>
          </w:p>
        </w:tc>
        <w:tc>
          <w:tcPr>
            <w:tcW w:w="2691" w:type="dxa"/>
            <w:gridSpan w:val="3"/>
            <w:tcBorders>
              <w:top w:val="nil"/>
              <w:bottom w:val="single" w:sz="4" w:space="0" w:color="000000" w:themeColor="text1"/>
            </w:tcBorders>
            <w:vAlign w:val="center"/>
          </w:tcPr>
          <w:p w14:paraId="217E279A" w14:textId="0A669941" w:rsidR="00E8763A" w:rsidRPr="00691E19" w:rsidRDefault="00CA2B8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79377C9" w:rsidR="00E8763A" w:rsidRPr="0066745A" w:rsidRDefault="0066745A" w:rsidP="00E8763A">
            <w:pPr>
              <w:rPr>
                <w:b/>
                <w:bCs/>
                <w:sz w:val="20"/>
                <w:szCs w:val="20"/>
              </w:rPr>
            </w:pPr>
            <w:r w:rsidRPr="0066745A">
              <w:rPr>
                <w:b/>
                <w:bCs/>
                <w:sz w:val="20"/>
                <w:szCs w:val="20"/>
              </w:rPr>
              <w:t>055919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D098AF3" w:rsidR="00E8763A" w:rsidRPr="00AF3E41" w:rsidRDefault="00CA2B8F" w:rsidP="00E8763A">
            <w:pPr>
              <w:rPr>
                <w:b/>
                <w:bCs/>
                <w:sz w:val="20"/>
                <w:szCs w:val="20"/>
              </w:rPr>
            </w:pPr>
            <w:r>
              <w:rPr>
                <w:b/>
                <w:bCs/>
                <w:sz w:val="20"/>
                <w:szCs w:val="20"/>
              </w:rPr>
              <w:t>PCE-AX0093</w:t>
            </w:r>
          </w:p>
        </w:tc>
        <w:tc>
          <w:tcPr>
            <w:tcW w:w="2691" w:type="dxa"/>
            <w:gridSpan w:val="3"/>
            <w:tcBorders>
              <w:top w:val="nil"/>
            </w:tcBorders>
            <w:vAlign w:val="center"/>
          </w:tcPr>
          <w:p w14:paraId="6E590069" w14:textId="5093B449" w:rsidR="00E8763A" w:rsidRPr="00B92F4E" w:rsidRDefault="000B3D59" w:rsidP="00E8763A">
            <w:pPr>
              <w:rPr>
                <w:sz w:val="20"/>
                <w:szCs w:val="20"/>
                <w:lang w:val="en-US"/>
              </w:rPr>
            </w:pPr>
            <w:r w:rsidRPr="000B3D59">
              <w:rPr>
                <w:b/>
                <w:bCs/>
                <w:sz w:val="20"/>
                <w:szCs w:val="20"/>
                <w:lang w:val="en-US"/>
              </w:rPr>
              <w:t>AUXILIARY TANK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A2B8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6207" w:rsidRPr="00CA2B8F" w14:paraId="3AE07D27" w14:textId="77777777" w:rsidTr="009B3906">
        <w:trPr>
          <w:trHeight w:val="1134"/>
          <w:jc w:val="center"/>
        </w:trPr>
        <w:tc>
          <w:tcPr>
            <w:tcW w:w="704" w:type="dxa"/>
            <w:vAlign w:val="center"/>
          </w:tcPr>
          <w:p w14:paraId="456AF81C" w14:textId="033165FE"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78367238"/>
            <w:placeholder>
              <w:docPart w:val="904C213DF99044908B202B5F822C81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5FAD61DC4B1F41C1A784999BE2B7D0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616207" w:rsidRPr="00265081" w:rsidRDefault="00616207" w:rsidP="00616207">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616207" w:rsidRDefault="00616207" w:rsidP="00616207">
            <w:pPr>
              <w:jc w:val="both"/>
              <w:rPr>
                <w:rFonts w:ascii="Calibri" w:eastAsia="Times New Roman" w:hAnsi="Calibri" w:cs="Arial"/>
                <w:b/>
                <w:bCs/>
                <w:color w:val="000000"/>
                <w:sz w:val="20"/>
                <w:szCs w:val="20"/>
                <w:lang w:eastAsia="pt-BR"/>
              </w:rPr>
            </w:pPr>
          </w:p>
          <w:p w14:paraId="78C03306" w14:textId="629F4326"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anodização nas peças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72-11-91</w:t>
            </w:r>
            <w:r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B92F4E">
              <w:rPr>
                <w:rFonts w:ascii="Calibri" w:eastAsia="Times New Roman" w:hAnsi="Calibri" w:cs="Arial"/>
                <w:b/>
                <w:bCs/>
                <w:color w:val="000000"/>
                <w:sz w:val="20"/>
                <w:szCs w:val="20"/>
                <w:lang w:eastAsia="pt-BR"/>
              </w:rPr>
              <w:t>72-11-91-330-012-001</w:t>
            </w:r>
            <w:r w:rsidRPr="00DA2AD4">
              <w:rPr>
                <w:rFonts w:ascii="Calibri" w:eastAsia="Times New Roman" w:hAnsi="Calibri" w:cs="Arial"/>
                <w:b/>
                <w:bCs/>
                <w:color w:val="000000"/>
                <w:sz w:val="20"/>
                <w:szCs w:val="20"/>
                <w:lang w:eastAsia="pt-BR"/>
              </w:rPr>
              <w:t xml:space="preserve">): </w:t>
            </w:r>
          </w:p>
          <w:p w14:paraId="3E32CCF4" w14:textId="715B6D34" w:rsidR="00616207"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(Perform anodizing on the parts in accordance with CIR Manual 3043515, ATA 72-11-91, Section "Repair-03", Paragraph 1, Step D. (Task 72-11-91-380-801, Subtask 72-11-91-330-012-001):</w:t>
            </w:r>
          </w:p>
          <w:p w14:paraId="339A2D4F" w14:textId="77777777" w:rsidR="00616207" w:rsidRPr="005509E8" w:rsidRDefault="00616207" w:rsidP="00616207">
            <w:pPr>
              <w:jc w:val="both"/>
              <w:rPr>
                <w:rFonts w:ascii="Calibri" w:eastAsia="Times New Roman" w:hAnsi="Calibri" w:cs="Arial"/>
                <w:i/>
                <w:iCs/>
                <w:color w:val="000000"/>
                <w:sz w:val="20"/>
                <w:szCs w:val="20"/>
                <w:lang w:val="en-US" w:eastAsia="pt-BR"/>
              </w:rPr>
            </w:pPr>
          </w:p>
          <w:p w14:paraId="184E174A" w14:textId="148694B1"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616207" w:rsidRPr="00B92F4E" w:rsidRDefault="00616207" w:rsidP="00616207">
            <w:pPr>
              <w:jc w:val="both"/>
              <w:rPr>
                <w:rFonts w:ascii="Calibri" w:eastAsia="Times New Roman" w:hAnsi="Calibri" w:cs="Arial"/>
                <w:b/>
                <w:bCs/>
                <w:color w:val="000000"/>
                <w:sz w:val="20"/>
                <w:szCs w:val="20"/>
                <w:lang w:eastAsia="pt-BR"/>
              </w:rPr>
            </w:pPr>
          </w:p>
          <w:p w14:paraId="76C87428" w14:textId="77777777" w:rsidR="00616207" w:rsidRPr="00B92F4E" w:rsidRDefault="00616207" w:rsidP="00616207">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616207" w:rsidRPr="00B92F4E"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((1) Apply anodize touch-up treatment per SPOP 42 (Task 70-44-01-330-012) to bare metal surfaces.)</w:t>
            </w:r>
          </w:p>
        </w:tc>
      </w:tr>
      <w:tr w:rsidR="00616207" w:rsidRPr="00CA2B8F" w14:paraId="54F592C5" w14:textId="77777777" w:rsidTr="009B3906">
        <w:trPr>
          <w:trHeight w:val="1134"/>
          <w:jc w:val="center"/>
        </w:trPr>
        <w:tc>
          <w:tcPr>
            <w:tcW w:w="704" w:type="dxa"/>
            <w:vAlign w:val="center"/>
          </w:tcPr>
          <w:p w14:paraId="2E45E018" w14:textId="59086562"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37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3239AA47629747E88347503527C10E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3F4DD8F5CBC475EAA8A7C46D38D46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616207" w:rsidRDefault="00616207" w:rsidP="00616207">
            <w:pPr>
              <w:jc w:val="both"/>
              <w:rPr>
                <w:rFonts w:ascii="Calibri" w:eastAsia="Times New Roman" w:hAnsi="Calibri" w:cs="Arial"/>
                <w:b/>
                <w:bCs/>
                <w:color w:val="000000"/>
                <w:sz w:val="20"/>
                <w:szCs w:val="20"/>
                <w:lang w:eastAsia="pt-BR"/>
              </w:rPr>
            </w:pPr>
          </w:p>
          <w:p w14:paraId="0617110E" w14:textId="1543E014"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1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12B05EE4" w:rsidR="00616207" w:rsidRPr="00B92F4E"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Pr="00B92F4E">
              <w:rPr>
                <w:rFonts w:ascii="Calibri" w:eastAsia="Times New Roman" w:hAnsi="Calibri" w:cs="Arial"/>
                <w:i/>
                <w:iCs/>
                <w:color w:val="000000"/>
                <w:sz w:val="20"/>
                <w:szCs w:val="20"/>
                <w:lang w:val="en-US" w:eastAsia="pt-BR"/>
              </w:rPr>
              <w:t>Perform isolation of area 1 in accordance with CIR Manual 3043515, ATA 72-11-91, Section "Repair-03", Paragraph 1, Step E, Figure 901 (Task 72-11-93-380-801, Subtask 72-11-91-380-006-</w:t>
            </w:r>
            <w:proofErr w:type="gramStart"/>
            <w:r w:rsidRPr="00B92F4E">
              <w:rPr>
                <w:rFonts w:ascii="Calibri" w:eastAsia="Times New Roman" w:hAnsi="Calibri" w:cs="Arial"/>
                <w:i/>
                <w:iCs/>
                <w:color w:val="000000"/>
                <w:sz w:val="20"/>
                <w:szCs w:val="20"/>
                <w:lang w:val="en-US" w:eastAsia="pt-BR"/>
              </w:rPr>
              <w:t>001):</w:t>
            </w:r>
            <w:r>
              <w:rPr>
                <w:rFonts w:ascii="Calibri" w:eastAsia="Times New Roman" w:hAnsi="Calibri" w:cs="Arial"/>
                <w:i/>
                <w:iCs/>
                <w:color w:val="000000"/>
                <w:sz w:val="20"/>
                <w:szCs w:val="20"/>
                <w:lang w:val="en-US" w:eastAsia="pt-BR"/>
              </w:rPr>
              <w:t>)</w:t>
            </w:r>
            <w:proofErr w:type="gramEnd"/>
          </w:p>
          <w:p w14:paraId="307D60C1" w14:textId="203BF638" w:rsidR="00616207" w:rsidRPr="0015408A" w:rsidRDefault="00616207" w:rsidP="00616207">
            <w:pPr>
              <w:jc w:val="both"/>
              <w:rPr>
                <w:rFonts w:ascii="Calibri" w:eastAsia="Times New Roman" w:hAnsi="Calibri" w:cs="Arial"/>
                <w:b/>
                <w:bCs/>
                <w:color w:val="000000"/>
                <w:sz w:val="20"/>
                <w:szCs w:val="20"/>
                <w:lang w:val="en-US" w:eastAsia="pt-BR"/>
              </w:rPr>
            </w:pPr>
          </w:p>
        </w:tc>
      </w:tr>
      <w:tr w:rsidR="00616207" w:rsidRPr="00CA2B8F" w14:paraId="2BCA27F7" w14:textId="77777777" w:rsidTr="009B3906">
        <w:trPr>
          <w:trHeight w:val="1134"/>
          <w:jc w:val="center"/>
        </w:trPr>
        <w:tc>
          <w:tcPr>
            <w:tcW w:w="704" w:type="dxa"/>
            <w:vAlign w:val="center"/>
          </w:tcPr>
          <w:p w14:paraId="03C62DA2" w14:textId="7ECDDC08"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A2E7876650C4130B754BE44A959AA9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98C90966AE3D421C8CC33BAB27F6E0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616207" w:rsidRDefault="00616207" w:rsidP="00616207">
            <w:pPr>
              <w:jc w:val="both"/>
              <w:rPr>
                <w:rFonts w:ascii="Calibri" w:eastAsia="Times New Roman" w:hAnsi="Calibri" w:cs="Arial"/>
                <w:b/>
                <w:bCs/>
                <w:color w:val="000000"/>
                <w:sz w:val="20"/>
                <w:szCs w:val="20"/>
                <w:lang w:eastAsia="pt-BR"/>
              </w:rPr>
            </w:pPr>
          </w:p>
          <w:p w14:paraId="2CC6364F" w14:textId="121219D1" w:rsidR="00616207" w:rsidRPr="00DA2AD4"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w:t>
            </w:r>
            <w:r w:rsidRPr="00B92F4E">
              <w:rPr>
                <w:rFonts w:ascii="Calibri" w:eastAsia="Times New Roman" w:hAnsi="Calibri" w:cs="Arial"/>
                <w:b/>
                <w:bCs/>
                <w:color w:val="000000"/>
                <w:sz w:val="20"/>
                <w:szCs w:val="20"/>
                <w:lang w:eastAsia="pt-BR"/>
              </w:rPr>
              <w:t>revestimento de esmalte epóxi aluminizado</w:t>
            </w:r>
            <w:r>
              <w:rPr>
                <w:rFonts w:ascii="Calibri" w:eastAsia="Times New Roman" w:hAnsi="Calibri" w:cs="Arial"/>
                <w:b/>
                <w:bCs/>
                <w:color w:val="000000"/>
                <w:sz w:val="20"/>
                <w:szCs w:val="20"/>
                <w:lang w:eastAsia="pt-BR"/>
              </w:rPr>
              <w:t xml:space="preserve"> </w:t>
            </w:r>
            <w:r w:rsidRPr="009E1BFE">
              <w:rPr>
                <w:rFonts w:ascii="Calibri" w:eastAsia="Times New Roman" w:hAnsi="Calibri" w:cs="Arial"/>
                <w:b/>
                <w:bCs/>
                <w:color w:val="000000"/>
                <w:sz w:val="20"/>
                <w:szCs w:val="20"/>
                <w:lang w:eastAsia="pt-BR"/>
              </w:rPr>
              <w:t>na Área 2</w:t>
            </w:r>
            <w:r>
              <w:rPr>
                <w:rFonts w:ascii="Calibri" w:eastAsia="Times New Roman" w:hAnsi="Calibri" w:cs="Arial"/>
                <w:b/>
                <w:bCs/>
                <w:color w:val="000000"/>
                <w:sz w:val="20"/>
                <w:szCs w:val="20"/>
                <w:lang w:eastAsia="pt-BR"/>
              </w:rPr>
              <w:t xml:space="preserve">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7469BB60" w14:textId="03040D6B" w:rsidR="00616207" w:rsidRPr="00DA2AD4"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ATA </w:t>
            </w:r>
            <w:r>
              <w:rPr>
                <w:rFonts w:ascii="Calibri" w:eastAsia="Times New Roman" w:hAnsi="Calibri" w:cs="Arial"/>
                <w:i/>
                <w:iCs/>
                <w:color w:val="000000"/>
                <w:sz w:val="20"/>
                <w:szCs w:val="20"/>
                <w:lang w:val="en-US" w:eastAsia="pt-BR"/>
              </w:rPr>
              <w:t>72-11-91</w:t>
            </w:r>
            <w:r w:rsidRPr="005509E8">
              <w:rPr>
                <w:rFonts w:ascii="Calibri" w:eastAsia="Times New Roman" w:hAnsi="Calibri" w:cs="Arial"/>
                <w:i/>
                <w:iCs/>
                <w:color w:val="000000"/>
                <w:sz w:val="20"/>
                <w:szCs w:val="20"/>
                <w:lang w:val="en-US" w:eastAsia="pt-BR"/>
              </w:rPr>
              <w:t>, Section “Repair-0</w:t>
            </w:r>
            <w:r>
              <w:rPr>
                <w:rFonts w:ascii="Calibri" w:eastAsia="Times New Roman" w:hAnsi="Calibri" w:cs="Arial"/>
                <w:i/>
                <w:iCs/>
                <w:color w:val="000000"/>
                <w:sz w:val="20"/>
                <w:szCs w:val="20"/>
                <w:lang w:val="en-US" w:eastAsia="pt-BR"/>
              </w:rPr>
              <w:t>3</w:t>
            </w:r>
            <w:r w:rsidRPr="005509E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E., Figure 901</w:t>
            </w:r>
            <w:r w:rsidRPr="005509E8">
              <w:rPr>
                <w:rFonts w:ascii="Calibri" w:eastAsia="Times New Roman" w:hAnsi="Calibri" w:cs="Arial"/>
                <w:i/>
                <w:iCs/>
                <w:color w:val="000000"/>
                <w:sz w:val="20"/>
                <w:szCs w:val="20"/>
                <w:lang w:val="en-US" w:eastAsia="pt-BR"/>
              </w:rPr>
              <w:t xml:space="preserve"> (Task </w:t>
            </w:r>
            <w:r w:rsidRPr="009E1BFE">
              <w:rPr>
                <w:rFonts w:ascii="Calibri" w:eastAsia="Times New Roman" w:hAnsi="Calibri" w:cs="Arial"/>
                <w:i/>
                <w:iCs/>
                <w:color w:val="000000"/>
                <w:sz w:val="20"/>
                <w:szCs w:val="20"/>
                <w:lang w:val="en-US" w:eastAsia="pt-BR"/>
              </w:rPr>
              <w:t>2-11-93-380-801</w:t>
            </w:r>
            <w:r w:rsidRPr="005509E8">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72-11-91</w:t>
            </w:r>
            <w:r w:rsidRPr="009E1BFE">
              <w:rPr>
                <w:rFonts w:ascii="Calibri" w:eastAsia="Times New Roman" w:hAnsi="Calibri" w:cs="Arial"/>
                <w:i/>
                <w:iCs/>
                <w:color w:val="000000"/>
                <w:sz w:val="20"/>
                <w:szCs w:val="20"/>
                <w:lang w:val="en-US" w:eastAsia="pt-BR"/>
              </w:rPr>
              <w:t>-380-006-001</w:t>
            </w:r>
            <w:r w:rsidRPr="005509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17950AE" w14:textId="174653BB" w:rsidR="00616207" w:rsidRDefault="00616207" w:rsidP="00616207">
            <w:pPr>
              <w:jc w:val="both"/>
              <w:rPr>
                <w:rFonts w:ascii="Calibri" w:eastAsia="Times New Roman" w:hAnsi="Calibri" w:cs="Arial"/>
                <w:i/>
                <w:iCs/>
                <w:color w:val="000000"/>
                <w:sz w:val="20"/>
                <w:szCs w:val="20"/>
                <w:lang w:val="en-US" w:eastAsia="pt-BR"/>
              </w:rPr>
            </w:pPr>
          </w:p>
          <w:p w14:paraId="4B89299D" w14:textId="7B6DD6F5"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616207" w:rsidRPr="00B92F4E" w:rsidRDefault="00616207" w:rsidP="00616207">
            <w:pPr>
              <w:jc w:val="both"/>
              <w:rPr>
                <w:rFonts w:ascii="Calibri" w:eastAsia="Times New Roman" w:hAnsi="Calibri" w:cs="Arial"/>
                <w:b/>
                <w:bCs/>
                <w:color w:val="000000"/>
                <w:sz w:val="20"/>
                <w:szCs w:val="20"/>
                <w:lang w:eastAsia="pt-BR"/>
              </w:rPr>
            </w:pPr>
          </w:p>
          <w:p w14:paraId="0B1A5812" w14:textId="152E4C72" w:rsidR="00616207" w:rsidRPr="009E1BFE"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B92F4E">
              <w:t xml:space="preserve"> </w:t>
            </w:r>
            <w:r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616207" w:rsidRDefault="00616207" w:rsidP="00616207">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616207" w:rsidRPr="00B92F4E" w:rsidRDefault="00616207" w:rsidP="00616207">
            <w:pPr>
              <w:jc w:val="both"/>
              <w:rPr>
                <w:rFonts w:ascii="Calibri" w:eastAsia="Times New Roman" w:hAnsi="Calibri" w:cs="Arial"/>
                <w:i/>
                <w:iCs/>
                <w:color w:val="000000"/>
                <w:sz w:val="20"/>
                <w:szCs w:val="20"/>
                <w:lang w:val="en-US" w:eastAsia="pt-BR"/>
              </w:rPr>
            </w:pPr>
          </w:p>
        </w:tc>
      </w:tr>
      <w:tr w:rsidR="00616207" w:rsidRPr="00825856" w14:paraId="4CC98F67" w14:textId="77777777" w:rsidTr="009B3906">
        <w:trPr>
          <w:trHeight w:val="1134"/>
          <w:jc w:val="center"/>
        </w:trPr>
        <w:tc>
          <w:tcPr>
            <w:tcW w:w="704" w:type="dxa"/>
            <w:vAlign w:val="center"/>
          </w:tcPr>
          <w:p w14:paraId="6A1EA610" w14:textId="3841194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782CCD83A6994A7F980DECA380F7BB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3CF684078BA4F97A1C77594504306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16207"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16207" w:rsidRDefault="00616207" w:rsidP="00616207">
            <w:pPr>
              <w:jc w:val="both"/>
              <w:rPr>
                <w:rFonts w:ascii="Calibri" w:eastAsia="Times New Roman" w:hAnsi="Calibri" w:cs="Arial"/>
                <w:b/>
                <w:bCs/>
                <w:color w:val="000000"/>
                <w:sz w:val="20"/>
                <w:szCs w:val="20"/>
                <w:lang w:eastAsia="pt-BR"/>
              </w:rPr>
            </w:pPr>
          </w:p>
          <w:p w14:paraId="6D50B8AC" w14:textId="0675510C" w:rsidR="00616207" w:rsidRPr="00C40680" w:rsidRDefault="00616207" w:rsidP="006162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616207" w14:paraId="51DEDFC2" w14:textId="77777777" w:rsidTr="0027369C">
        <w:tblPrEx>
          <w:jc w:val="left"/>
        </w:tblPrEx>
        <w:trPr>
          <w:trHeight w:val="454"/>
        </w:trPr>
        <w:tc>
          <w:tcPr>
            <w:tcW w:w="4957" w:type="dxa"/>
            <w:gridSpan w:val="4"/>
            <w:vAlign w:val="center"/>
          </w:tcPr>
          <w:p w14:paraId="779F0FC7" w14:textId="3B04741A" w:rsidR="00616207" w:rsidRDefault="00616207" w:rsidP="0061620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6207" w:rsidRDefault="00616207" w:rsidP="0061620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6207" w:rsidRDefault="00616207" w:rsidP="0061620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6207" w14:paraId="5F5260C2" w14:textId="77777777" w:rsidTr="00A673C0">
        <w:tblPrEx>
          <w:jc w:val="left"/>
        </w:tblPrEx>
        <w:trPr>
          <w:trHeight w:val="1134"/>
        </w:trPr>
        <w:tc>
          <w:tcPr>
            <w:tcW w:w="4957" w:type="dxa"/>
            <w:gridSpan w:val="4"/>
            <w:vAlign w:val="center"/>
          </w:tcPr>
          <w:p w14:paraId="02F47F55" w14:textId="2CAE1406" w:rsidR="00616207" w:rsidRPr="005068AF" w:rsidRDefault="00616207" w:rsidP="00616207">
            <w:pPr>
              <w:jc w:val="left"/>
              <w:rPr>
                <w:b/>
                <w:bCs/>
                <w:sz w:val="20"/>
                <w:szCs w:val="20"/>
              </w:rPr>
            </w:pPr>
          </w:p>
        </w:tc>
        <w:tc>
          <w:tcPr>
            <w:tcW w:w="3827" w:type="dxa"/>
            <w:gridSpan w:val="4"/>
            <w:vAlign w:val="center"/>
          </w:tcPr>
          <w:p w14:paraId="78C59886" w14:textId="5B68BB67" w:rsidR="00616207" w:rsidRPr="005068AF" w:rsidRDefault="00616207" w:rsidP="00616207">
            <w:pPr>
              <w:jc w:val="left"/>
              <w:rPr>
                <w:b/>
                <w:bCs/>
                <w:sz w:val="20"/>
                <w:szCs w:val="20"/>
              </w:rPr>
            </w:pPr>
            <w:r>
              <w:rPr>
                <w:b/>
                <w:bCs/>
                <w:sz w:val="20"/>
                <w:szCs w:val="20"/>
              </w:rPr>
              <w:t>GUILHERME BRAGA</w:t>
            </w:r>
          </w:p>
        </w:tc>
        <w:tc>
          <w:tcPr>
            <w:tcW w:w="1978" w:type="dxa"/>
            <w:vAlign w:val="center"/>
          </w:tcPr>
          <w:p w14:paraId="1B672710" w14:textId="3C579F9A" w:rsidR="00616207" w:rsidRPr="005068AF" w:rsidRDefault="00504F33" w:rsidP="00616207">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486A4" w14:textId="77777777" w:rsidR="00694E20" w:rsidRDefault="00694E20" w:rsidP="00381EB6">
      <w:r>
        <w:separator/>
      </w:r>
    </w:p>
  </w:endnote>
  <w:endnote w:type="continuationSeparator" w:id="0">
    <w:p w14:paraId="5FFC92AB" w14:textId="77777777" w:rsidR="00694E20" w:rsidRDefault="00694E2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7E9D" w14:textId="77777777" w:rsidR="00694E20" w:rsidRDefault="00694E20" w:rsidP="00381EB6">
      <w:r>
        <w:separator/>
      </w:r>
    </w:p>
  </w:footnote>
  <w:footnote w:type="continuationSeparator" w:id="0">
    <w:p w14:paraId="4FA2AB5B" w14:textId="77777777" w:rsidR="00694E20" w:rsidRDefault="00694E2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B3D59"/>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1F60"/>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0621"/>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4F33"/>
    <w:rsid w:val="005068AF"/>
    <w:rsid w:val="00514638"/>
    <w:rsid w:val="00517B6F"/>
    <w:rsid w:val="00520CAE"/>
    <w:rsid w:val="00536DDB"/>
    <w:rsid w:val="00543959"/>
    <w:rsid w:val="00547817"/>
    <w:rsid w:val="005509E8"/>
    <w:rsid w:val="00551730"/>
    <w:rsid w:val="005537BA"/>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16207"/>
    <w:rsid w:val="0062356C"/>
    <w:rsid w:val="00626682"/>
    <w:rsid w:val="00641753"/>
    <w:rsid w:val="00646398"/>
    <w:rsid w:val="00652383"/>
    <w:rsid w:val="0065428C"/>
    <w:rsid w:val="006552E9"/>
    <w:rsid w:val="00665FCB"/>
    <w:rsid w:val="0066745A"/>
    <w:rsid w:val="00675C79"/>
    <w:rsid w:val="006760E3"/>
    <w:rsid w:val="00677393"/>
    <w:rsid w:val="006873C2"/>
    <w:rsid w:val="00691E19"/>
    <w:rsid w:val="0069445A"/>
    <w:rsid w:val="00694E20"/>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B5C6A"/>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3752E"/>
    <w:rsid w:val="00B43891"/>
    <w:rsid w:val="00B50A1B"/>
    <w:rsid w:val="00B52669"/>
    <w:rsid w:val="00B547D2"/>
    <w:rsid w:val="00B60188"/>
    <w:rsid w:val="00B66DA2"/>
    <w:rsid w:val="00B7290A"/>
    <w:rsid w:val="00B75489"/>
    <w:rsid w:val="00B75B79"/>
    <w:rsid w:val="00B80645"/>
    <w:rsid w:val="00B80E0A"/>
    <w:rsid w:val="00B91C98"/>
    <w:rsid w:val="00B92CE4"/>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BF6EE0"/>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A2B8F"/>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4C213DF99044908B202B5F822C81CF"/>
        <w:category>
          <w:name w:val="Geral"/>
          <w:gallery w:val="placeholder"/>
        </w:category>
        <w:types>
          <w:type w:val="bbPlcHdr"/>
        </w:types>
        <w:behaviors>
          <w:behavior w:val="content"/>
        </w:behaviors>
        <w:guid w:val="{E30B1E63-1F65-4F4E-88F9-FF7BCC971C33}"/>
      </w:docPartPr>
      <w:docPartBody>
        <w:p w:rsidR="002E0730" w:rsidRDefault="0057759F" w:rsidP="0057759F">
          <w:pPr>
            <w:pStyle w:val="904C213DF99044908B202B5F822C81CF"/>
          </w:pPr>
          <w:r w:rsidRPr="006F02ED">
            <w:rPr>
              <w:rStyle w:val="TextodoEspaoReservado"/>
            </w:rPr>
            <w:t>Escolher um item.</w:t>
          </w:r>
        </w:p>
      </w:docPartBody>
    </w:docPart>
    <w:docPart>
      <w:docPartPr>
        <w:name w:val="5FAD61DC4B1F41C1A784999BE2B7D0CE"/>
        <w:category>
          <w:name w:val="Geral"/>
          <w:gallery w:val="placeholder"/>
        </w:category>
        <w:types>
          <w:type w:val="bbPlcHdr"/>
        </w:types>
        <w:behaviors>
          <w:behavior w:val="content"/>
        </w:behaviors>
        <w:guid w:val="{72B55338-FBB1-4BA2-8F79-8617DA9C8F50}"/>
      </w:docPartPr>
      <w:docPartBody>
        <w:p w:rsidR="002E0730" w:rsidRDefault="0057759F" w:rsidP="0057759F">
          <w:pPr>
            <w:pStyle w:val="5FAD61DC4B1F41C1A784999BE2B7D0CE"/>
          </w:pPr>
          <w:r w:rsidRPr="006F02ED">
            <w:rPr>
              <w:rStyle w:val="TextodoEspaoReservado"/>
            </w:rPr>
            <w:t>Escolher um item.</w:t>
          </w:r>
        </w:p>
      </w:docPartBody>
    </w:docPart>
    <w:docPart>
      <w:docPartPr>
        <w:name w:val="3239AA47629747E88347503527C10E78"/>
        <w:category>
          <w:name w:val="Geral"/>
          <w:gallery w:val="placeholder"/>
        </w:category>
        <w:types>
          <w:type w:val="bbPlcHdr"/>
        </w:types>
        <w:behaviors>
          <w:behavior w:val="content"/>
        </w:behaviors>
        <w:guid w:val="{0BD3E850-E2AE-4FD0-BD07-ECF1BF438326}"/>
      </w:docPartPr>
      <w:docPartBody>
        <w:p w:rsidR="002E0730" w:rsidRDefault="0057759F" w:rsidP="0057759F">
          <w:pPr>
            <w:pStyle w:val="3239AA47629747E88347503527C10E78"/>
          </w:pPr>
          <w:r w:rsidRPr="006F02ED">
            <w:rPr>
              <w:rStyle w:val="TextodoEspaoReservado"/>
            </w:rPr>
            <w:t>Escolher um item.</w:t>
          </w:r>
        </w:p>
      </w:docPartBody>
    </w:docPart>
    <w:docPart>
      <w:docPartPr>
        <w:name w:val="93F4DD8F5CBC475EAA8A7C46D38D46AD"/>
        <w:category>
          <w:name w:val="Geral"/>
          <w:gallery w:val="placeholder"/>
        </w:category>
        <w:types>
          <w:type w:val="bbPlcHdr"/>
        </w:types>
        <w:behaviors>
          <w:behavior w:val="content"/>
        </w:behaviors>
        <w:guid w:val="{D77D9D73-62E2-4B4B-A4BF-67BB740AC416}"/>
      </w:docPartPr>
      <w:docPartBody>
        <w:p w:rsidR="002E0730" w:rsidRDefault="0057759F" w:rsidP="0057759F">
          <w:pPr>
            <w:pStyle w:val="93F4DD8F5CBC475EAA8A7C46D38D46AD"/>
          </w:pPr>
          <w:r w:rsidRPr="006F02ED">
            <w:rPr>
              <w:rStyle w:val="TextodoEspaoReservado"/>
            </w:rPr>
            <w:t>Escolher um item.</w:t>
          </w:r>
        </w:p>
      </w:docPartBody>
    </w:docPart>
    <w:docPart>
      <w:docPartPr>
        <w:name w:val="FA2E7876650C4130B754BE44A959AA9E"/>
        <w:category>
          <w:name w:val="Geral"/>
          <w:gallery w:val="placeholder"/>
        </w:category>
        <w:types>
          <w:type w:val="bbPlcHdr"/>
        </w:types>
        <w:behaviors>
          <w:behavior w:val="content"/>
        </w:behaviors>
        <w:guid w:val="{5F518F5B-008F-426B-B966-0636198E8958}"/>
      </w:docPartPr>
      <w:docPartBody>
        <w:p w:rsidR="002E0730" w:rsidRDefault="0057759F" w:rsidP="0057759F">
          <w:pPr>
            <w:pStyle w:val="FA2E7876650C4130B754BE44A959AA9E"/>
          </w:pPr>
          <w:r>
            <w:rPr>
              <w:rStyle w:val="TextodoEspaoReservado"/>
            </w:rPr>
            <w:t>Escolher um item.</w:t>
          </w:r>
        </w:p>
      </w:docPartBody>
    </w:docPart>
    <w:docPart>
      <w:docPartPr>
        <w:name w:val="98C90966AE3D421C8CC33BAB27F6E0AB"/>
        <w:category>
          <w:name w:val="Geral"/>
          <w:gallery w:val="placeholder"/>
        </w:category>
        <w:types>
          <w:type w:val="bbPlcHdr"/>
        </w:types>
        <w:behaviors>
          <w:behavior w:val="content"/>
        </w:behaviors>
        <w:guid w:val="{581D6EEC-2CC7-41B0-8125-89BBBB2D0E2B}"/>
      </w:docPartPr>
      <w:docPartBody>
        <w:p w:rsidR="002E0730" w:rsidRDefault="0057759F" w:rsidP="0057759F">
          <w:pPr>
            <w:pStyle w:val="98C90966AE3D421C8CC33BAB27F6E0AB"/>
          </w:pPr>
          <w:r>
            <w:rPr>
              <w:rStyle w:val="TextodoEspaoReservado"/>
            </w:rPr>
            <w:t>Escolher um item.</w:t>
          </w:r>
        </w:p>
      </w:docPartBody>
    </w:docPart>
    <w:docPart>
      <w:docPartPr>
        <w:name w:val="782CCD83A6994A7F980DECA380F7BB13"/>
        <w:category>
          <w:name w:val="Geral"/>
          <w:gallery w:val="placeholder"/>
        </w:category>
        <w:types>
          <w:type w:val="bbPlcHdr"/>
        </w:types>
        <w:behaviors>
          <w:behavior w:val="content"/>
        </w:behaviors>
        <w:guid w:val="{752D0F89-9507-4E29-8D54-7BE341CC4696}"/>
      </w:docPartPr>
      <w:docPartBody>
        <w:p w:rsidR="002E0730" w:rsidRDefault="0057759F" w:rsidP="0057759F">
          <w:pPr>
            <w:pStyle w:val="782CCD83A6994A7F980DECA380F7BB13"/>
          </w:pPr>
          <w:r w:rsidRPr="006F02ED">
            <w:rPr>
              <w:rStyle w:val="TextodoEspaoReservado"/>
            </w:rPr>
            <w:t>Escolher um item.</w:t>
          </w:r>
        </w:p>
      </w:docPartBody>
    </w:docPart>
    <w:docPart>
      <w:docPartPr>
        <w:name w:val="83CF684078BA4F97A1C7759450430665"/>
        <w:category>
          <w:name w:val="Geral"/>
          <w:gallery w:val="placeholder"/>
        </w:category>
        <w:types>
          <w:type w:val="bbPlcHdr"/>
        </w:types>
        <w:behaviors>
          <w:behavior w:val="content"/>
        </w:behaviors>
        <w:guid w:val="{6334AEE5-52F1-40B1-A24B-573F56528C0A}"/>
      </w:docPartPr>
      <w:docPartBody>
        <w:p w:rsidR="002E0730" w:rsidRDefault="0057759F" w:rsidP="0057759F">
          <w:pPr>
            <w:pStyle w:val="83CF684078BA4F97A1C775945043066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2E0730"/>
    <w:rsid w:val="0031086E"/>
    <w:rsid w:val="003167C6"/>
    <w:rsid w:val="00362625"/>
    <w:rsid w:val="003F1861"/>
    <w:rsid w:val="00412012"/>
    <w:rsid w:val="00442780"/>
    <w:rsid w:val="004465F7"/>
    <w:rsid w:val="004B2B9F"/>
    <w:rsid w:val="004B40EB"/>
    <w:rsid w:val="004E3223"/>
    <w:rsid w:val="00535D16"/>
    <w:rsid w:val="0057759F"/>
    <w:rsid w:val="005A0B32"/>
    <w:rsid w:val="005A5462"/>
    <w:rsid w:val="005C0485"/>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3474"/>
    <w:rsid w:val="00A57975"/>
    <w:rsid w:val="00A7670D"/>
    <w:rsid w:val="00A8213F"/>
    <w:rsid w:val="00A959D9"/>
    <w:rsid w:val="00AF3EAD"/>
    <w:rsid w:val="00B17B77"/>
    <w:rsid w:val="00B30343"/>
    <w:rsid w:val="00B327B0"/>
    <w:rsid w:val="00B60188"/>
    <w:rsid w:val="00B7290A"/>
    <w:rsid w:val="00B86985"/>
    <w:rsid w:val="00B92CE4"/>
    <w:rsid w:val="00BB7E4C"/>
    <w:rsid w:val="00BC7D9B"/>
    <w:rsid w:val="00BE5569"/>
    <w:rsid w:val="00BF6EE0"/>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7759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904C213DF99044908B202B5F822C81CF">
    <w:name w:val="904C213DF99044908B202B5F822C81CF"/>
    <w:rsid w:val="0057759F"/>
  </w:style>
  <w:style w:type="paragraph" w:customStyle="1" w:styleId="5FAD61DC4B1F41C1A784999BE2B7D0CE">
    <w:name w:val="5FAD61DC4B1F41C1A784999BE2B7D0CE"/>
    <w:rsid w:val="0057759F"/>
  </w:style>
  <w:style w:type="paragraph" w:customStyle="1" w:styleId="3239AA47629747E88347503527C10E78">
    <w:name w:val="3239AA47629747E88347503527C10E78"/>
    <w:rsid w:val="0057759F"/>
  </w:style>
  <w:style w:type="paragraph" w:customStyle="1" w:styleId="93F4DD8F5CBC475EAA8A7C46D38D46AD">
    <w:name w:val="93F4DD8F5CBC475EAA8A7C46D38D46AD"/>
    <w:rsid w:val="0057759F"/>
  </w:style>
  <w:style w:type="paragraph" w:customStyle="1" w:styleId="FA2E7876650C4130B754BE44A959AA9E">
    <w:name w:val="FA2E7876650C4130B754BE44A959AA9E"/>
    <w:rsid w:val="0057759F"/>
  </w:style>
  <w:style w:type="paragraph" w:customStyle="1" w:styleId="98C90966AE3D421C8CC33BAB27F6E0AB">
    <w:name w:val="98C90966AE3D421C8CC33BAB27F6E0AB"/>
    <w:rsid w:val="0057759F"/>
  </w:style>
  <w:style w:type="paragraph" w:customStyle="1" w:styleId="782CCD83A6994A7F980DECA380F7BB13">
    <w:name w:val="782CCD83A6994A7F980DECA380F7BB13"/>
    <w:rsid w:val="0057759F"/>
  </w:style>
  <w:style w:type="paragraph" w:customStyle="1" w:styleId="83CF684078BA4F97A1C7759450430665">
    <w:name w:val="83CF684078BA4F97A1C7759450430665"/>
    <w:rsid w:val="0057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567</Words>
  <Characters>3064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10</cp:revision>
  <cp:lastPrinted>2017-04-19T12:03:00Z</cp:lastPrinted>
  <dcterms:created xsi:type="dcterms:W3CDTF">2026-08-11T13:16:00Z</dcterms:created>
  <dcterms:modified xsi:type="dcterms:W3CDTF">2026-08-11T19:16:00Z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