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2778A8CE" w:rsidR="00E8763A" w:rsidRPr="00E8763A" w:rsidRDefault="00FC20AB" w:rsidP="00FC20AB">
            <w:pPr>
              <w:jc w:val="both"/>
              <w:rPr>
                <w:sz w:val="20"/>
                <w:szCs w:val="20"/>
              </w:rPr>
            </w:pPr>
            <w:r>
              <w:rPr>
                <w:rFonts w:ascii="Calibri" w:eastAsia="Times New Roman" w:hAnsi="Calibri" w:cs="Arial"/>
                <w:b/>
                <w:bCs/>
                <w:color w:val="000000"/>
                <w:sz w:val="20"/>
                <w:szCs w:val="20"/>
                <w:lang w:eastAsia="pt-BR"/>
              </w:rPr>
              <w:t xml:space="preserve">                 </w:t>
            </w:r>
            <w:r w:rsidR="00DB725E" w:rsidRPr="00DB725E">
              <w:rPr>
                <w:rFonts w:ascii="Calibri" w:eastAsia="Times New Roman" w:hAnsi="Calibri" w:cs="Arial"/>
                <w:b/>
                <w:bCs/>
                <w:color w:val="000000"/>
                <w:sz w:val="20"/>
                <w:szCs w:val="20"/>
                <w:lang w:eastAsia="pt-BR"/>
              </w:rPr>
              <w:t>3045349-01</w:t>
            </w:r>
          </w:p>
        </w:tc>
        <w:tc>
          <w:tcPr>
            <w:tcW w:w="2691" w:type="dxa"/>
            <w:gridSpan w:val="3"/>
            <w:tcBorders>
              <w:top w:val="nil"/>
              <w:bottom w:val="single" w:sz="4" w:space="0" w:color="000000" w:themeColor="text1"/>
            </w:tcBorders>
            <w:vAlign w:val="center"/>
          </w:tcPr>
          <w:p w14:paraId="217E279A" w14:textId="0E535E50" w:rsidR="00E8763A" w:rsidRPr="00691E19" w:rsidRDefault="00D411DA" w:rsidP="00E8763A">
            <w:pPr>
              <w:rPr>
                <w:b/>
                <w:bCs/>
                <w:sz w:val="20"/>
                <w:szCs w:val="20"/>
              </w:rPr>
            </w:pPr>
            <w:r>
              <w:rPr>
                <w:b/>
                <w:bCs/>
                <w:sz w:val="20"/>
                <w:szCs w:val="20"/>
              </w:rPr>
              <w:t>TM-AX00</w:t>
            </w:r>
            <w:r w:rsidR="002A38A2">
              <w:rPr>
                <w:b/>
                <w:bCs/>
                <w:sz w:val="20"/>
                <w:szCs w:val="20"/>
              </w:rPr>
              <w:t>90</w:t>
            </w:r>
          </w:p>
        </w:tc>
        <w:tc>
          <w:tcPr>
            <w:tcW w:w="2690" w:type="dxa"/>
            <w:gridSpan w:val="2"/>
            <w:tcBorders>
              <w:top w:val="nil"/>
              <w:bottom w:val="single" w:sz="4" w:space="0" w:color="000000" w:themeColor="text1"/>
            </w:tcBorders>
            <w:vAlign w:val="center"/>
          </w:tcPr>
          <w:p w14:paraId="7FC1FC28" w14:textId="0DFCBC50" w:rsidR="00E8763A" w:rsidRPr="00D65E7D" w:rsidRDefault="00D411DA" w:rsidP="00E8763A">
            <w:pPr>
              <w:rPr>
                <w:b/>
                <w:bCs/>
                <w:sz w:val="20"/>
                <w:szCs w:val="20"/>
              </w:rPr>
            </w:pPr>
            <w:r>
              <w:rPr>
                <w:b/>
                <w:bCs/>
                <w:sz w:val="20"/>
                <w:szCs w:val="20"/>
              </w:rPr>
              <w:t>05181</w:t>
            </w:r>
            <w:r w:rsidR="002A38A2">
              <w:rPr>
                <w:b/>
                <w:bCs/>
                <w:sz w:val="20"/>
                <w:szCs w:val="20"/>
              </w:rPr>
              <w:t>0</w:t>
            </w:r>
          </w:p>
        </w:tc>
        <w:tc>
          <w:tcPr>
            <w:tcW w:w="2691" w:type="dxa"/>
            <w:gridSpan w:val="2"/>
            <w:tcBorders>
              <w:top w:val="nil"/>
              <w:bottom w:val="single" w:sz="4" w:space="0" w:color="000000" w:themeColor="text1"/>
            </w:tcBorders>
            <w:vAlign w:val="center"/>
          </w:tcPr>
          <w:p w14:paraId="4A0B5AC0" w14:textId="12D5C870" w:rsidR="00E8763A" w:rsidRDefault="00841843" w:rsidP="00E8763A">
            <w:pPr>
              <w:rPr>
                <w:b/>
                <w:bCs/>
                <w:sz w:val="20"/>
                <w:szCs w:val="20"/>
              </w:rPr>
            </w:pPr>
            <w:r w:rsidRPr="00FC20AB">
              <w:rPr>
                <w:b/>
                <w:bCs/>
                <w:sz w:val="20"/>
                <w:szCs w:val="20"/>
              </w:rPr>
              <w:t>0150</w:t>
            </w:r>
            <w:r w:rsidR="00FC20AB" w:rsidRPr="00FC20AB">
              <w:rPr>
                <w:b/>
                <w:bCs/>
                <w:sz w:val="20"/>
                <w:szCs w:val="20"/>
              </w:rPr>
              <w:t>6</w:t>
            </w:r>
          </w:p>
          <w:p w14:paraId="45E61BEA" w14:textId="12F36FED" w:rsidR="00FC20AB" w:rsidRPr="00874152" w:rsidRDefault="00FC20AB" w:rsidP="00E8763A">
            <w:pPr>
              <w:rPr>
                <w:b/>
                <w:bCs/>
                <w:sz w:val="20"/>
                <w:szCs w:val="20"/>
              </w:rPr>
            </w:pP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DA4EEAC" w:rsidR="00E8763A" w:rsidRPr="00FC3568" w:rsidRDefault="00D411DA" w:rsidP="00E8763A">
            <w:pPr>
              <w:rPr>
                <w:b/>
                <w:bCs/>
                <w:sz w:val="20"/>
                <w:szCs w:val="20"/>
              </w:rPr>
            </w:pPr>
            <w:r>
              <w:rPr>
                <w:b/>
                <w:bCs/>
                <w:sz w:val="20"/>
                <w:szCs w:val="20"/>
              </w:rPr>
              <w:t>PCE-AX00</w:t>
            </w:r>
            <w:r w:rsidR="002A38A2">
              <w:rPr>
                <w:b/>
                <w:bCs/>
                <w:sz w:val="20"/>
                <w:szCs w:val="20"/>
              </w:rPr>
              <w:t>90</w:t>
            </w:r>
          </w:p>
        </w:tc>
        <w:tc>
          <w:tcPr>
            <w:tcW w:w="2691" w:type="dxa"/>
            <w:gridSpan w:val="3"/>
            <w:tcBorders>
              <w:top w:val="nil"/>
            </w:tcBorders>
            <w:vAlign w:val="center"/>
          </w:tcPr>
          <w:p w14:paraId="6E590069" w14:textId="026D7461" w:rsidR="00E8763A" w:rsidRPr="00FC20AB" w:rsidRDefault="00FC3568" w:rsidP="00E8763A">
            <w:pPr>
              <w:rPr>
                <w:b/>
                <w:bCs/>
                <w:sz w:val="20"/>
                <w:szCs w:val="20"/>
                <w:lang w:val="en-US"/>
              </w:rPr>
            </w:pPr>
            <w:r w:rsidRPr="00FC20AB">
              <w:rPr>
                <w:b/>
                <w:bCs/>
                <w:sz w:val="20"/>
                <w:szCs w:val="20"/>
                <w:lang w:val="en-US"/>
              </w:rPr>
              <w:t>TURBOMACHINERY</w:t>
            </w:r>
            <w:r w:rsidR="00FC20AB">
              <w:rPr>
                <w:b/>
                <w:bCs/>
                <w:sz w:val="20"/>
                <w:szCs w:val="20"/>
                <w:lang w:val="en-US"/>
              </w:rPr>
              <w:t xml:space="preserve">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BAEE04" w:rsidR="00E8763A" w:rsidRPr="0027369C" w:rsidRDefault="00D6456F"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8794DB4"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E2024E" w:rsidRPr="00E2024E">
              <w:rPr>
                <w:b/>
                <w:bCs/>
                <w:sz w:val="20"/>
                <w:szCs w:val="20"/>
                <w:highlight w:val="yellow"/>
              </w:rPr>
              <w:t xml:space="preserve">CTM </w:t>
            </w:r>
            <w:r w:rsidR="008549EF" w:rsidRPr="00E2024E">
              <w:rPr>
                <w:b/>
                <w:bCs/>
                <w:sz w:val="20"/>
                <w:szCs w:val="20"/>
                <w:highlight w:val="yellow"/>
              </w:rPr>
              <w:t>PRENCHER</w:t>
            </w:r>
          </w:p>
        </w:tc>
        <w:tc>
          <w:tcPr>
            <w:tcW w:w="2691" w:type="dxa"/>
            <w:gridSpan w:val="3"/>
            <w:vAlign w:val="center"/>
          </w:tcPr>
          <w:p w14:paraId="6563F1F2" w14:textId="1455662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00E2024E">
              <w:rPr>
                <w:rFonts w:ascii="Calibri" w:eastAsia="Times New Roman" w:hAnsi="Calibri" w:cs="Arial"/>
                <w:b/>
                <w:bCs/>
                <w:color w:val="000000"/>
                <w:sz w:val="20"/>
                <w:szCs w:val="20"/>
                <w:lang w:eastAsia="pt-BR"/>
              </w:rPr>
              <w:t xml:space="preserve">: </w:t>
            </w:r>
            <w:r w:rsidR="00E2024E" w:rsidRPr="00E2024E">
              <w:rPr>
                <w:b/>
                <w:bCs/>
                <w:sz w:val="20"/>
                <w:szCs w:val="20"/>
                <w:highlight w:val="yellow"/>
              </w:rPr>
              <w:t>CTM PRENCHER</w:t>
            </w:r>
          </w:p>
        </w:tc>
        <w:tc>
          <w:tcPr>
            <w:tcW w:w="2690" w:type="dxa"/>
            <w:gridSpan w:val="2"/>
            <w:vAlign w:val="center"/>
          </w:tcPr>
          <w:p w14:paraId="4645C4FA" w14:textId="5B98035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E2024E" w:rsidRPr="00E2024E">
              <w:rPr>
                <w:b/>
                <w:bCs/>
                <w:sz w:val="20"/>
                <w:szCs w:val="20"/>
                <w:highlight w:val="yellow"/>
              </w:rPr>
              <w:t>CTM PRENCHER</w:t>
            </w:r>
          </w:p>
        </w:tc>
        <w:tc>
          <w:tcPr>
            <w:tcW w:w="2691" w:type="dxa"/>
            <w:gridSpan w:val="2"/>
            <w:vAlign w:val="center"/>
          </w:tcPr>
          <w:p w14:paraId="2CFDEDF5" w14:textId="3F96A6B3"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E2024E" w:rsidRPr="00E2024E">
              <w:rPr>
                <w:b/>
                <w:bCs/>
                <w:sz w:val="20"/>
                <w:szCs w:val="20"/>
                <w:highlight w:val="yellow"/>
              </w:rPr>
              <w:t>CTM PRENCHER</w:t>
            </w:r>
          </w:p>
        </w:tc>
      </w:tr>
      <w:tr w:rsidR="00A81F65" w:rsidRPr="00825DE8" w14:paraId="785E5C93" w14:textId="77777777" w:rsidTr="005F3881">
        <w:trPr>
          <w:trHeight w:val="567"/>
          <w:jc w:val="center"/>
        </w:trPr>
        <w:tc>
          <w:tcPr>
            <w:tcW w:w="10762" w:type="dxa"/>
            <w:gridSpan w:val="9"/>
            <w:vAlign w:val="center"/>
          </w:tcPr>
          <w:p w14:paraId="3A7367B5" w14:textId="7D13DE82" w:rsidR="00A81F65" w:rsidRPr="00A81F65" w:rsidRDefault="00A81F65" w:rsidP="00FC3568">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2A38A2" w14:paraId="55471030" w14:textId="77777777" w:rsidTr="007D22EE">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3E00F34E" w14:textId="77777777" w:rsidR="00A76F53" w:rsidRPr="00E2385D" w:rsidRDefault="00A76F53" w:rsidP="00A76F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4C5F133D" w14:textId="77777777" w:rsidR="003553EB" w:rsidRPr="00A76F53" w:rsidRDefault="003553EB" w:rsidP="003553EB">
            <w:pPr>
              <w:jc w:val="both"/>
              <w:rPr>
                <w:rFonts w:ascii="Calibri" w:eastAsia="Times New Roman" w:hAnsi="Calibri" w:cs="Arial"/>
                <w:b/>
                <w:bCs/>
                <w:color w:val="000000"/>
                <w:sz w:val="20"/>
                <w:szCs w:val="20"/>
                <w:lang w:val="en-US" w:eastAsia="pt-BR"/>
              </w:rPr>
            </w:pPr>
          </w:p>
          <w:p w14:paraId="646D56EE" w14:textId="042D0EC7" w:rsidR="00FC20AB" w:rsidRPr="00FC20AB" w:rsidRDefault="003553EB" w:rsidP="00FC20AB">
            <w:pPr>
              <w:jc w:val="both"/>
              <w:rPr>
                <w:rFonts w:ascii="Calibri" w:eastAsia="Times New Roman" w:hAnsi="Calibri" w:cs="Arial"/>
                <w:b/>
                <w:bCs/>
                <w:color w:val="000000"/>
                <w:sz w:val="20"/>
                <w:szCs w:val="20"/>
                <w:lang w:val="en-US" w:eastAsia="pt-BR"/>
              </w:rPr>
            </w:pPr>
            <w:r w:rsidRPr="00FC20AB">
              <w:rPr>
                <w:rFonts w:ascii="Calibri" w:eastAsia="Times New Roman" w:hAnsi="Calibri" w:cs="Arial"/>
                <w:b/>
                <w:bCs/>
                <w:color w:val="000000"/>
                <w:sz w:val="20"/>
                <w:szCs w:val="20"/>
                <w:lang w:val="en-US" w:eastAsia="pt-BR"/>
              </w:rPr>
              <w:t xml:space="preserve">Conforme </w:t>
            </w:r>
            <w:r w:rsidR="00FC20AB">
              <w:rPr>
                <w:rFonts w:ascii="Calibri" w:eastAsia="Times New Roman" w:hAnsi="Calibri" w:cs="Arial"/>
                <w:b/>
                <w:bCs/>
                <w:color w:val="000000"/>
                <w:sz w:val="20"/>
                <w:szCs w:val="20"/>
                <w:lang w:val="en-US" w:eastAsia="pt-BR"/>
              </w:rPr>
              <w:t>Maintenance Manual</w:t>
            </w:r>
            <w:r w:rsidR="00FC20AB" w:rsidRPr="00FC20AB">
              <w:rPr>
                <w:rFonts w:ascii="Calibri" w:eastAsia="Times New Roman" w:hAnsi="Calibri" w:cs="Arial"/>
                <w:b/>
                <w:bCs/>
                <w:color w:val="000000"/>
                <w:sz w:val="20"/>
                <w:szCs w:val="20"/>
                <w:lang w:val="en-US" w:eastAsia="pt-BR"/>
              </w:rPr>
              <w:t xml:space="preserve"> for </w:t>
            </w:r>
            <w:r w:rsidR="00135C16">
              <w:rPr>
                <w:rFonts w:ascii="Calibri" w:eastAsia="Times New Roman" w:hAnsi="Calibri" w:cs="Arial"/>
                <w:b/>
                <w:bCs/>
                <w:color w:val="000000"/>
                <w:sz w:val="20"/>
                <w:szCs w:val="20"/>
                <w:lang w:val="en-US" w:eastAsia="pt-BR"/>
              </w:rPr>
              <w:t>PW127G</w:t>
            </w:r>
            <w:r w:rsidR="00FC20AB" w:rsidRPr="00FC20AB">
              <w:rPr>
                <w:rFonts w:ascii="Calibri" w:eastAsia="Times New Roman" w:hAnsi="Calibri" w:cs="Arial"/>
                <w:b/>
                <w:bCs/>
                <w:color w:val="000000"/>
                <w:sz w:val="20"/>
                <w:szCs w:val="20"/>
                <w:lang w:val="en-US" w:eastAsia="pt-BR"/>
              </w:rPr>
              <w:t>_</w:t>
            </w:r>
            <w:r w:rsidR="00FC20AB" w:rsidRPr="00FC20AB">
              <w:rPr>
                <w:lang w:val="en-US"/>
              </w:rPr>
              <w:t xml:space="preserve"> </w:t>
            </w:r>
            <w:r w:rsidR="00135C16">
              <w:rPr>
                <w:rFonts w:ascii="Calibri" w:eastAsia="Times New Roman" w:hAnsi="Calibri" w:cs="Arial"/>
                <w:b/>
                <w:bCs/>
                <w:color w:val="000000"/>
                <w:sz w:val="20"/>
                <w:szCs w:val="20"/>
                <w:lang w:val="en-US" w:eastAsia="pt-BR"/>
              </w:rPr>
              <w:t>3044822</w:t>
            </w:r>
            <w:r w:rsidR="00FC20AB" w:rsidRPr="00FC20AB">
              <w:rPr>
                <w:rFonts w:ascii="Calibri" w:eastAsia="Times New Roman" w:hAnsi="Calibri" w:cs="Arial"/>
                <w:b/>
                <w:bCs/>
                <w:color w:val="000000"/>
                <w:sz w:val="20"/>
                <w:szCs w:val="20"/>
                <w:lang w:val="en-US" w:eastAsia="pt-BR"/>
              </w:rPr>
              <w:t xml:space="preserve"> _ Rev. </w:t>
            </w:r>
            <w:r w:rsidR="00135C16">
              <w:rPr>
                <w:rFonts w:ascii="Calibri" w:eastAsia="Times New Roman" w:hAnsi="Calibri" w:cs="Arial"/>
                <w:b/>
                <w:bCs/>
                <w:color w:val="000000"/>
                <w:sz w:val="20"/>
                <w:szCs w:val="20"/>
                <w:lang w:val="en-US" w:eastAsia="pt-BR"/>
              </w:rPr>
              <w:t>5</w:t>
            </w:r>
            <w:r w:rsidR="00D411DA">
              <w:rPr>
                <w:rFonts w:ascii="Calibri" w:eastAsia="Times New Roman" w:hAnsi="Calibri" w:cs="Arial"/>
                <w:b/>
                <w:bCs/>
                <w:color w:val="000000"/>
                <w:sz w:val="20"/>
                <w:szCs w:val="20"/>
                <w:lang w:val="en-US" w:eastAsia="pt-BR"/>
              </w:rPr>
              <w:t>6</w:t>
            </w:r>
            <w:r w:rsidR="00FC20AB" w:rsidRPr="00FC20AB">
              <w:rPr>
                <w:rFonts w:ascii="Calibri" w:eastAsia="Times New Roman" w:hAnsi="Calibri" w:cs="Arial"/>
                <w:b/>
                <w:bCs/>
                <w:color w:val="000000"/>
                <w:sz w:val="20"/>
                <w:szCs w:val="20"/>
                <w:lang w:val="en-US" w:eastAsia="pt-BR"/>
              </w:rPr>
              <w:t xml:space="preserve">, </w:t>
            </w:r>
            <w:r w:rsidR="00FC20AB">
              <w:rPr>
                <w:rFonts w:ascii="Calibri" w:eastAsia="Times New Roman" w:hAnsi="Calibri" w:cs="Arial"/>
                <w:b/>
                <w:bCs/>
                <w:color w:val="000000"/>
                <w:sz w:val="20"/>
                <w:szCs w:val="20"/>
                <w:lang w:val="en-US" w:eastAsia="pt-BR"/>
              </w:rPr>
              <w:t>1</w:t>
            </w:r>
            <w:r w:rsidR="00D411DA">
              <w:rPr>
                <w:rFonts w:ascii="Calibri" w:eastAsia="Times New Roman" w:hAnsi="Calibri" w:cs="Arial"/>
                <w:b/>
                <w:bCs/>
                <w:color w:val="000000"/>
                <w:sz w:val="20"/>
                <w:szCs w:val="20"/>
                <w:lang w:val="en-US" w:eastAsia="pt-BR"/>
              </w:rPr>
              <w:t>5</w:t>
            </w:r>
            <w:r w:rsidR="00FC20AB" w:rsidRPr="00FC20AB">
              <w:rPr>
                <w:rFonts w:ascii="Calibri" w:eastAsia="Times New Roman" w:hAnsi="Calibri" w:cs="Arial"/>
                <w:b/>
                <w:bCs/>
                <w:color w:val="000000"/>
                <w:sz w:val="20"/>
                <w:szCs w:val="20"/>
                <w:lang w:val="en-US" w:eastAsia="pt-BR"/>
              </w:rPr>
              <w:t xml:space="preserve"> </w:t>
            </w:r>
            <w:r w:rsidR="00D411DA">
              <w:rPr>
                <w:rFonts w:ascii="Calibri" w:eastAsia="Times New Roman" w:hAnsi="Calibri" w:cs="Arial"/>
                <w:b/>
                <w:bCs/>
                <w:color w:val="000000"/>
                <w:sz w:val="20"/>
                <w:szCs w:val="20"/>
                <w:lang w:val="en-US" w:eastAsia="pt-BR"/>
              </w:rPr>
              <w:t>Jun</w:t>
            </w:r>
            <w:r w:rsidR="00FC20AB" w:rsidRPr="00FC20AB">
              <w:rPr>
                <w:rFonts w:ascii="Calibri" w:eastAsia="Times New Roman" w:hAnsi="Calibri" w:cs="Arial"/>
                <w:b/>
                <w:bCs/>
                <w:color w:val="000000"/>
                <w:sz w:val="20"/>
                <w:szCs w:val="20"/>
                <w:lang w:val="en-US" w:eastAsia="pt-BR"/>
              </w:rPr>
              <w:t>. 202</w:t>
            </w:r>
            <w:r w:rsidR="00D411DA">
              <w:rPr>
                <w:rFonts w:ascii="Calibri" w:eastAsia="Times New Roman" w:hAnsi="Calibri" w:cs="Arial"/>
                <w:b/>
                <w:bCs/>
                <w:color w:val="000000"/>
                <w:sz w:val="20"/>
                <w:szCs w:val="20"/>
                <w:lang w:val="en-US" w:eastAsia="pt-BR"/>
              </w:rPr>
              <w:t>6</w:t>
            </w:r>
            <w:r w:rsidR="00FC20AB" w:rsidRPr="00FC20AB">
              <w:rPr>
                <w:rFonts w:ascii="Calibri" w:eastAsia="Times New Roman" w:hAnsi="Calibri" w:cs="Arial"/>
                <w:b/>
                <w:bCs/>
                <w:color w:val="000000"/>
                <w:sz w:val="20"/>
                <w:szCs w:val="20"/>
                <w:lang w:val="en-US" w:eastAsia="pt-BR"/>
              </w:rPr>
              <w:t>.</w:t>
            </w:r>
          </w:p>
          <w:p w14:paraId="274597AC" w14:textId="7248B4DB" w:rsidR="00A76F53" w:rsidRDefault="00A76F53" w:rsidP="00A76F53">
            <w:pPr>
              <w:jc w:val="both"/>
              <w:rPr>
                <w:rFonts w:ascii="Calibri" w:eastAsia="Times New Roman" w:hAnsi="Calibri" w:cs="Arial"/>
                <w:i/>
                <w:iCs/>
                <w:color w:val="000000"/>
                <w:sz w:val="20"/>
                <w:szCs w:val="20"/>
                <w:lang w:val="en-US" w:eastAsia="pt-BR"/>
              </w:rPr>
            </w:pPr>
            <w:r w:rsidRPr="00FC20AB">
              <w:rPr>
                <w:rFonts w:ascii="Calibri" w:eastAsia="Times New Roman" w:hAnsi="Calibri" w:cs="Arial"/>
                <w:i/>
                <w:iCs/>
                <w:color w:val="000000"/>
                <w:sz w:val="20"/>
                <w:szCs w:val="20"/>
                <w:lang w:val="en-US" w:eastAsia="pt-BR"/>
              </w:rPr>
              <w:t xml:space="preserve">(According to </w:t>
            </w:r>
            <w:r w:rsidR="00FC20AB" w:rsidRPr="00FC20AB">
              <w:rPr>
                <w:rFonts w:ascii="Calibri" w:eastAsia="Times New Roman" w:hAnsi="Calibri" w:cs="Arial"/>
                <w:i/>
                <w:iCs/>
                <w:color w:val="000000"/>
                <w:sz w:val="20"/>
                <w:szCs w:val="20"/>
                <w:lang w:val="en-US" w:eastAsia="pt-BR"/>
              </w:rPr>
              <w:t xml:space="preserve">Maintenance Manual for </w:t>
            </w:r>
            <w:r w:rsidR="00135C16">
              <w:rPr>
                <w:rFonts w:ascii="Calibri" w:eastAsia="Times New Roman" w:hAnsi="Calibri" w:cs="Arial"/>
                <w:i/>
                <w:iCs/>
                <w:color w:val="000000"/>
                <w:sz w:val="20"/>
                <w:szCs w:val="20"/>
                <w:lang w:val="en-US" w:eastAsia="pt-BR"/>
              </w:rPr>
              <w:t>PW127G</w:t>
            </w:r>
            <w:r w:rsidR="00FC20AB" w:rsidRPr="00FC20AB">
              <w:rPr>
                <w:rFonts w:ascii="Calibri" w:eastAsia="Times New Roman" w:hAnsi="Calibri" w:cs="Arial"/>
                <w:i/>
                <w:iCs/>
                <w:color w:val="000000"/>
                <w:sz w:val="20"/>
                <w:szCs w:val="20"/>
                <w:lang w:val="en-US" w:eastAsia="pt-BR"/>
              </w:rPr>
              <w:t xml:space="preserve"> _ </w:t>
            </w:r>
            <w:r w:rsidR="00135C16">
              <w:rPr>
                <w:rFonts w:ascii="Calibri" w:eastAsia="Times New Roman" w:hAnsi="Calibri" w:cs="Arial"/>
                <w:i/>
                <w:iCs/>
                <w:color w:val="000000"/>
                <w:sz w:val="20"/>
                <w:szCs w:val="20"/>
                <w:lang w:val="en-US" w:eastAsia="pt-BR"/>
              </w:rPr>
              <w:t>3044822</w:t>
            </w:r>
            <w:r w:rsidR="00FC20AB" w:rsidRPr="00FC20AB">
              <w:rPr>
                <w:rFonts w:ascii="Calibri" w:eastAsia="Times New Roman" w:hAnsi="Calibri" w:cs="Arial"/>
                <w:i/>
                <w:iCs/>
                <w:color w:val="000000"/>
                <w:sz w:val="20"/>
                <w:szCs w:val="20"/>
                <w:lang w:val="en-US" w:eastAsia="pt-BR"/>
              </w:rPr>
              <w:t xml:space="preserve"> _ Rev. </w:t>
            </w:r>
            <w:r w:rsidR="00D411DA">
              <w:rPr>
                <w:rFonts w:ascii="Calibri" w:eastAsia="Times New Roman" w:hAnsi="Calibri" w:cs="Arial"/>
                <w:i/>
                <w:iCs/>
                <w:color w:val="000000"/>
                <w:sz w:val="20"/>
                <w:szCs w:val="20"/>
                <w:lang w:val="en-US" w:eastAsia="pt-BR"/>
              </w:rPr>
              <w:t>56</w:t>
            </w:r>
            <w:r w:rsidR="00FC20AB" w:rsidRPr="00FC20AB">
              <w:rPr>
                <w:rFonts w:ascii="Calibri" w:eastAsia="Times New Roman" w:hAnsi="Calibri" w:cs="Arial"/>
                <w:i/>
                <w:iCs/>
                <w:color w:val="000000"/>
                <w:sz w:val="20"/>
                <w:szCs w:val="20"/>
                <w:lang w:val="en-US" w:eastAsia="pt-BR"/>
              </w:rPr>
              <w:t>, 1</w:t>
            </w:r>
            <w:r w:rsidR="00D411DA">
              <w:rPr>
                <w:rFonts w:ascii="Calibri" w:eastAsia="Times New Roman" w:hAnsi="Calibri" w:cs="Arial"/>
                <w:i/>
                <w:iCs/>
                <w:color w:val="000000"/>
                <w:sz w:val="20"/>
                <w:szCs w:val="20"/>
                <w:lang w:val="en-US" w:eastAsia="pt-BR"/>
              </w:rPr>
              <w:t>5</w:t>
            </w:r>
            <w:r w:rsidR="00FC20AB" w:rsidRPr="00FC20AB">
              <w:rPr>
                <w:rFonts w:ascii="Calibri" w:eastAsia="Times New Roman" w:hAnsi="Calibri" w:cs="Arial"/>
                <w:i/>
                <w:iCs/>
                <w:color w:val="000000"/>
                <w:sz w:val="20"/>
                <w:szCs w:val="20"/>
                <w:lang w:val="en-US" w:eastAsia="pt-BR"/>
              </w:rPr>
              <w:t xml:space="preserve"> </w:t>
            </w:r>
            <w:r w:rsidR="00D411DA">
              <w:rPr>
                <w:rFonts w:ascii="Calibri" w:eastAsia="Times New Roman" w:hAnsi="Calibri" w:cs="Arial"/>
                <w:i/>
                <w:iCs/>
                <w:color w:val="000000"/>
                <w:sz w:val="20"/>
                <w:szCs w:val="20"/>
                <w:lang w:val="en-US" w:eastAsia="pt-BR"/>
              </w:rPr>
              <w:t>Jun</w:t>
            </w:r>
            <w:r w:rsidR="00FC20AB" w:rsidRPr="00FC20AB">
              <w:rPr>
                <w:rFonts w:ascii="Calibri" w:eastAsia="Times New Roman" w:hAnsi="Calibri" w:cs="Arial"/>
                <w:i/>
                <w:iCs/>
                <w:color w:val="000000"/>
                <w:sz w:val="20"/>
                <w:szCs w:val="20"/>
                <w:lang w:val="en-US" w:eastAsia="pt-BR"/>
              </w:rPr>
              <w:t>. 202</w:t>
            </w:r>
            <w:r w:rsidR="00D411DA">
              <w:rPr>
                <w:rFonts w:ascii="Calibri" w:eastAsia="Times New Roman" w:hAnsi="Calibri" w:cs="Arial"/>
                <w:i/>
                <w:iCs/>
                <w:color w:val="000000"/>
                <w:sz w:val="20"/>
                <w:szCs w:val="20"/>
                <w:lang w:val="en-US" w:eastAsia="pt-BR"/>
              </w:rPr>
              <w:t>6</w:t>
            </w:r>
            <w:r w:rsidR="00FC20AB" w:rsidRPr="00FC20AB">
              <w:rPr>
                <w:rFonts w:ascii="Calibri" w:eastAsia="Times New Roman" w:hAnsi="Calibri" w:cs="Arial"/>
                <w:i/>
                <w:iCs/>
                <w:color w:val="000000"/>
                <w:sz w:val="20"/>
                <w:szCs w:val="20"/>
                <w:lang w:val="en-US" w:eastAsia="pt-BR"/>
              </w:rPr>
              <w:t>.</w:t>
            </w:r>
            <w:r w:rsidR="00FC20AB">
              <w:rPr>
                <w:rFonts w:ascii="Calibri" w:eastAsia="Times New Roman" w:hAnsi="Calibri" w:cs="Arial"/>
                <w:i/>
                <w:iCs/>
                <w:color w:val="000000"/>
                <w:sz w:val="20"/>
                <w:szCs w:val="20"/>
                <w:lang w:val="en-US" w:eastAsia="pt-BR"/>
              </w:rPr>
              <w:t>)</w:t>
            </w:r>
          </w:p>
          <w:p w14:paraId="3C782AB6" w14:textId="77777777" w:rsidR="00A76F53" w:rsidRPr="00113187" w:rsidRDefault="00A76F53" w:rsidP="00A76F53">
            <w:pPr>
              <w:jc w:val="both"/>
              <w:rPr>
                <w:rFonts w:ascii="Calibri" w:eastAsia="Times New Roman" w:hAnsi="Calibri" w:cs="Arial"/>
                <w:i/>
                <w:i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4D1037" w:rsidRPr="002A38A2" w14:paraId="408E1F85" w14:textId="77777777" w:rsidTr="007D22EE">
        <w:trPr>
          <w:trHeight w:val="1134"/>
          <w:jc w:val="center"/>
        </w:trPr>
        <w:tc>
          <w:tcPr>
            <w:tcW w:w="704" w:type="dxa"/>
            <w:vAlign w:val="center"/>
          </w:tcPr>
          <w:p w14:paraId="296CFBDD" w14:textId="5FB6B8B8"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587457640"/>
            <w:placeholder>
              <w:docPart w:val="76266E1A9ECC4ACD87A098018D2D7B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0703C2" w14:textId="6D288CF9"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45231838"/>
            <w:placeholder>
              <w:docPart w:val="DD7655C16AD34AED823E1D60D1BC84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280558" w14:textId="175B1FD3" w:rsidR="004D1037" w:rsidRPr="004D1037" w:rsidRDefault="004D1037" w:rsidP="004D103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32622A3" w14:textId="77777777" w:rsidR="004D1037" w:rsidRPr="004D1037" w:rsidRDefault="004D1037" w:rsidP="004D1037">
            <w:pPr>
              <w:jc w:val="both"/>
              <w:rPr>
                <w:rFonts w:ascii="Calibri" w:eastAsia="Times New Roman" w:hAnsi="Calibri" w:cs="Arial"/>
                <w:b/>
                <w:bCs/>
                <w:color w:val="000000"/>
                <w:sz w:val="20"/>
                <w:szCs w:val="20"/>
                <w:lang w:eastAsia="pt-BR"/>
              </w:rPr>
            </w:pPr>
          </w:p>
          <w:p w14:paraId="2F03BEA1" w14:textId="0830F06E" w:rsidR="004D1037" w:rsidRPr="004D1037" w:rsidRDefault="004D1037" w:rsidP="004D1037">
            <w:pPr>
              <w:jc w:val="both"/>
              <w:rPr>
                <w:rFonts w:ascii="Calibri" w:eastAsia="Times New Roman" w:hAnsi="Calibri" w:cs="Arial"/>
                <w:b/>
                <w:bCs/>
                <w:color w:val="000000"/>
                <w:sz w:val="20"/>
                <w:szCs w:val="20"/>
                <w:lang w:eastAsia="pt-BR"/>
              </w:rPr>
            </w:pPr>
            <w:r w:rsidRPr="004D1037">
              <w:rPr>
                <w:rFonts w:ascii="Calibri" w:eastAsia="Times New Roman" w:hAnsi="Calibri" w:cs="Arial"/>
                <w:b/>
                <w:bCs/>
                <w:color w:val="000000"/>
                <w:sz w:val="20"/>
                <w:szCs w:val="20"/>
                <w:lang w:eastAsia="pt-BR"/>
              </w:rPr>
              <w:t xml:space="preserve">Realizar a montagem da HP Turbine Vane Ring, Combustion Chamber Liner ( </w:t>
            </w:r>
            <w:r>
              <w:rPr>
                <w:rFonts w:ascii="Calibri" w:eastAsia="Times New Roman" w:hAnsi="Calibri" w:cs="Arial"/>
                <w:b/>
                <w:bCs/>
                <w:color w:val="000000"/>
                <w:sz w:val="20"/>
                <w:szCs w:val="20"/>
                <w:lang w:eastAsia="pt-BR"/>
              </w:rPr>
              <w:t xml:space="preserve">Outer e Inner) </w:t>
            </w:r>
            <w:r w:rsidRPr="004D1037">
              <w:rPr>
                <w:rFonts w:ascii="Calibri" w:eastAsia="Times New Roman" w:hAnsi="Calibri" w:cs="Arial"/>
                <w:b/>
                <w:bCs/>
                <w:color w:val="000000"/>
                <w:sz w:val="20"/>
                <w:szCs w:val="20"/>
                <w:lang w:eastAsia="pt-BR"/>
              </w:rPr>
              <w:t xml:space="preserve">and HP Stubshaft no motor, conforme MM </w:t>
            </w:r>
            <w:r w:rsidR="00135C16">
              <w:rPr>
                <w:rFonts w:ascii="Calibri" w:eastAsia="Times New Roman" w:hAnsi="Calibri" w:cs="Arial"/>
                <w:b/>
                <w:bCs/>
                <w:color w:val="000000"/>
                <w:sz w:val="20"/>
                <w:szCs w:val="20"/>
                <w:lang w:eastAsia="pt-BR"/>
              </w:rPr>
              <w:t>3044822</w:t>
            </w:r>
            <w:r w:rsidRPr="004D1037">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4D1037">
              <w:rPr>
                <w:rFonts w:ascii="Calibri" w:eastAsia="Times New Roman" w:hAnsi="Calibri" w:cs="Arial"/>
                <w:b/>
                <w:bCs/>
                <w:color w:val="000000"/>
                <w:sz w:val="20"/>
                <w:szCs w:val="20"/>
                <w:lang w:eastAsia="pt-BR"/>
              </w:rPr>
              <w:t xml:space="preserve">, Seção “Installation”, Parágrafo 5., Etapa A., Figura 401. </w:t>
            </w:r>
          </w:p>
          <w:p w14:paraId="6EF1F69D" w14:textId="68A764DC" w:rsidR="004D1037" w:rsidRPr="0047516B" w:rsidRDefault="004D1037" w:rsidP="004D1037">
            <w:pPr>
              <w:jc w:val="both"/>
              <w:rPr>
                <w:rFonts w:ascii="Calibri" w:eastAsia="Times New Roman" w:hAnsi="Calibri" w:cs="Arial"/>
                <w:i/>
                <w:iCs/>
                <w:color w:val="000000"/>
                <w:sz w:val="20"/>
                <w:szCs w:val="20"/>
                <w:lang w:val="en-US" w:eastAsia="pt-BR"/>
              </w:rPr>
            </w:pPr>
            <w:r w:rsidRPr="0047516B">
              <w:rPr>
                <w:rFonts w:ascii="Calibri" w:eastAsia="Times New Roman" w:hAnsi="Calibri" w:cs="Arial"/>
                <w:i/>
                <w:iCs/>
                <w:color w:val="000000"/>
                <w:sz w:val="20"/>
                <w:szCs w:val="20"/>
                <w:lang w:val="en-US" w:eastAsia="pt-BR"/>
              </w:rPr>
              <w:t>(Perform installation of the HP Turbine Vane Ring, Combustion Chamber Liner</w:t>
            </w:r>
            <w:r>
              <w:rPr>
                <w:rFonts w:ascii="Calibri" w:eastAsia="Times New Roman" w:hAnsi="Calibri" w:cs="Arial"/>
                <w:i/>
                <w:iCs/>
                <w:color w:val="000000"/>
                <w:sz w:val="20"/>
                <w:szCs w:val="20"/>
                <w:lang w:val="en-US" w:eastAsia="pt-BR"/>
              </w:rPr>
              <w:t xml:space="preserve"> </w:t>
            </w:r>
            <w:r w:rsidRPr="004D1037">
              <w:rPr>
                <w:rFonts w:ascii="Calibri" w:eastAsia="Times New Roman" w:hAnsi="Calibri" w:cs="Arial"/>
                <w:i/>
                <w:iCs/>
                <w:color w:val="000000"/>
                <w:sz w:val="20"/>
                <w:szCs w:val="20"/>
                <w:lang w:val="en-US" w:eastAsia="pt-BR"/>
              </w:rPr>
              <w:t xml:space="preserve">( Outer </w:t>
            </w:r>
            <w:r>
              <w:rPr>
                <w:rFonts w:ascii="Calibri" w:eastAsia="Times New Roman" w:hAnsi="Calibri" w:cs="Arial"/>
                <w:i/>
                <w:iCs/>
                <w:color w:val="000000"/>
                <w:sz w:val="20"/>
                <w:szCs w:val="20"/>
                <w:lang w:val="en-US" w:eastAsia="pt-BR"/>
              </w:rPr>
              <w:t>and</w:t>
            </w:r>
            <w:r w:rsidRPr="004D1037">
              <w:rPr>
                <w:rFonts w:ascii="Calibri" w:eastAsia="Times New Roman" w:hAnsi="Calibri" w:cs="Arial"/>
                <w:i/>
                <w:iCs/>
                <w:color w:val="000000"/>
                <w:sz w:val="20"/>
                <w:szCs w:val="20"/>
                <w:lang w:val="en-US" w:eastAsia="pt-BR"/>
              </w:rPr>
              <w:t xml:space="preserve"> Inner</w:t>
            </w:r>
            <w:r>
              <w:rPr>
                <w:rFonts w:ascii="Calibri" w:eastAsia="Times New Roman" w:hAnsi="Calibri" w:cs="Arial"/>
                <w:i/>
                <w:iCs/>
                <w:color w:val="000000"/>
                <w:sz w:val="20"/>
                <w:szCs w:val="20"/>
                <w:lang w:val="en-US" w:eastAsia="pt-BR"/>
              </w:rPr>
              <w:t>)</w:t>
            </w:r>
            <w:r w:rsidRPr="0047516B">
              <w:rPr>
                <w:rFonts w:ascii="Calibri" w:eastAsia="Times New Roman" w:hAnsi="Calibri" w:cs="Arial"/>
                <w:i/>
                <w:iCs/>
                <w:color w:val="000000"/>
                <w:sz w:val="20"/>
                <w:szCs w:val="20"/>
                <w:lang w:val="en-US" w:eastAsia="pt-BR"/>
              </w:rPr>
              <w:t xml:space="preserve">, and HP Stubshaft on the engine in accordance with Maintenance Manual </w:t>
            </w:r>
            <w:r w:rsidR="00135C16">
              <w:rPr>
                <w:rFonts w:ascii="Calibri" w:eastAsia="Times New Roman" w:hAnsi="Calibri" w:cs="Arial"/>
                <w:i/>
                <w:iCs/>
                <w:color w:val="000000"/>
                <w:sz w:val="20"/>
                <w:szCs w:val="20"/>
                <w:lang w:val="en-US" w:eastAsia="pt-BR"/>
              </w:rPr>
              <w:t>3044822</w:t>
            </w:r>
            <w:r w:rsidRPr="0047516B">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Pr="0047516B">
              <w:rPr>
                <w:rFonts w:ascii="Calibri" w:eastAsia="Times New Roman" w:hAnsi="Calibri" w:cs="Arial"/>
                <w:i/>
                <w:iCs/>
                <w:color w:val="000000"/>
                <w:sz w:val="20"/>
                <w:szCs w:val="20"/>
                <w:lang w:val="en-US" w:eastAsia="pt-BR"/>
              </w:rPr>
              <w:t>, Section “Installation”, Paragraph 5, Step A, Figure 401.)</w:t>
            </w:r>
          </w:p>
          <w:p w14:paraId="5FC9D700" w14:textId="538EDBCC" w:rsidR="004D1037" w:rsidRDefault="004D1037" w:rsidP="004D1037">
            <w:pPr>
              <w:jc w:val="both"/>
              <w:rPr>
                <w:rFonts w:ascii="Calibri" w:eastAsia="Times New Roman" w:hAnsi="Calibri" w:cs="Arial"/>
                <w:color w:val="000000"/>
                <w:sz w:val="20"/>
                <w:szCs w:val="20"/>
                <w:lang w:val="en-US" w:eastAsia="pt-BR"/>
              </w:rPr>
            </w:pPr>
          </w:p>
          <w:p w14:paraId="2BDB879E" w14:textId="106B1C41" w:rsidR="004D1037" w:rsidRPr="00544D6C" w:rsidRDefault="004D1037" w:rsidP="004D1037">
            <w:pPr>
              <w:jc w:val="both"/>
              <w:rPr>
                <w:rFonts w:ascii="Calibri" w:eastAsia="Times New Roman" w:hAnsi="Calibri" w:cs="Arial"/>
                <w:b/>
                <w:bCs/>
                <w:color w:val="000000"/>
                <w:sz w:val="20"/>
                <w:szCs w:val="20"/>
                <w:lang w:eastAsia="pt-BR"/>
              </w:rPr>
            </w:pPr>
            <w:r w:rsidRPr="00544D6C">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Etapa 11</w:t>
            </w:r>
            <w:r w:rsidRPr="00544D6C">
              <w:rPr>
                <w:rFonts w:ascii="Calibri" w:eastAsia="Times New Roman" w:hAnsi="Calibri" w:cs="Arial"/>
                <w:b/>
                <w:bCs/>
                <w:color w:val="000000"/>
                <w:sz w:val="20"/>
                <w:szCs w:val="20"/>
                <w:lang w:eastAsia="pt-BR"/>
              </w:rPr>
              <w:t>)</w:t>
            </w:r>
          </w:p>
          <w:p w14:paraId="1FEE8379" w14:textId="6A70313F" w:rsidR="004D1037" w:rsidRDefault="004D1037" w:rsidP="004D1037">
            <w:pPr>
              <w:jc w:val="both"/>
              <w:rPr>
                <w:rFonts w:ascii="Calibri" w:eastAsia="Times New Roman" w:hAnsi="Calibri" w:cs="Arial"/>
                <w:i/>
                <w:iCs/>
                <w:color w:val="000000"/>
                <w:sz w:val="20"/>
                <w:szCs w:val="20"/>
                <w:lang w:eastAsia="pt-BR"/>
              </w:rPr>
            </w:pPr>
            <w:r w:rsidRPr="00544D6C">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Step 11</w:t>
            </w:r>
            <w:r w:rsidRPr="00544D6C">
              <w:rPr>
                <w:rFonts w:ascii="Calibri" w:eastAsia="Times New Roman" w:hAnsi="Calibri" w:cs="Arial"/>
                <w:i/>
                <w:iCs/>
                <w:color w:val="000000"/>
                <w:sz w:val="20"/>
                <w:szCs w:val="20"/>
                <w:lang w:eastAsia="pt-BR"/>
              </w:rPr>
              <w:t>)</w:t>
            </w:r>
          </w:p>
          <w:p w14:paraId="15DAF06A" w14:textId="77777777" w:rsidR="004D1037" w:rsidRPr="00544D6C" w:rsidRDefault="004D1037" w:rsidP="004D1037">
            <w:pPr>
              <w:jc w:val="both"/>
              <w:rPr>
                <w:rFonts w:ascii="Calibri" w:eastAsia="Times New Roman" w:hAnsi="Calibri" w:cs="Arial"/>
                <w:i/>
                <w:iCs/>
                <w:color w:val="000000"/>
                <w:sz w:val="20"/>
                <w:szCs w:val="20"/>
                <w:lang w:eastAsia="pt-BR"/>
              </w:rPr>
            </w:pPr>
          </w:p>
          <w:p w14:paraId="16890F66" w14:textId="7777777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CUIDADO:</w:t>
            </w:r>
          </w:p>
          <w:p w14:paraId="0BA069D8" w14:textId="486CF1E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 xml:space="preserve"> É obrigatório instalar novos parafusos do eixo de turbina de alta pressão. Selecione os parafusos de substituição utilizando o processo de cálculo detalhado abaixo para garantir que os pesos estejam dentro dos limites e que o </w:t>
            </w:r>
            <w:r w:rsidRPr="00135807">
              <w:rPr>
                <w:rFonts w:ascii="Calibri" w:eastAsia="Times New Roman" w:hAnsi="Calibri" w:cs="Arial"/>
                <w:b/>
                <w:bCs/>
                <w:color w:val="000000"/>
                <w:sz w:val="20"/>
                <w:szCs w:val="20"/>
                <w:lang w:eastAsia="pt-BR"/>
              </w:rPr>
              <w:lastRenderedPageBreak/>
              <w:t>equilíbrio não seja afetado. Os parafusos substituídos não são reutilizáveis e devem ser descartados após o registro dos pesos.</w:t>
            </w:r>
          </w:p>
          <w:p w14:paraId="45853DD5" w14:textId="77777777"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(CAUTION:</w:t>
            </w:r>
          </w:p>
          <w:p w14:paraId="334458CA" w14:textId="79E79D2A"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It</w:t>
            </w:r>
            <w:r w:rsidRPr="00135807">
              <w:rPr>
                <w:rFonts w:ascii="Calibri" w:eastAsia="Times New Roman" w:hAnsi="Calibri" w:cs="Arial"/>
                <w:color w:val="000000"/>
                <w:sz w:val="20"/>
                <w:szCs w:val="20"/>
                <w:lang w:val="en-US" w:eastAsia="pt-BR"/>
              </w:rPr>
              <w:t xml:space="preserve"> is mandatory to install new hp turbine stubshaft bolts. Select replacement bolts using the calculation process detailed below to make sure weights are within limits and balancing is not affected. Replaced bolts are unserviceable and must be discarded after weights are recorded</w:t>
            </w:r>
            <w:r>
              <w:rPr>
                <w:rFonts w:ascii="Calibri" w:eastAsia="Times New Roman" w:hAnsi="Calibri" w:cs="Arial"/>
                <w:color w:val="000000"/>
                <w:sz w:val="20"/>
                <w:szCs w:val="20"/>
                <w:lang w:val="en-US" w:eastAsia="pt-BR"/>
              </w:rPr>
              <w:t>.)</w:t>
            </w:r>
          </w:p>
          <w:p w14:paraId="0831CF3A" w14:textId="77777777" w:rsidR="004D1037" w:rsidRPr="00135807" w:rsidRDefault="004D1037" w:rsidP="004D1037">
            <w:pPr>
              <w:jc w:val="both"/>
              <w:rPr>
                <w:rFonts w:ascii="Calibri" w:eastAsia="Times New Roman" w:hAnsi="Calibri" w:cs="Arial"/>
                <w:color w:val="000000"/>
                <w:sz w:val="20"/>
                <w:szCs w:val="20"/>
                <w:lang w:val="en-US" w:eastAsia="pt-BR"/>
              </w:rPr>
            </w:pPr>
          </w:p>
          <w:p w14:paraId="669606F0" w14:textId="428043E5"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1: </w:t>
            </w:r>
            <w:r>
              <w:rPr>
                <w:rFonts w:ascii="Calibri" w:eastAsia="Times New Roman" w:hAnsi="Calibri" w:cs="Arial"/>
                <w:b/>
                <w:bCs/>
                <w:color w:val="000000"/>
                <w:sz w:val="20"/>
                <w:szCs w:val="20"/>
                <w:lang w:eastAsia="pt-BR"/>
              </w:rPr>
              <w:t>__________ [g]</w:t>
            </w:r>
          </w:p>
          <w:p w14:paraId="267900B2" w14:textId="7A6ADFFC"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(Mass of the bolt at position 1</w:t>
            </w:r>
            <w:r>
              <w:rPr>
                <w:rFonts w:ascii="Calibri" w:eastAsia="Times New Roman" w:hAnsi="Calibri" w:cs="Arial"/>
                <w:i/>
                <w:iCs/>
                <w:color w:val="000000"/>
                <w:sz w:val="20"/>
                <w:szCs w:val="20"/>
                <w:lang w:val="en-US" w:eastAsia="pt-BR"/>
              </w:rPr>
              <w:t>:</w:t>
            </w:r>
            <w:r w:rsidRPr="006B6209">
              <w:rPr>
                <w:rFonts w:ascii="Calibri" w:eastAsia="Times New Roman" w:hAnsi="Calibri" w:cs="Arial"/>
                <w:i/>
                <w:iCs/>
                <w:color w:val="000000"/>
                <w:sz w:val="20"/>
                <w:szCs w:val="20"/>
                <w:lang w:val="en-US" w:eastAsia="pt-BR"/>
              </w:rPr>
              <w:t>)</w:t>
            </w:r>
          </w:p>
          <w:p w14:paraId="7A5C4B84" w14:textId="0B1C7EB7" w:rsidR="004D1037" w:rsidRPr="006B6209" w:rsidRDefault="004D1037" w:rsidP="004D1037">
            <w:pPr>
              <w:jc w:val="both"/>
              <w:rPr>
                <w:rFonts w:ascii="Calibri" w:eastAsia="Times New Roman" w:hAnsi="Calibri" w:cs="Arial"/>
                <w:b/>
                <w:bCs/>
                <w:color w:val="000000"/>
                <w:sz w:val="20"/>
                <w:szCs w:val="20"/>
                <w:lang w:val="en-US" w:eastAsia="pt-BR"/>
              </w:rPr>
            </w:pPr>
          </w:p>
          <w:p w14:paraId="727F422B" w14:textId="17A7D263"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2</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848E468" w14:textId="1B9691FA"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2:</w:t>
            </w:r>
            <w:r w:rsidRPr="006B6209">
              <w:rPr>
                <w:rFonts w:ascii="Calibri" w:eastAsia="Times New Roman" w:hAnsi="Calibri" w:cs="Arial"/>
                <w:i/>
                <w:iCs/>
                <w:color w:val="000000"/>
                <w:sz w:val="20"/>
                <w:szCs w:val="20"/>
                <w:lang w:val="en-US" w:eastAsia="pt-BR"/>
              </w:rPr>
              <w:t>)</w:t>
            </w:r>
          </w:p>
          <w:p w14:paraId="61A028C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2B19B834" w14:textId="30ACEE7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3</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3BBE5A54" w14:textId="2B815495"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3:</w:t>
            </w:r>
            <w:r w:rsidRPr="006B6209">
              <w:rPr>
                <w:rFonts w:ascii="Calibri" w:eastAsia="Times New Roman" w:hAnsi="Calibri" w:cs="Arial"/>
                <w:i/>
                <w:iCs/>
                <w:color w:val="000000"/>
                <w:sz w:val="20"/>
                <w:szCs w:val="20"/>
                <w:lang w:val="en-US" w:eastAsia="pt-BR"/>
              </w:rPr>
              <w:t>)</w:t>
            </w:r>
          </w:p>
          <w:p w14:paraId="40482755"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67F1DD4F" w14:textId="5F3A5A4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4</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A2F55EF" w14:textId="67DB1757"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4:</w:t>
            </w:r>
            <w:r w:rsidRPr="006B6209">
              <w:rPr>
                <w:rFonts w:ascii="Calibri" w:eastAsia="Times New Roman" w:hAnsi="Calibri" w:cs="Arial"/>
                <w:i/>
                <w:iCs/>
                <w:color w:val="000000"/>
                <w:sz w:val="20"/>
                <w:szCs w:val="20"/>
                <w:lang w:val="en-US" w:eastAsia="pt-BR"/>
              </w:rPr>
              <w:t>)</w:t>
            </w:r>
          </w:p>
          <w:p w14:paraId="0FA27F1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18B5AC80" w14:textId="59D5197B"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5</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B1B45B6" w14:textId="6D41B97F"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5:</w:t>
            </w:r>
            <w:r w:rsidRPr="006B6209">
              <w:rPr>
                <w:rFonts w:ascii="Calibri" w:eastAsia="Times New Roman" w:hAnsi="Calibri" w:cs="Arial"/>
                <w:i/>
                <w:iCs/>
                <w:color w:val="000000"/>
                <w:sz w:val="20"/>
                <w:szCs w:val="20"/>
                <w:lang w:val="en-US" w:eastAsia="pt-BR"/>
              </w:rPr>
              <w:t>)</w:t>
            </w:r>
          </w:p>
          <w:p w14:paraId="152071AD"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5F61A89B" w14:textId="424A0FCF" w:rsidR="004D1037" w:rsidRPr="006B6209" w:rsidRDefault="004D1037" w:rsidP="004D1037">
            <w:pPr>
              <w:jc w:val="both"/>
              <w:rPr>
                <w:rFonts w:ascii="Calibri" w:eastAsia="Times New Roman" w:hAnsi="Calibri" w:cs="Arial"/>
                <w:b/>
                <w:bCs/>
                <w:color w:val="000000"/>
                <w:sz w:val="20"/>
                <w:szCs w:val="20"/>
                <w:lang w:val="en-US" w:eastAsia="pt-BR"/>
              </w:rPr>
            </w:pPr>
          </w:p>
        </w:tc>
      </w:tr>
      <w:tr w:rsidR="00745C56" w:rsidRPr="002A38A2" w14:paraId="23D965EE" w14:textId="77777777" w:rsidTr="007D22EE">
        <w:trPr>
          <w:trHeight w:val="1134"/>
          <w:jc w:val="center"/>
        </w:trPr>
        <w:tc>
          <w:tcPr>
            <w:tcW w:w="704" w:type="dxa"/>
            <w:vAlign w:val="center"/>
          </w:tcPr>
          <w:p w14:paraId="2D54A502" w14:textId="5FF4583D"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503168899"/>
            <w:placeholder>
              <w:docPart w:val="33127ECBAC5746FAA7AD25728DE9D7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4B0489" w14:textId="22FB079A"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3122680"/>
            <w:placeholder>
              <w:docPart w:val="DA1C1C2FBD2644E68DD5752F3C383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FF9C833" w14:textId="5CF593F9" w:rsidR="00745C56" w:rsidRDefault="00745C56" w:rsidP="00745C5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2D645263" w14:textId="77777777" w:rsidR="00745C56" w:rsidRPr="00683940" w:rsidRDefault="00745C56" w:rsidP="00745C56">
            <w:pPr>
              <w:jc w:val="both"/>
              <w:rPr>
                <w:rFonts w:ascii="Calibri" w:eastAsia="Times New Roman" w:hAnsi="Calibri" w:cs="Arial"/>
                <w:b/>
                <w:bCs/>
                <w:color w:val="000000"/>
                <w:sz w:val="20"/>
                <w:szCs w:val="20"/>
                <w:lang w:eastAsia="pt-BR"/>
              </w:rPr>
            </w:pPr>
          </w:p>
          <w:p w14:paraId="7CB97E25" w14:textId="3ED25E81" w:rsidR="00745C56" w:rsidRPr="003A05F3" w:rsidRDefault="00745C56" w:rsidP="00745C56">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w:t>
            </w:r>
            <w:r w:rsidRPr="003A05F3">
              <w:rPr>
                <w:rFonts w:ascii="Calibri" w:eastAsia="Times New Roman" w:hAnsi="Calibri" w:cs="Arial"/>
                <w:b/>
                <w:bCs/>
                <w:color w:val="000000"/>
                <w:sz w:val="20"/>
                <w:szCs w:val="20"/>
                <w:lang w:eastAsia="pt-BR"/>
              </w:rPr>
              <w:t>Turbine Support Case Assembly</w:t>
            </w:r>
            <w:r>
              <w:rPr>
                <w:rFonts w:ascii="Calibri" w:eastAsia="Times New Roman" w:hAnsi="Calibri" w:cs="Arial"/>
                <w:b/>
                <w:bCs/>
                <w:color w:val="000000"/>
                <w:sz w:val="20"/>
                <w:szCs w:val="20"/>
                <w:lang w:eastAsia="pt-BR"/>
              </w:rPr>
              <w:t xml:space="preserve"> </w:t>
            </w:r>
            <w:r w:rsidRPr="003A05F3">
              <w:rPr>
                <w:rFonts w:ascii="Calibri" w:eastAsia="Times New Roman" w:hAnsi="Calibri" w:cs="Arial"/>
                <w:b/>
                <w:bCs/>
                <w:color w:val="000000"/>
                <w:sz w:val="20"/>
                <w:szCs w:val="20"/>
                <w:lang w:eastAsia="pt-BR"/>
              </w:rPr>
              <w:t xml:space="preserve">no motor, conforme MM </w:t>
            </w:r>
            <w:r>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xml:space="preserve">, Seção “Installation”, Parágrafo 5., Etapa </w:t>
            </w:r>
            <w:r>
              <w:rPr>
                <w:rFonts w:ascii="Calibri" w:eastAsia="Times New Roman" w:hAnsi="Calibri" w:cs="Arial"/>
                <w:b/>
                <w:bCs/>
                <w:color w:val="000000"/>
                <w:sz w:val="20"/>
                <w:szCs w:val="20"/>
                <w:lang w:eastAsia="pt-BR"/>
              </w:rPr>
              <w:t>B</w:t>
            </w:r>
            <w:r w:rsidRPr="003A05F3">
              <w:rPr>
                <w:rFonts w:ascii="Calibri" w:eastAsia="Times New Roman" w:hAnsi="Calibri" w:cs="Arial"/>
                <w:b/>
                <w:bCs/>
                <w:color w:val="000000"/>
                <w:sz w:val="20"/>
                <w:szCs w:val="20"/>
                <w:lang w:eastAsia="pt-BR"/>
              </w:rPr>
              <w:t xml:space="preserve">. </w:t>
            </w:r>
          </w:p>
          <w:p w14:paraId="73295E01" w14:textId="4F61783E" w:rsidR="00745C56" w:rsidRPr="00F9386B" w:rsidRDefault="00745C56" w:rsidP="00745C56">
            <w:pPr>
              <w:jc w:val="both"/>
              <w:rPr>
                <w:rFonts w:ascii="Calibri" w:eastAsia="Times New Roman" w:hAnsi="Calibri" w:cs="Arial"/>
                <w:i/>
                <w:iCs/>
                <w:color w:val="000000"/>
                <w:sz w:val="20"/>
                <w:szCs w:val="20"/>
                <w:lang w:val="en-US" w:eastAsia="pt-BR"/>
              </w:rPr>
            </w:pPr>
            <w:r w:rsidRPr="00F9386B">
              <w:rPr>
                <w:rFonts w:ascii="Calibri" w:eastAsia="Times New Roman" w:hAnsi="Calibri" w:cs="Arial"/>
                <w:i/>
                <w:iCs/>
                <w:color w:val="000000"/>
                <w:sz w:val="20"/>
                <w:szCs w:val="20"/>
                <w:lang w:val="en-US" w:eastAsia="pt-BR"/>
              </w:rPr>
              <w:t xml:space="preserve">(Perform installation of the Turbine Support Case Assembly on the engine in accordance with Maintenance Manual </w:t>
            </w:r>
            <w:r>
              <w:rPr>
                <w:rFonts w:ascii="Calibri" w:eastAsia="Times New Roman" w:hAnsi="Calibri" w:cs="Arial"/>
                <w:i/>
                <w:iCs/>
                <w:color w:val="000000"/>
                <w:sz w:val="20"/>
                <w:szCs w:val="20"/>
                <w:lang w:val="en-US" w:eastAsia="pt-BR"/>
              </w:rPr>
              <w:t>3044822</w:t>
            </w:r>
            <w:r w:rsidRPr="00F9386B">
              <w:rPr>
                <w:rFonts w:ascii="Calibri" w:eastAsia="Times New Roman" w:hAnsi="Calibri" w:cs="Arial"/>
                <w:i/>
                <w:iCs/>
                <w:color w:val="000000"/>
                <w:sz w:val="20"/>
                <w:szCs w:val="20"/>
                <w:lang w:val="en-US" w:eastAsia="pt-BR"/>
              </w:rPr>
              <w:t>, ATA 72-03-0</w:t>
            </w:r>
            <w:r>
              <w:rPr>
                <w:rFonts w:ascii="Calibri" w:eastAsia="Times New Roman" w:hAnsi="Calibri" w:cs="Arial"/>
                <w:i/>
                <w:iCs/>
                <w:color w:val="000000"/>
                <w:sz w:val="20"/>
                <w:szCs w:val="20"/>
                <w:lang w:val="en-US" w:eastAsia="pt-BR"/>
              </w:rPr>
              <w:t>0</w:t>
            </w:r>
            <w:r w:rsidRPr="00F9386B">
              <w:rPr>
                <w:rFonts w:ascii="Calibri" w:eastAsia="Times New Roman" w:hAnsi="Calibri" w:cs="Arial"/>
                <w:i/>
                <w:iCs/>
                <w:color w:val="000000"/>
                <w:sz w:val="20"/>
                <w:szCs w:val="20"/>
                <w:lang w:val="en-US" w:eastAsia="pt-BR"/>
              </w:rPr>
              <w:t xml:space="preserve">, Section “Installation”, Paragraph 5, Step </w:t>
            </w:r>
            <w:r>
              <w:rPr>
                <w:rFonts w:ascii="Calibri" w:eastAsia="Times New Roman" w:hAnsi="Calibri" w:cs="Arial"/>
                <w:i/>
                <w:iCs/>
                <w:color w:val="000000"/>
                <w:sz w:val="20"/>
                <w:szCs w:val="20"/>
                <w:lang w:val="en-US" w:eastAsia="pt-BR"/>
              </w:rPr>
              <w:t>B.)</w:t>
            </w:r>
          </w:p>
          <w:p w14:paraId="7C820A7D" w14:textId="77777777" w:rsidR="00745C56" w:rsidRPr="00745C56" w:rsidRDefault="00745C56" w:rsidP="00745C56">
            <w:pPr>
              <w:jc w:val="both"/>
              <w:rPr>
                <w:rFonts w:ascii="Calibri" w:eastAsia="Times New Roman" w:hAnsi="Calibri" w:cs="Arial"/>
                <w:b/>
                <w:bCs/>
                <w:color w:val="000000"/>
                <w:sz w:val="20"/>
                <w:szCs w:val="20"/>
                <w:lang w:val="en-US" w:eastAsia="pt-BR"/>
              </w:rPr>
            </w:pPr>
          </w:p>
        </w:tc>
      </w:tr>
      <w:tr w:rsidR="004D1037" w:rsidRPr="0047516B" w14:paraId="178A156E" w14:textId="77777777" w:rsidTr="007D22EE">
        <w:trPr>
          <w:trHeight w:val="1134"/>
          <w:jc w:val="center"/>
        </w:trPr>
        <w:tc>
          <w:tcPr>
            <w:tcW w:w="704" w:type="dxa"/>
            <w:vAlign w:val="center"/>
          </w:tcPr>
          <w:p w14:paraId="19AC0641" w14:textId="1DD93E46"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45C5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15288596"/>
            <w:placeholder>
              <w:docPart w:val="43B747A056304E8ABCB576B70C397B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78B929" w14:textId="063899C4"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626194193"/>
            <w:placeholder>
              <w:docPart w:val="2BE3ED3248684A49B245E76AE9860D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645A05" w14:textId="50FFFD22" w:rsidR="004D1037" w:rsidRPr="006B6209" w:rsidRDefault="004D1037" w:rsidP="004D103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51CC84C2" w14:textId="77777777" w:rsidR="004D1037" w:rsidRPr="00683940" w:rsidRDefault="004D1037" w:rsidP="004D1037">
            <w:pPr>
              <w:jc w:val="both"/>
              <w:rPr>
                <w:rFonts w:ascii="Calibri" w:eastAsia="Times New Roman" w:hAnsi="Calibri" w:cs="Arial"/>
                <w:b/>
                <w:bCs/>
                <w:color w:val="000000"/>
                <w:sz w:val="20"/>
                <w:szCs w:val="20"/>
                <w:lang w:eastAsia="pt-BR"/>
              </w:rPr>
            </w:pPr>
          </w:p>
          <w:p w14:paraId="570579D3" w14:textId="2F63E8A7" w:rsidR="004D1037" w:rsidRPr="002D2E76" w:rsidRDefault="004D1037" w:rsidP="004D1037">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Realizar a montagem dos Fuel Manifold</w:t>
            </w:r>
            <w:r>
              <w:rPr>
                <w:rFonts w:ascii="Calibri" w:eastAsia="Times New Roman" w:hAnsi="Calibri" w:cs="Arial"/>
                <w:b/>
                <w:bCs/>
                <w:color w:val="000000"/>
                <w:sz w:val="20"/>
                <w:szCs w:val="20"/>
                <w:lang w:eastAsia="pt-BR"/>
              </w:rPr>
              <w:t xml:space="preserve">, </w:t>
            </w:r>
            <w:r w:rsidRPr="00554AD2">
              <w:rPr>
                <w:rFonts w:ascii="Calibri" w:eastAsia="Times New Roman" w:hAnsi="Calibri" w:cs="Arial"/>
                <w:b/>
                <w:bCs/>
                <w:color w:val="000000"/>
                <w:sz w:val="20"/>
                <w:szCs w:val="20"/>
                <w:lang w:eastAsia="pt-BR"/>
              </w:rPr>
              <w:t>Adapters</w:t>
            </w:r>
            <w:r>
              <w:rPr>
                <w:rFonts w:ascii="Calibri" w:eastAsia="Times New Roman" w:hAnsi="Calibri" w:cs="Arial"/>
                <w:b/>
                <w:bCs/>
                <w:color w:val="000000"/>
                <w:sz w:val="20"/>
                <w:szCs w:val="20"/>
                <w:lang w:eastAsia="pt-BR"/>
              </w:rPr>
              <w:t xml:space="preserve">, Flow Divider, Dump Valve e as linhas de combustíveis </w:t>
            </w:r>
            <w:r w:rsidRPr="00554AD2">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40</w:t>
            </w:r>
            <w:r w:rsidRPr="00554AD2">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Removal/Installation</w:t>
            </w:r>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 xml:space="preserve">s </w:t>
            </w:r>
            <w:r w:rsidR="00745C56">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e </w:t>
            </w:r>
            <w:r w:rsidR="00745C56">
              <w:rPr>
                <w:rFonts w:ascii="Calibri" w:eastAsia="Times New Roman" w:hAnsi="Calibri" w:cs="Arial"/>
                <w:b/>
                <w:bCs/>
                <w:color w:val="000000"/>
                <w:sz w:val="20"/>
                <w:szCs w:val="20"/>
                <w:lang w:eastAsia="pt-BR"/>
              </w:rPr>
              <w:t>9</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 e 408</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2D2E76">
              <w:rPr>
                <w:rFonts w:ascii="Calibri" w:eastAsia="Times New Roman" w:hAnsi="Calibri" w:cs="Arial"/>
                <w:b/>
                <w:bCs/>
                <w:color w:val="000000"/>
                <w:sz w:val="20"/>
                <w:szCs w:val="20"/>
                <w:lang w:eastAsia="pt-BR"/>
              </w:rPr>
              <w:t>Injetores, Mangueira E Termopares.</w:t>
            </w:r>
          </w:p>
          <w:p w14:paraId="67463F5E" w14:textId="176CAA6A" w:rsidR="004D1037" w:rsidRPr="001B0D56" w:rsidRDefault="004D1037" w:rsidP="004D1037">
            <w:pPr>
              <w:jc w:val="both"/>
              <w:rPr>
                <w:rFonts w:ascii="Calibri" w:eastAsia="Times New Roman" w:hAnsi="Calibri" w:cs="Arial"/>
                <w:i/>
                <w:iCs/>
                <w:color w:val="000000"/>
                <w:sz w:val="20"/>
                <w:szCs w:val="20"/>
                <w:lang w:val="en-US" w:eastAsia="pt-BR"/>
              </w:rPr>
            </w:pPr>
            <w:r w:rsidRPr="001B0D56">
              <w:rPr>
                <w:rFonts w:ascii="Calibri" w:eastAsia="Times New Roman" w:hAnsi="Calibri" w:cs="Arial"/>
                <w:i/>
                <w:iCs/>
                <w:color w:val="000000"/>
                <w:sz w:val="20"/>
                <w:szCs w:val="20"/>
                <w:lang w:val="en-US" w:eastAsia="pt-BR"/>
              </w:rPr>
              <w:t xml:space="preserve">(Perform installation of the Fuel Manifold, Adapters, Flow Divider, Dump Valve, and fuel lines on the engine in accordance with Maintenance Manual </w:t>
            </w:r>
            <w:r w:rsidR="00135C16">
              <w:rPr>
                <w:rFonts w:ascii="Calibri" w:eastAsia="Times New Roman" w:hAnsi="Calibri" w:cs="Arial"/>
                <w:i/>
                <w:iCs/>
                <w:color w:val="000000"/>
                <w:sz w:val="20"/>
                <w:szCs w:val="20"/>
                <w:lang w:val="en-US" w:eastAsia="pt-BR"/>
              </w:rPr>
              <w:t>3044822</w:t>
            </w:r>
            <w:r w:rsidRPr="001B0D56">
              <w:rPr>
                <w:rFonts w:ascii="Calibri" w:eastAsia="Times New Roman" w:hAnsi="Calibri" w:cs="Arial"/>
                <w:i/>
                <w:iCs/>
                <w:color w:val="000000"/>
                <w:sz w:val="20"/>
                <w:szCs w:val="20"/>
                <w:lang w:val="en-US" w:eastAsia="pt-BR"/>
              </w:rPr>
              <w:t xml:space="preserve">, ATA 72-01-40, Section “Removal/Installation”, Paragraphs </w:t>
            </w:r>
            <w:r w:rsidR="00745C56">
              <w:rPr>
                <w:rFonts w:ascii="Calibri" w:eastAsia="Times New Roman" w:hAnsi="Calibri" w:cs="Arial"/>
                <w:i/>
                <w:iCs/>
                <w:color w:val="000000"/>
                <w:sz w:val="20"/>
                <w:szCs w:val="20"/>
                <w:lang w:val="en-US" w:eastAsia="pt-BR"/>
              </w:rPr>
              <w:t>8</w:t>
            </w:r>
            <w:r w:rsidRPr="001B0D56">
              <w:rPr>
                <w:rFonts w:ascii="Calibri" w:eastAsia="Times New Roman" w:hAnsi="Calibri" w:cs="Arial"/>
                <w:i/>
                <w:iCs/>
                <w:color w:val="000000"/>
                <w:sz w:val="20"/>
                <w:szCs w:val="20"/>
                <w:lang w:val="en-US" w:eastAsia="pt-BR"/>
              </w:rPr>
              <w:t xml:space="preserve"> and </w:t>
            </w:r>
            <w:r w:rsidR="00745C56">
              <w:rPr>
                <w:rFonts w:ascii="Calibri" w:eastAsia="Times New Roman" w:hAnsi="Calibri" w:cs="Arial"/>
                <w:i/>
                <w:iCs/>
                <w:color w:val="000000"/>
                <w:sz w:val="20"/>
                <w:szCs w:val="20"/>
                <w:lang w:val="en-US" w:eastAsia="pt-BR"/>
              </w:rPr>
              <w:t>9</w:t>
            </w:r>
            <w:r w:rsidRPr="001B0D56">
              <w:rPr>
                <w:rFonts w:ascii="Calibri" w:eastAsia="Times New Roman" w:hAnsi="Calibri" w:cs="Arial"/>
                <w:i/>
                <w:iCs/>
                <w:color w:val="000000"/>
                <w:sz w:val="20"/>
                <w:szCs w:val="20"/>
                <w:lang w:val="en-US" w:eastAsia="pt-BR"/>
              </w:rPr>
              <w:t xml:space="preserve">, Step B, Figure </w:t>
            </w:r>
            <w:r w:rsidR="00745C56">
              <w:rPr>
                <w:rFonts w:ascii="Calibri" w:eastAsia="Times New Roman" w:hAnsi="Calibri" w:cs="Arial"/>
                <w:i/>
                <w:iCs/>
                <w:color w:val="000000"/>
                <w:sz w:val="20"/>
                <w:szCs w:val="20"/>
                <w:lang w:val="en-US" w:eastAsia="pt-BR"/>
              </w:rPr>
              <w:t>406 and 408.</w:t>
            </w:r>
            <w:r w:rsidRPr="001B0D56">
              <w:rPr>
                <w:rFonts w:ascii="Calibri" w:eastAsia="Times New Roman" w:hAnsi="Calibri" w:cs="Arial"/>
                <w:i/>
                <w:iCs/>
                <w:color w:val="000000"/>
                <w:sz w:val="20"/>
                <w:szCs w:val="20"/>
                <w:lang w:val="en-US" w:eastAsia="pt-BR"/>
              </w:rPr>
              <w:t xml:space="preserve"> Completion of form FS.0916 – Service Form – Fuel Nozzles, Hoses, and Thermocouples is mandatory.</w:t>
            </w:r>
            <w:r>
              <w:rPr>
                <w:rFonts w:ascii="Calibri" w:eastAsia="Times New Roman" w:hAnsi="Calibri" w:cs="Arial"/>
                <w:i/>
                <w:iCs/>
                <w:color w:val="000000"/>
                <w:sz w:val="20"/>
                <w:szCs w:val="20"/>
                <w:lang w:val="en-US" w:eastAsia="pt-BR"/>
              </w:rPr>
              <w:t>)</w:t>
            </w:r>
          </w:p>
          <w:p w14:paraId="758056C0" w14:textId="77777777" w:rsidR="004D1037" w:rsidRPr="001B0D56" w:rsidRDefault="004D1037" w:rsidP="004D1037">
            <w:pPr>
              <w:jc w:val="both"/>
              <w:rPr>
                <w:rFonts w:ascii="Calibri" w:eastAsia="Times New Roman" w:hAnsi="Calibri" w:cs="Arial"/>
                <w:b/>
                <w:bCs/>
                <w:color w:val="000000"/>
                <w:sz w:val="20"/>
                <w:szCs w:val="20"/>
                <w:lang w:val="en-US" w:eastAsia="pt-BR"/>
              </w:rPr>
            </w:pPr>
          </w:p>
          <w:p w14:paraId="578CEFDF" w14:textId="2DEA8E19" w:rsidR="004D1037" w:rsidRDefault="004D1037" w:rsidP="004D1037">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54DB1C0C" w14:textId="77777777" w:rsidR="004D1037" w:rsidRPr="002D2E76" w:rsidRDefault="004D1037" w:rsidP="004D1037">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74CFD09F" w14:textId="77777777" w:rsidR="004D1037" w:rsidRDefault="004D1037" w:rsidP="004D1037">
            <w:pPr>
              <w:jc w:val="both"/>
              <w:rPr>
                <w:rFonts w:ascii="Calibri" w:eastAsia="Times New Roman" w:hAnsi="Calibri" w:cs="Arial"/>
                <w:i/>
                <w:iCs/>
                <w:color w:val="000000"/>
                <w:sz w:val="20"/>
                <w:szCs w:val="20"/>
                <w:lang w:val="en-US" w:eastAsia="pt-BR"/>
              </w:rPr>
            </w:pPr>
          </w:p>
          <w:p w14:paraId="638362EA" w14:textId="421CEA05" w:rsidR="004D1037" w:rsidRPr="002D2E76" w:rsidRDefault="004D1037" w:rsidP="004D1037">
            <w:pPr>
              <w:jc w:val="both"/>
              <w:rPr>
                <w:rFonts w:ascii="Calibri" w:eastAsia="Times New Roman" w:hAnsi="Calibri" w:cs="Arial"/>
                <w:b/>
                <w:bCs/>
                <w:color w:val="000000"/>
                <w:sz w:val="20"/>
                <w:szCs w:val="20"/>
                <w:lang w:val="en-US" w:eastAsia="pt-BR"/>
              </w:rPr>
            </w:pPr>
            <w:r w:rsidRPr="002D2E76">
              <w:rPr>
                <w:rFonts w:ascii="Calibri" w:eastAsia="Times New Roman" w:hAnsi="Calibri" w:cs="Arial"/>
                <w:b/>
                <w:bCs/>
                <w:color w:val="000000"/>
                <w:sz w:val="20"/>
                <w:szCs w:val="20"/>
                <w:lang w:val="en-US" w:eastAsia="pt-BR"/>
              </w:rPr>
              <w:t xml:space="preserve">(  ) </w:t>
            </w:r>
            <w:r>
              <w:rPr>
                <w:rFonts w:ascii="Calibri" w:eastAsia="Times New Roman" w:hAnsi="Calibri" w:cs="Arial"/>
                <w:b/>
                <w:bCs/>
                <w:color w:val="000000"/>
                <w:sz w:val="20"/>
                <w:szCs w:val="20"/>
                <w:lang w:val="en-US" w:eastAsia="pt-BR"/>
              </w:rPr>
              <w:t>Sim</w:t>
            </w:r>
          </w:p>
          <w:p w14:paraId="42768E4A" w14:textId="6BBB8E07"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93D7A35" w14:textId="77777777" w:rsidR="004D1037" w:rsidRDefault="004D1037" w:rsidP="004D1037">
            <w:pPr>
              <w:jc w:val="both"/>
              <w:rPr>
                <w:rFonts w:ascii="Calibri" w:eastAsia="Times New Roman" w:hAnsi="Calibri" w:cs="Arial"/>
                <w:i/>
                <w:iCs/>
                <w:color w:val="000000"/>
                <w:sz w:val="20"/>
                <w:szCs w:val="20"/>
                <w:lang w:val="en-US" w:eastAsia="pt-BR"/>
              </w:rPr>
            </w:pPr>
          </w:p>
          <w:p w14:paraId="26862E7A" w14:textId="507DF2DB" w:rsidR="004D1037" w:rsidRPr="002D2E76" w:rsidRDefault="004D1037" w:rsidP="004D1037">
            <w:pPr>
              <w:jc w:val="both"/>
              <w:rPr>
                <w:rFonts w:ascii="Calibri" w:eastAsia="Times New Roman" w:hAnsi="Calibri" w:cs="Arial"/>
                <w:b/>
                <w:bCs/>
                <w:color w:val="000000"/>
                <w:sz w:val="20"/>
                <w:szCs w:val="20"/>
                <w:lang w:val="en-US" w:eastAsia="pt-BR"/>
              </w:rPr>
            </w:pPr>
            <w:r w:rsidRPr="002D2E76">
              <w:rPr>
                <w:rFonts w:ascii="Calibri" w:eastAsia="Times New Roman" w:hAnsi="Calibri" w:cs="Arial"/>
                <w:b/>
                <w:bCs/>
                <w:color w:val="000000"/>
                <w:sz w:val="20"/>
                <w:szCs w:val="20"/>
                <w:lang w:val="en-US" w:eastAsia="pt-BR"/>
              </w:rPr>
              <w:lastRenderedPageBreak/>
              <w:t>(  ) N</w:t>
            </w:r>
            <w:r>
              <w:rPr>
                <w:rFonts w:ascii="Calibri" w:eastAsia="Times New Roman" w:hAnsi="Calibri" w:cs="Arial"/>
                <w:b/>
                <w:bCs/>
                <w:color w:val="000000"/>
                <w:sz w:val="20"/>
                <w:szCs w:val="20"/>
                <w:lang w:val="en-US" w:eastAsia="pt-BR"/>
              </w:rPr>
              <w:t>ão</w:t>
            </w:r>
          </w:p>
          <w:p w14:paraId="434CA661" w14:textId="7D438B80"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3DDE6309" w14:textId="04B1D564" w:rsidR="004D1037" w:rsidRPr="00544D6C" w:rsidRDefault="004D1037" w:rsidP="004D1037">
            <w:pPr>
              <w:jc w:val="both"/>
              <w:rPr>
                <w:rFonts w:ascii="Calibri" w:eastAsia="Times New Roman" w:hAnsi="Calibri" w:cs="Arial"/>
                <w:b/>
                <w:bCs/>
                <w:color w:val="000000"/>
                <w:sz w:val="20"/>
                <w:szCs w:val="20"/>
                <w:lang w:val="en-US" w:eastAsia="pt-BR"/>
              </w:rPr>
            </w:pPr>
          </w:p>
        </w:tc>
      </w:tr>
      <w:tr w:rsidR="00B46457" w:rsidRPr="002A38A2" w14:paraId="5052156A" w14:textId="77777777" w:rsidTr="007D22EE">
        <w:trPr>
          <w:trHeight w:val="1134"/>
          <w:jc w:val="center"/>
        </w:trPr>
        <w:tc>
          <w:tcPr>
            <w:tcW w:w="704" w:type="dxa"/>
            <w:vAlign w:val="center"/>
          </w:tcPr>
          <w:p w14:paraId="1976F0BB" w14:textId="4D589287"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624830244"/>
            <w:placeholder>
              <w:docPart w:val="20116F1684134F14AE06F41613DFA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FDEDC2" w14:textId="3A3E82C4"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90654099"/>
            <w:placeholder>
              <w:docPart w:val="E4CA2C0D00E74E108775EEDB65B0A1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96EB50" w14:textId="7B5BE2E7" w:rsidR="00B46457" w:rsidRDefault="00B46457" w:rsidP="00B464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0D901D7" w14:textId="77777777" w:rsidR="00B46457" w:rsidRDefault="00B46457" w:rsidP="00B46457">
            <w:pPr>
              <w:jc w:val="both"/>
              <w:rPr>
                <w:rFonts w:ascii="Calibri" w:eastAsia="Times New Roman" w:hAnsi="Calibri" w:cs="Arial"/>
                <w:b/>
                <w:bCs/>
                <w:color w:val="000000"/>
                <w:sz w:val="20"/>
                <w:szCs w:val="20"/>
                <w:lang w:eastAsia="pt-BR"/>
              </w:rPr>
            </w:pPr>
          </w:p>
          <w:p w14:paraId="01B57EDA" w14:textId="73D6F35F" w:rsidR="00B46457" w:rsidRPr="003A05F3" w:rsidRDefault="00B46457" w:rsidP="00B46457">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HP Turbine Disk </w:t>
            </w:r>
            <w:r w:rsidRPr="003A05F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xml:space="preserve">, Seção “Installation”, Parágrafo 5., Etapa </w:t>
            </w:r>
            <w:r>
              <w:rPr>
                <w:rFonts w:ascii="Calibri" w:eastAsia="Times New Roman" w:hAnsi="Calibri" w:cs="Arial"/>
                <w:b/>
                <w:bCs/>
                <w:color w:val="000000"/>
                <w:sz w:val="20"/>
                <w:szCs w:val="20"/>
                <w:lang w:eastAsia="pt-BR"/>
              </w:rPr>
              <w:t>C</w:t>
            </w:r>
            <w:r w:rsidRPr="003A05F3">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w:t>
            </w:r>
            <w:r w:rsidRPr="003A05F3">
              <w:rPr>
                <w:rFonts w:ascii="Calibri" w:eastAsia="Times New Roman" w:hAnsi="Calibri" w:cs="Arial"/>
                <w:b/>
                <w:bCs/>
                <w:color w:val="000000"/>
                <w:sz w:val="20"/>
                <w:szCs w:val="20"/>
                <w:lang w:eastAsia="pt-BR"/>
              </w:rPr>
              <w:t xml:space="preserve">. </w:t>
            </w:r>
          </w:p>
          <w:p w14:paraId="2AD012C4" w14:textId="6D4121EB" w:rsidR="00B46457" w:rsidRPr="008A19F2" w:rsidRDefault="00B46457" w:rsidP="00B46457">
            <w:pPr>
              <w:jc w:val="both"/>
              <w:rPr>
                <w:rFonts w:ascii="Calibri" w:eastAsia="Times New Roman" w:hAnsi="Calibri" w:cs="Arial"/>
                <w:i/>
                <w:iCs/>
                <w:color w:val="000000"/>
                <w:sz w:val="20"/>
                <w:szCs w:val="20"/>
                <w:lang w:val="en-US" w:eastAsia="pt-BR"/>
              </w:rPr>
            </w:pPr>
            <w:r w:rsidRPr="008A19F2">
              <w:rPr>
                <w:rFonts w:ascii="Calibri" w:eastAsia="Times New Roman" w:hAnsi="Calibri" w:cs="Arial"/>
                <w:i/>
                <w:iCs/>
                <w:color w:val="000000"/>
                <w:sz w:val="20"/>
                <w:szCs w:val="20"/>
                <w:lang w:val="en-US" w:eastAsia="pt-BR"/>
              </w:rPr>
              <w:t>(</w:t>
            </w:r>
            <w:r w:rsidR="008A19F2" w:rsidRPr="008A19F2">
              <w:rPr>
                <w:rFonts w:ascii="Calibri" w:eastAsia="Times New Roman" w:hAnsi="Calibri" w:cs="Arial"/>
                <w:i/>
                <w:iCs/>
                <w:color w:val="000000"/>
                <w:sz w:val="20"/>
                <w:szCs w:val="20"/>
                <w:lang w:val="en-US" w:eastAsia="pt-BR"/>
              </w:rPr>
              <w:t xml:space="preserve">Perform installation of the HP Turbine Disk on the engine in accordance with Maintenance Manual </w:t>
            </w:r>
            <w:r w:rsidR="00135C16">
              <w:rPr>
                <w:rFonts w:ascii="Calibri" w:eastAsia="Times New Roman" w:hAnsi="Calibri" w:cs="Arial"/>
                <w:i/>
                <w:iCs/>
                <w:color w:val="000000"/>
                <w:sz w:val="20"/>
                <w:szCs w:val="20"/>
                <w:lang w:val="en-US" w:eastAsia="pt-BR"/>
              </w:rPr>
              <w:t>3044822</w:t>
            </w:r>
            <w:r w:rsidR="008A19F2" w:rsidRPr="008A19F2">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008A19F2" w:rsidRPr="008A19F2">
              <w:rPr>
                <w:rFonts w:ascii="Calibri" w:eastAsia="Times New Roman" w:hAnsi="Calibri" w:cs="Arial"/>
                <w:i/>
                <w:iCs/>
                <w:color w:val="000000"/>
                <w:sz w:val="20"/>
                <w:szCs w:val="20"/>
                <w:lang w:val="en-US" w:eastAsia="pt-BR"/>
              </w:rPr>
              <w:t>, Section “Installation”, Paragraph 5, Step C, Figure 4</w:t>
            </w:r>
            <w:r w:rsidR="00745C56">
              <w:rPr>
                <w:rFonts w:ascii="Calibri" w:eastAsia="Times New Roman" w:hAnsi="Calibri" w:cs="Arial"/>
                <w:i/>
                <w:iCs/>
                <w:color w:val="000000"/>
                <w:sz w:val="20"/>
                <w:szCs w:val="20"/>
                <w:lang w:val="en-US" w:eastAsia="pt-BR"/>
              </w:rPr>
              <w:t>06</w:t>
            </w:r>
            <w:r w:rsidR="008A19F2" w:rsidRPr="008A19F2">
              <w:rPr>
                <w:rFonts w:ascii="Calibri" w:eastAsia="Times New Roman" w:hAnsi="Calibri" w:cs="Arial"/>
                <w:i/>
                <w:iCs/>
                <w:color w:val="000000"/>
                <w:sz w:val="20"/>
                <w:szCs w:val="20"/>
                <w:lang w:val="en-US" w:eastAsia="pt-BR"/>
              </w:rPr>
              <w:t>.</w:t>
            </w:r>
            <w:r w:rsidRPr="008A19F2">
              <w:rPr>
                <w:rFonts w:ascii="Calibri" w:eastAsia="Times New Roman" w:hAnsi="Calibri" w:cs="Arial"/>
                <w:i/>
                <w:iCs/>
                <w:color w:val="000000"/>
                <w:sz w:val="20"/>
                <w:szCs w:val="20"/>
                <w:lang w:val="en-US" w:eastAsia="pt-BR"/>
              </w:rPr>
              <w:t>)</w:t>
            </w:r>
          </w:p>
          <w:p w14:paraId="5A5442C0" w14:textId="77777777" w:rsidR="00B46457" w:rsidRDefault="00B46457" w:rsidP="00B46457">
            <w:pPr>
              <w:jc w:val="both"/>
              <w:rPr>
                <w:rFonts w:ascii="Calibri" w:eastAsia="Times New Roman" w:hAnsi="Calibri" w:cs="Arial"/>
                <w:b/>
                <w:bCs/>
                <w:color w:val="000000"/>
                <w:sz w:val="20"/>
                <w:szCs w:val="20"/>
                <w:lang w:val="en-US" w:eastAsia="pt-BR"/>
              </w:rPr>
            </w:pPr>
          </w:p>
          <w:p w14:paraId="62E5D175" w14:textId="721A631C"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(ref. Parágrafo C (</w:t>
            </w:r>
            <w:r>
              <w:rPr>
                <w:rFonts w:ascii="Calibri" w:eastAsia="Times New Roman" w:hAnsi="Calibri" w:cs="Arial"/>
                <w:b/>
                <w:bCs/>
                <w:color w:val="000000"/>
                <w:sz w:val="20"/>
                <w:szCs w:val="20"/>
                <w:lang w:eastAsia="pt-BR"/>
              </w:rPr>
              <w:t>1</w:t>
            </w:r>
            <w:r w:rsidR="007D2E7B">
              <w:rPr>
                <w:rFonts w:ascii="Calibri" w:eastAsia="Times New Roman" w:hAnsi="Calibri" w:cs="Arial"/>
                <w:b/>
                <w:bCs/>
                <w:color w:val="000000"/>
                <w:sz w:val="20"/>
                <w:szCs w:val="20"/>
                <w:lang w:eastAsia="pt-BR"/>
              </w:rPr>
              <w:t>3</w:t>
            </w:r>
            <w:r w:rsidRPr="006F1A71">
              <w:rPr>
                <w:rFonts w:ascii="Calibri" w:eastAsia="Times New Roman" w:hAnsi="Calibri" w:cs="Arial"/>
                <w:b/>
                <w:bCs/>
                <w:color w:val="000000"/>
                <w:sz w:val="20"/>
                <w:szCs w:val="20"/>
                <w:lang w:eastAsia="pt-BR"/>
              </w:rPr>
              <w:t>))</w:t>
            </w:r>
          </w:p>
          <w:p w14:paraId="25A16885" w14:textId="6A75D223"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(ref. Paragraph C (1</w:t>
            </w:r>
            <w:r w:rsidR="007D2E7B">
              <w:rPr>
                <w:rFonts w:ascii="Calibri" w:eastAsia="Times New Roman" w:hAnsi="Calibri" w:cs="Arial"/>
                <w:i/>
                <w:iCs/>
                <w:color w:val="000000"/>
                <w:sz w:val="20"/>
                <w:szCs w:val="20"/>
                <w:lang w:eastAsia="pt-BR"/>
              </w:rPr>
              <w:t>3</w:t>
            </w:r>
            <w:r w:rsidRPr="006F1A71">
              <w:rPr>
                <w:rFonts w:ascii="Calibri" w:eastAsia="Times New Roman" w:hAnsi="Calibri" w:cs="Arial"/>
                <w:i/>
                <w:iCs/>
                <w:color w:val="000000"/>
                <w:sz w:val="20"/>
                <w:szCs w:val="20"/>
                <w:lang w:eastAsia="pt-BR"/>
              </w:rPr>
              <w:t>))</w:t>
            </w:r>
          </w:p>
          <w:p w14:paraId="3C338930"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2022CC3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(a) Utilizando um relógio comparador no disco da turbina HP, meça a folga total no rolamento nº 5.</w:t>
            </w:r>
          </w:p>
          <w:p w14:paraId="7201CC72"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(Using a dial indicator on the HP turbine disk, measure total play in No. 5 bearing.)</w:t>
            </w:r>
          </w:p>
          <w:p w14:paraId="4A0D2986"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75FEDA1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no Rolamento nº 5: ___________ [in]</w:t>
            </w:r>
          </w:p>
          <w:p w14:paraId="4D025B9B"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play of No. 5 bearing)</w:t>
            </w:r>
          </w:p>
          <w:p w14:paraId="6E8137D3"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6E4796C8" w14:textId="358782D8"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w:t>
            </w:r>
            <w:r w:rsidRPr="006F1A71">
              <w:rPr>
                <w:rFonts w:ascii="Calibri" w:eastAsia="Times New Roman" w:hAnsi="Calibri" w:cs="Arial"/>
                <w:b/>
                <w:bCs/>
                <w:color w:val="000000"/>
                <w:sz w:val="20"/>
                <w:szCs w:val="20"/>
                <w:lang w:eastAsia="pt-BR"/>
              </w:rPr>
              <w:t>) Dividir a folga total por dois e registrar como folga radial do rolamento.</w:t>
            </w:r>
          </w:p>
          <w:p w14:paraId="4B705DAF" w14:textId="3D106218"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((b) Divide total play by two and record as bearing radial play.)</w:t>
            </w:r>
          </w:p>
          <w:p w14:paraId="30C6D320"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9E3037"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Radial do rolamento nº 5 : ___________ [in]</w:t>
            </w:r>
          </w:p>
          <w:p w14:paraId="0DAC93A9"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(No. 5 Bearing radial play:)</w:t>
            </w:r>
          </w:p>
          <w:p w14:paraId="30A98087"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71B4957B" w14:textId="77777777" w:rsidR="00B46457" w:rsidRPr="002A38A2" w:rsidRDefault="00B46457" w:rsidP="00B46457">
            <w:pPr>
              <w:jc w:val="both"/>
              <w:rPr>
                <w:rFonts w:ascii="Calibri" w:eastAsia="Times New Roman" w:hAnsi="Calibri" w:cs="Arial"/>
                <w:b/>
                <w:bCs/>
                <w:color w:val="000000"/>
                <w:sz w:val="20"/>
                <w:szCs w:val="20"/>
                <w:lang w:val="en-US" w:eastAsia="pt-BR"/>
              </w:rPr>
            </w:pPr>
            <w:r w:rsidRPr="006F1A71">
              <w:rPr>
                <w:rFonts w:ascii="Calibri" w:eastAsia="Times New Roman" w:hAnsi="Calibri" w:cs="Arial"/>
                <w:b/>
                <w:bCs/>
                <w:color w:val="000000"/>
                <w:sz w:val="20"/>
                <w:szCs w:val="20"/>
                <w:lang w:eastAsia="pt-BR"/>
              </w:rPr>
              <w:t xml:space="preserve">(e) Utilizando um calibrador tipo lâmina ou arame de 0.250 in. (6,350 mm) de largura, meça a folga de ponta na posição de 12 horas. </w:t>
            </w:r>
            <w:r w:rsidRPr="002A38A2">
              <w:rPr>
                <w:rFonts w:ascii="Calibri" w:eastAsia="Times New Roman" w:hAnsi="Calibri" w:cs="Arial"/>
                <w:b/>
                <w:bCs/>
                <w:color w:val="000000"/>
                <w:sz w:val="20"/>
                <w:szCs w:val="20"/>
                <w:lang w:val="en-US" w:eastAsia="pt-BR"/>
              </w:rPr>
              <w:t xml:space="preserve">Registre como folga total de ponta. </w:t>
            </w:r>
          </w:p>
          <w:p w14:paraId="37D772BD" w14:textId="77777777" w:rsidR="00B46457" w:rsidRPr="002A38A2" w:rsidRDefault="00B46457" w:rsidP="00B46457">
            <w:pPr>
              <w:jc w:val="both"/>
              <w:rPr>
                <w:rFonts w:ascii="Calibri" w:eastAsia="Times New Roman" w:hAnsi="Calibri" w:cs="Arial"/>
                <w:i/>
                <w:iCs/>
                <w:color w:val="000000"/>
                <w:sz w:val="20"/>
                <w:szCs w:val="20"/>
                <w:lang w:val="en-US" w:eastAsia="pt-BR"/>
              </w:rPr>
            </w:pPr>
            <w:r w:rsidRPr="00D411DA">
              <w:rPr>
                <w:rFonts w:ascii="Calibri" w:eastAsia="Times New Roman" w:hAnsi="Calibri" w:cs="Arial"/>
                <w:i/>
                <w:iCs/>
                <w:color w:val="000000"/>
                <w:sz w:val="20"/>
                <w:szCs w:val="20"/>
                <w:lang w:val="en-US" w:eastAsia="pt-BR"/>
              </w:rPr>
              <w:t xml:space="preserve">((e) Using a 0.250 in. </w:t>
            </w:r>
            <w:r w:rsidRPr="006F1A71">
              <w:rPr>
                <w:rFonts w:ascii="Calibri" w:eastAsia="Times New Roman" w:hAnsi="Calibri" w:cs="Arial"/>
                <w:i/>
                <w:iCs/>
                <w:color w:val="000000"/>
                <w:sz w:val="20"/>
                <w:szCs w:val="20"/>
                <w:lang w:val="en-US" w:eastAsia="pt-BR"/>
              </w:rPr>
              <w:t xml:space="preserve">(6.350 mm) wide feeler or wire gage, measure tip clearance at 12 o'clock position. </w:t>
            </w:r>
            <w:r w:rsidRPr="002A38A2">
              <w:rPr>
                <w:rFonts w:ascii="Calibri" w:eastAsia="Times New Roman" w:hAnsi="Calibri" w:cs="Arial"/>
                <w:i/>
                <w:iCs/>
                <w:color w:val="000000"/>
                <w:sz w:val="20"/>
                <w:szCs w:val="20"/>
                <w:lang w:val="en-US" w:eastAsia="pt-BR"/>
              </w:rPr>
              <w:t>Record as total tip clearance.follows:)</w:t>
            </w:r>
          </w:p>
          <w:p w14:paraId="5F599B98" w14:textId="77777777" w:rsidR="00B46457" w:rsidRPr="002A38A2" w:rsidRDefault="00B46457" w:rsidP="00B46457">
            <w:pPr>
              <w:jc w:val="both"/>
              <w:rPr>
                <w:rFonts w:ascii="Calibri" w:eastAsia="Times New Roman" w:hAnsi="Calibri" w:cs="Arial"/>
                <w:b/>
                <w:bCs/>
                <w:i/>
                <w:iCs/>
                <w:color w:val="000000"/>
                <w:sz w:val="20"/>
                <w:szCs w:val="20"/>
                <w:lang w:val="en-US" w:eastAsia="pt-BR"/>
              </w:rPr>
            </w:pPr>
          </w:p>
          <w:p w14:paraId="0BB2F56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12 horas: ___________ [in]</w:t>
            </w:r>
          </w:p>
          <w:p w14:paraId="6B7C57F0"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12 o’clock position:)</w:t>
            </w:r>
          </w:p>
          <w:p w14:paraId="1C4679E4"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BEE24A" w14:textId="77777777" w:rsidR="00B46457" w:rsidRPr="006F1A71" w:rsidRDefault="00B46457" w:rsidP="00B46457">
            <w:pPr>
              <w:jc w:val="both"/>
              <w:rPr>
                <w:rFonts w:ascii="Calibri" w:eastAsia="Times New Roman" w:hAnsi="Calibri" w:cs="Arial"/>
                <w:b/>
                <w:bCs/>
                <w:i/>
                <w:iCs/>
                <w:color w:val="000000"/>
                <w:sz w:val="20"/>
                <w:szCs w:val="20"/>
                <w:lang w:val="en-US" w:eastAsia="pt-BR"/>
              </w:rPr>
            </w:pPr>
            <w:r w:rsidRPr="006F1A71">
              <w:rPr>
                <w:rFonts w:ascii="Calibri" w:eastAsia="Times New Roman" w:hAnsi="Calibri" w:cs="Arial"/>
                <w:b/>
                <w:bCs/>
                <w:color w:val="000000"/>
                <w:sz w:val="20"/>
                <w:szCs w:val="20"/>
                <w:lang w:eastAsia="pt-BR"/>
              </w:rPr>
              <w:t xml:space="preserve">(f) Repita os passos (d) e (e) nas posições de 3, 6 e 9 horas. </w:t>
            </w:r>
            <w:r w:rsidRPr="006F1A71">
              <w:rPr>
                <w:rFonts w:ascii="Calibri" w:eastAsia="Times New Roman" w:hAnsi="Calibri" w:cs="Arial"/>
                <w:b/>
                <w:bCs/>
                <w:color w:val="000000"/>
                <w:sz w:val="20"/>
                <w:szCs w:val="20"/>
                <w:lang w:val="en-US" w:eastAsia="pt-BR"/>
              </w:rPr>
              <w:t>Registre os resultados.</w:t>
            </w:r>
            <w:r w:rsidRPr="006F1A71">
              <w:rPr>
                <w:rFonts w:ascii="Calibri" w:eastAsia="Times New Roman" w:hAnsi="Calibri" w:cs="Arial"/>
                <w:b/>
                <w:bCs/>
                <w:i/>
                <w:iCs/>
                <w:color w:val="000000"/>
                <w:sz w:val="20"/>
                <w:szCs w:val="20"/>
                <w:lang w:val="en-US" w:eastAsia="pt-BR"/>
              </w:rPr>
              <w:t xml:space="preserve"> </w:t>
            </w:r>
          </w:p>
          <w:p w14:paraId="73FC0F24"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val="en-US" w:eastAsia="pt-BR"/>
              </w:rPr>
              <w:t xml:space="preserve">((f) Repeat steps (d) and (e) at the 3, 6 and 9 o'clock positions. </w:t>
            </w:r>
            <w:r w:rsidRPr="006F1A71">
              <w:rPr>
                <w:rFonts w:ascii="Calibri" w:eastAsia="Times New Roman" w:hAnsi="Calibri" w:cs="Arial"/>
                <w:i/>
                <w:iCs/>
                <w:color w:val="000000"/>
                <w:sz w:val="20"/>
                <w:szCs w:val="20"/>
                <w:lang w:eastAsia="pt-BR"/>
              </w:rPr>
              <w:t>Record the results.)</w:t>
            </w:r>
          </w:p>
          <w:p w14:paraId="27DDC540" w14:textId="77777777" w:rsidR="00B46457" w:rsidRPr="006F1A71" w:rsidRDefault="00B46457" w:rsidP="00B46457">
            <w:pPr>
              <w:jc w:val="both"/>
              <w:rPr>
                <w:rFonts w:ascii="Calibri" w:eastAsia="Times New Roman" w:hAnsi="Calibri" w:cs="Arial"/>
                <w:b/>
                <w:bCs/>
                <w:color w:val="000000"/>
                <w:sz w:val="20"/>
                <w:szCs w:val="20"/>
                <w:lang w:eastAsia="pt-BR"/>
              </w:rPr>
            </w:pPr>
          </w:p>
          <w:p w14:paraId="01E4F4C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3 horas: ___________ [in]</w:t>
            </w:r>
          </w:p>
          <w:p w14:paraId="478E550C"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3 o’clock position:)</w:t>
            </w:r>
          </w:p>
          <w:p w14:paraId="3A618B66" w14:textId="77777777" w:rsidR="00B46457" w:rsidRPr="006F1A71" w:rsidRDefault="00B46457" w:rsidP="00B46457">
            <w:pPr>
              <w:jc w:val="both"/>
              <w:rPr>
                <w:rFonts w:ascii="Calibri" w:eastAsia="Times New Roman" w:hAnsi="Calibri" w:cs="Arial"/>
                <w:color w:val="000000"/>
                <w:sz w:val="20"/>
                <w:szCs w:val="20"/>
                <w:lang w:val="en-US" w:eastAsia="pt-BR"/>
              </w:rPr>
            </w:pPr>
          </w:p>
          <w:p w14:paraId="4B2D90F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6 horas: ___________ [in]</w:t>
            </w:r>
          </w:p>
          <w:p w14:paraId="2E1EFD18"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6 o’clock position:)</w:t>
            </w:r>
          </w:p>
          <w:p w14:paraId="75E03F62" w14:textId="77777777" w:rsidR="00B46457" w:rsidRPr="006F1A71" w:rsidRDefault="00B46457" w:rsidP="00B46457">
            <w:pPr>
              <w:jc w:val="both"/>
              <w:rPr>
                <w:rFonts w:ascii="Calibri" w:eastAsia="Times New Roman" w:hAnsi="Calibri" w:cs="Arial"/>
                <w:b/>
                <w:bCs/>
                <w:color w:val="000000"/>
                <w:sz w:val="20"/>
                <w:szCs w:val="20"/>
                <w:lang w:val="en-US" w:eastAsia="pt-BR"/>
              </w:rPr>
            </w:pPr>
          </w:p>
          <w:p w14:paraId="36EC7F40"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9 horas: ___________ [in]</w:t>
            </w:r>
          </w:p>
          <w:p w14:paraId="29DA7C6A" w14:textId="77777777" w:rsidR="00B46457"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9 o’clock position:)</w:t>
            </w:r>
          </w:p>
          <w:p w14:paraId="07199453" w14:textId="77777777" w:rsidR="00B46457" w:rsidRDefault="00B46457" w:rsidP="00B46457">
            <w:pPr>
              <w:jc w:val="both"/>
              <w:rPr>
                <w:rFonts w:ascii="Calibri" w:eastAsia="Times New Roman" w:hAnsi="Calibri" w:cs="Arial"/>
                <w:i/>
                <w:iCs/>
                <w:color w:val="000000"/>
                <w:sz w:val="20"/>
                <w:szCs w:val="20"/>
                <w:lang w:val="en-US" w:eastAsia="pt-BR"/>
              </w:rPr>
            </w:pPr>
          </w:p>
          <w:p w14:paraId="356B292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(g) Calcule a folga real da ponta conforme mostrado abaixo:</w:t>
            </w:r>
          </w:p>
          <w:p w14:paraId="12BA5BAB" w14:textId="6B166CE5" w:rsidR="00B46457"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 = A - (B + C)</w:t>
            </w:r>
          </w:p>
          <w:p w14:paraId="2845FCC4" w14:textId="77777777"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lastRenderedPageBreak/>
              <w:t>((g) Calculate actual tip clearance as shown below</w:t>
            </w:r>
          </w:p>
          <w:p w14:paraId="35F720E4" w14:textId="09F71E66"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Current tip clearance = A - (B + C))</w:t>
            </w:r>
          </w:p>
          <w:p w14:paraId="2613976A" w14:textId="77777777" w:rsidR="00B46457" w:rsidRDefault="00B46457" w:rsidP="00B46457">
            <w:pPr>
              <w:jc w:val="both"/>
              <w:rPr>
                <w:rFonts w:ascii="Calibri" w:eastAsia="Times New Roman" w:hAnsi="Calibri" w:cs="Arial"/>
                <w:i/>
                <w:iCs/>
                <w:color w:val="000000"/>
                <w:sz w:val="20"/>
                <w:szCs w:val="20"/>
                <w:lang w:val="en-US" w:eastAsia="pt-BR"/>
              </w:rPr>
            </w:pPr>
          </w:p>
          <w:p w14:paraId="58AAF513" w14:textId="77777777"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xml:space="preserve">NOTA: </w:t>
            </w:r>
          </w:p>
          <w:p w14:paraId="0F1FE719" w14:textId="2F11CB24"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A definição das variáveis ​​usadas na fórmula é a seguinte;</w:t>
            </w:r>
          </w:p>
          <w:p w14:paraId="5E4EEE82" w14:textId="1428C8F0"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(NOTE: The definition of the variables used in the formula are as follows;)</w:t>
            </w:r>
          </w:p>
          <w:p w14:paraId="55F1674C"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A = folga total da ponta (Ref. passo (e))</w:t>
            </w:r>
          </w:p>
          <w:p w14:paraId="3735570E" w14:textId="04D2BDC3"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(A = total tip clearance (Ref. step (e))</w:t>
            </w:r>
            <w:r>
              <w:rPr>
                <w:rFonts w:ascii="Calibri" w:eastAsia="Times New Roman" w:hAnsi="Calibri" w:cs="Arial"/>
                <w:i/>
                <w:iCs/>
                <w:color w:val="000000"/>
                <w:sz w:val="20"/>
                <w:szCs w:val="20"/>
                <w:lang w:val="en-US" w:eastAsia="pt-BR"/>
              </w:rPr>
              <w:t>)</w:t>
            </w:r>
          </w:p>
          <w:p w14:paraId="39679E9C" w14:textId="77777777" w:rsidR="00B46457" w:rsidRPr="00B27958" w:rsidRDefault="00B46457" w:rsidP="00B46457">
            <w:pPr>
              <w:jc w:val="both"/>
              <w:rPr>
                <w:rFonts w:ascii="Calibri" w:eastAsia="Times New Roman" w:hAnsi="Calibri" w:cs="Arial"/>
                <w:i/>
                <w:iCs/>
                <w:color w:val="000000"/>
                <w:sz w:val="20"/>
                <w:szCs w:val="20"/>
                <w:lang w:val="en-US" w:eastAsia="pt-BR"/>
              </w:rPr>
            </w:pPr>
          </w:p>
          <w:p w14:paraId="2914B7CF"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B = folga radial do rolamento (Ref. passo (b))</w:t>
            </w:r>
          </w:p>
          <w:p w14:paraId="20234177" w14:textId="6FD18D46" w:rsidR="00B46457" w:rsidRPr="00B27958" w:rsidRDefault="00B46457" w:rsidP="00B464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27958">
              <w:rPr>
                <w:rFonts w:ascii="Calibri" w:eastAsia="Times New Roman" w:hAnsi="Calibri" w:cs="Arial"/>
                <w:i/>
                <w:iCs/>
                <w:color w:val="000000"/>
                <w:sz w:val="20"/>
                <w:szCs w:val="20"/>
                <w:lang w:val="en-US" w:eastAsia="pt-BR"/>
              </w:rPr>
              <w:t>B = bearing radial play (Ref. step (b))</w:t>
            </w:r>
            <w:r>
              <w:rPr>
                <w:rFonts w:ascii="Calibri" w:eastAsia="Times New Roman" w:hAnsi="Calibri" w:cs="Arial"/>
                <w:i/>
                <w:iCs/>
                <w:color w:val="000000"/>
                <w:sz w:val="20"/>
                <w:szCs w:val="20"/>
                <w:lang w:val="en-US" w:eastAsia="pt-BR"/>
              </w:rPr>
              <w:t>)</w:t>
            </w:r>
          </w:p>
          <w:p w14:paraId="1332D508"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42140AC0" w14:textId="1ADC5AF1"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C = folga radial da pá (Ref. passo (5) (d))</w:t>
            </w:r>
          </w:p>
          <w:p w14:paraId="666C9A49" w14:textId="573C8888"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 = blade radial play (Ref. step (5) (d))</w:t>
            </w:r>
            <w:r>
              <w:rPr>
                <w:rFonts w:ascii="Calibri" w:eastAsia="Times New Roman" w:hAnsi="Calibri" w:cs="Arial"/>
                <w:i/>
                <w:iCs/>
                <w:color w:val="000000"/>
                <w:sz w:val="20"/>
                <w:szCs w:val="20"/>
                <w:lang w:val="en-US" w:eastAsia="pt-BR"/>
              </w:rPr>
              <w:t>)</w:t>
            </w:r>
          </w:p>
          <w:p w14:paraId="0FA7EDB8" w14:textId="77777777" w:rsidR="00B46457" w:rsidRDefault="00B46457" w:rsidP="00B46457">
            <w:pPr>
              <w:jc w:val="both"/>
              <w:rPr>
                <w:rFonts w:ascii="Calibri" w:eastAsia="Times New Roman" w:hAnsi="Calibri" w:cs="Arial"/>
                <w:b/>
                <w:bCs/>
                <w:color w:val="000000"/>
                <w:sz w:val="20"/>
                <w:szCs w:val="20"/>
                <w:lang w:val="en-US" w:eastAsia="pt-BR"/>
              </w:rPr>
            </w:pPr>
          </w:p>
          <w:p w14:paraId="00BD1153" w14:textId="5A370E88"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12 horas: ___________  </w:t>
            </w:r>
            <w:r w:rsidRPr="006F1A71">
              <w:rPr>
                <w:rFonts w:ascii="Calibri" w:eastAsia="Times New Roman" w:hAnsi="Calibri" w:cs="Arial"/>
                <w:b/>
                <w:bCs/>
                <w:color w:val="000000"/>
                <w:sz w:val="20"/>
                <w:szCs w:val="20"/>
                <w:lang w:eastAsia="pt-BR"/>
              </w:rPr>
              <w:t>[in]</w:t>
            </w:r>
          </w:p>
          <w:p w14:paraId="011846C8" w14:textId="77777777"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(Current tip clearance at the 12 o’clock position:)</w:t>
            </w:r>
          </w:p>
          <w:p w14:paraId="5324A183"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3B53C3F1" w14:textId="3C56828C"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(h) Repita o cálculo usando a folga radial da pá (Ref. passo (5) (d)) e as folgas totais da ponta nas posições de 3, 6 e 9 horas (Ref. passo (f)).</w:t>
            </w:r>
          </w:p>
          <w:p w14:paraId="3690A90E" w14:textId="01157AF2"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((h) Repeat calculation using blade radial play (Ref. step (5) (d)) and total tip clearances at 3, 6 and 9 o'clock positions (Ref. step (f)).</w:t>
            </w:r>
            <w:r>
              <w:rPr>
                <w:rFonts w:ascii="Calibri" w:eastAsia="Times New Roman" w:hAnsi="Calibri" w:cs="Arial"/>
                <w:i/>
                <w:iCs/>
                <w:color w:val="000000"/>
                <w:sz w:val="20"/>
                <w:szCs w:val="20"/>
                <w:lang w:val="en-US" w:eastAsia="pt-BR"/>
              </w:rPr>
              <w:t>)</w:t>
            </w:r>
          </w:p>
          <w:p w14:paraId="7C056CEB" w14:textId="77777777" w:rsidR="00B46457" w:rsidRDefault="00B46457" w:rsidP="00B46457">
            <w:pPr>
              <w:jc w:val="both"/>
              <w:rPr>
                <w:rFonts w:ascii="Calibri" w:eastAsia="Times New Roman" w:hAnsi="Calibri" w:cs="Arial"/>
                <w:i/>
                <w:iCs/>
                <w:color w:val="000000"/>
                <w:sz w:val="20"/>
                <w:szCs w:val="20"/>
                <w:lang w:val="en-US" w:eastAsia="pt-BR"/>
              </w:rPr>
            </w:pPr>
          </w:p>
          <w:p w14:paraId="53082E01" w14:textId="701CF139"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3 horas: ___________  </w:t>
            </w:r>
            <w:r w:rsidRPr="006F1A71">
              <w:rPr>
                <w:rFonts w:ascii="Calibri" w:eastAsia="Times New Roman" w:hAnsi="Calibri" w:cs="Arial"/>
                <w:b/>
                <w:bCs/>
                <w:color w:val="000000"/>
                <w:sz w:val="20"/>
                <w:szCs w:val="20"/>
                <w:lang w:eastAsia="pt-BR"/>
              </w:rPr>
              <w:t>[in]</w:t>
            </w:r>
          </w:p>
          <w:p w14:paraId="7BD9B7D9" w14:textId="1673E254"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3</w:t>
            </w:r>
            <w:r w:rsidRPr="00B27958">
              <w:rPr>
                <w:rFonts w:ascii="Calibri" w:eastAsia="Times New Roman" w:hAnsi="Calibri" w:cs="Arial"/>
                <w:i/>
                <w:iCs/>
                <w:color w:val="000000"/>
                <w:sz w:val="20"/>
                <w:szCs w:val="20"/>
                <w:lang w:val="en-US" w:eastAsia="pt-BR"/>
              </w:rPr>
              <w:t xml:space="preserve"> o’clock position:)</w:t>
            </w:r>
          </w:p>
          <w:p w14:paraId="1A2EC046" w14:textId="77777777" w:rsidR="00B46457" w:rsidRDefault="00B46457" w:rsidP="00B46457">
            <w:pPr>
              <w:jc w:val="both"/>
              <w:rPr>
                <w:rFonts w:ascii="Calibri" w:eastAsia="Times New Roman" w:hAnsi="Calibri" w:cs="Arial"/>
                <w:i/>
                <w:iCs/>
                <w:color w:val="000000"/>
                <w:sz w:val="20"/>
                <w:szCs w:val="20"/>
                <w:lang w:val="en-US" w:eastAsia="pt-BR"/>
              </w:rPr>
            </w:pPr>
          </w:p>
          <w:p w14:paraId="3CA4F549" w14:textId="4D00BCD7"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6 horas: ___________  </w:t>
            </w:r>
            <w:r w:rsidRPr="006F1A71">
              <w:rPr>
                <w:rFonts w:ascii="Calibri" w:eastAsia="Times New Roman" w:hAnsi="Calibri" w:cs="Arial"/>
                <w:b/>
                <w:bCs/>
                <w:color w:val="000000"/>
                <w:sz w:val="20"/>
                <w:szCs w:val="20"/>
                <w:lang w:eastAsia="pt-BR"/>
              </w:rPr>
              <w:t>[in]</w:t>
            </w:r>
          </w:p>
          <w:p w14:paraId="1F62D09B" w14:textId="52AD52C9"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6</w:t>
            </w:r>
            <w:r w:rsidRPr="00B27958">
              <w:rPr>
                <w:rFonts w:ascii="Calibri" w:eastAsia="Times New Roman" w:hAnsi="Calibri" w:cs="Arial"/>
                <w:i/>
                <w:iCs/>
                <w:color w:val="000000"/>
                <w:sz w:val="20"/>
                <w:szCs w:val="20"/>
                <w:lang w:val="en-US" w:eastAsia="pt-BR"/>
              </w:rPr>
              <w:t xml:space="preserve"> o’clock position:)</w:t>
            </w:r>
          </w:p>
          <w:p w14:paraId="21C92534" w14:textId="77777777" w:rsidR="00B46457" w:rsidRDefault="00B46457" w:rsidP="00B46457">
            <w:pPr>
              <w:jc w:val="both"/>
              <w:rPr>
                <w:rFonts w:ascii="Calibri" w:eastAsia="Times New Roman" w:hAnsi="Calibri" w:cs="Arial"/>
                <w:i/>
                <w:iCs/>
                <w:color w:val="000000"/>
                <w:sz w:val="20"/>
                <w:szCs w:val="20"/>
                <w:lang w:val="en-US" w:eastAsia="pt-BR"/>
              </w:rPr>
            </w:pPr>
          </w:p>
          <w:p w14:paraId="2581A40E" w14:textId="7FFAFC4A"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9 horas: ___________  </w:t>
            </w:r>
            <w:r w:rsidRPr="006F1A71">
              <w:rPr>
                <w:rFonts w:ascii="Calibri" w:eastAsia="Times New Roman" w:hAnsi="Calibri" w:cs="Arial"/>
                <w:b/>
                <w:bCs/>
                <w:color w:val="000000"/>
                <w:sz w:val="20"/>
                <w:szCs w:val="20"/>
                <w:lang w:eastAsia="pt-BR"/>
              </w:rPr>
              <w:t>[in]</w:t>
            </w:r>
          </w:p>
          <w:p w14:paraId="797F6355" w14:textId="45A49988"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9</w:t>
            </w:r>
            <w:r w:rsidRPr="00B27958">
              <w:rPr>
                <w:rFonts w:ascii="Calibri" w:eastAsia="Times New Roman" w:hAnsi="Calibri" w:cs="Arial"/>
                <w:i/>
                <w:iCs/>
                <w:color w:val="000000"/>
                <w:sz w:val="20"/>
                <w:szCs w:val="20"/>
                <w:lang w:val="en-US" w:eastAsia="pt-BR"/>
              </w:rPr>
              <w:t xml:space="preserve"> o’clock position:)</w:t>
            </w:r>
          </w:p>
          <w:p w14:paraId="1DB78BF9" w14:textId="77777777" w:rsidR="00B46457" w:rsidRDefault="00B46457" w:rsidP="00B46457">
            <w:pPr>
              <w:jc w:val="both"/>
              <w:rPr>
                <w:rFonts w:ascii="Calibri" w:eastAsia="Times New Roman" w:hAnsi="Calibri" w:cs="Arial"/>
                <w:i/>
                <w:iCs/>
                <w:color w:val="000000"/>
                <w:sz w:val="20"/>
                <w:szCs w:val="20"/>
                <w:lang w:val="en-US" w:eastAsia="pt-BR"/>
              </w:rPr>
            </w:pPr>
          </w:p>
          <w:p w14:paraId="46EE0020" w14:textId="219F5A6B" w:rsidR="00B46457" w:rsidRPr="002C5775" w:rsidRDefault="00B46457" w:rsidP="002A6A40">
            <w:pPr>
              <w:jc w:val="both"/>
              <w:rPr>
                <w:rFonts w:ascii="Calibri" w:eastAsia="Times New Roman" w:hAnsi="Calibri" w:cs="Arial"/>
                <w:b/>
                <w:bCs/>
                <w:color w:val="000000"/>
                <w:sz w:val="20"/>
                <w:szCs w:val="20"/>
                <w:lang w:eastAsia="pt-BR"/>
              </w:rPr>
            </w:pPr>
            <w:r w:rsidRPr="00FC7AD3">
              <w:rPr>
                <w:rFonts w:ascii="Calibri" w:eastAsia="Times New Roman" w:hAnsi="Calibri" w:cs="Arial"/>
                <w:b/>
                <w:bCs/>
                <w:color w:val="000000"/>
                <w:sz w:val="20"/>
                <w:szCs w:val="20"/>
                <w:lang w:eastAsia="pt-BR"/>
              </w:rPr>
              <w:t xml:space="preserve">(i) Compare a folga real da ponta com o valor especificado em Ajustes e Folgas, REF. </w:t>
            </w:r>
            <w:r w:rsidRPr="002C5775">
              <w:rPr>
                <w:rFonts w:ascii="Calibri" w:eastAsia="Times New Roman" w:hAnsi="Calibri" w:cs="Arial"/>
                <w:b/>
                <w:bCs/>
                <w:color w:val="000000"/>
                <w:sz w:val="20"/>
                <w:szCs w:val="20"/>
                <w:lang w:eastAsia="pt-BR"/>
              </w:rPr>
              <w:t>NO. 1092.</w:t>
            </w:r>
          </w:p>
          <w:p w14:paraId="2F4EC85B" w14:textId="77777777" w:rsidR="00B46457" w:rsidRPr="00745C56" w:rsidRDefault="00B46457" w:rsidP="00B464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FC7AD3">
              <w:rPr>
                <w:rFonts w:ascii="Calibri" w:eastAsia="Times New Roman" w:hAnsi="Calibri" w:cs="Arial"/>
                <w:i/>
                <w:iCs/>
                <w:color w:val="000000"/>
                <w:sz w:val="20"/>
                <w:szCs w:val="20"/>
                <w:lang w:val="en-US" w:eastAsia="pt-BR"/>
              </w:rPr>
              <w:t xml:space="preserve">(i) Compare actual tip clearance with value specified in Fits and Clearances, REF. </w:t>
            </w:r>
            <w:r w:rsidRPr="00745C56">
              <w:rPr>
                <w:rFonts w:ascii="Calibri" w:eastAsia="Times New Roman" w:hAnsi="Calibri" w:cs="Arial"/>
                <w:i/>
                <w:iCs/>
                <w:color w:val="000000"/>
                <w:sz w:val="20"/>
                <w:szCs w:val="20"/>
                <w:lang w:eastAsia="pt-BR"/>
              </w:rPr>
              <w:t>NODE. 1092.)</w:t>
            </w:r>
          </w:p>
          <w:p w14:paraId="2094FFCD" w14:textId="77777777" w:rsidR="002C5775" w:rsidRPr="00745C56" w:rsidRDefault="002C5775" w:rsidP="00B46457">
            <w:pPr>
              <w:jc w:val="both"/>
              <w:rPr>
                <w:rFonts w:ascii="Calibri" w:eastAsia="Times New Roman" w:hAnsi="Calibri" w:cs="Arial"/>
                <w:i/>
                <w:iCs/>
                <w:color w:val="000000"/>
                <w:sz w:val="20"/>
                <w:szCs w:val="20"/>
                <w:lang w:eastAsia="pt-BR"/>
              </w:rPr>
            </w:pPr>
          </w:p>
          <w:p w14:paraId="113EDD0E" w14:textId="10DC0B38" w:rsidR="002C5775" w:rsidRPr="002C5775" w:rsidRDefault="002C5775" w:rsidP="002C5775">
            <w:pPr>
              <w:jc w:val="both"/>
              <w:rPr>
                <w:rFonts w:ascii="Calibri" w:eastAsia="Times New Roman" w:hAnsi="Calibri" w:cs="Arial"/>
                <w:b/>
                <w:bCs/>
                <w:color w:val="000000"/>
                <w:sz w:val="20"/>
                <w:szCs w:val="20"/>
                <w:lang w:eastAsia="pt-BR"/>
              </w:rPr>
            </w:pPr>
            <w:r w:rsidRPr="002A6A40">
              <w:rPr>
                <w:rFonts w:ascii="Calibri" w:eastAsia="Times New Roman" w:hAnsi="Calibri" w:cs="Arial"/>
                <w:b/>
                <w:bCs/>
                <w:color w:val="000000"/>
                <w:sz w:val="20"/>
                <w:szCs w:val="20"/>
                <w:lang w:eastAsia="pt-BR"/>
              </w:rPr>
              <w:t>REF. No. 1092 = (0</w:t>
            </w:r>
            <w:r w:rsidRPr="002C5775">
              <w:rPr>
                <w:rFonts w:ascii="Calibri" w:eastAsia="Times New Roman" w:hAnsi="Calibri" w:cs="Arial"/>
                <w:b/>
                <w:bCs/>
                <w:color w:val="000000"/>
                <w:sz w:val="20"/>
                <w:szCs w:val="20"/>
                <w:lang w:eastAsia="pt-BR"/>
              </w:rPr>
              <w:t>.026</w:t>
            </w:r>
            <w:r w:rsidRPr="002A6A40">
              <w:rPr>
                <w:rFonts w:ascii="Calibri" w:eastAsia="Times New Roman" w:hAnsi="Calibri" w:cs="Arial"/>
                <w:b/>
                <w:bCs/>
                <w:color w:val="000000"/>
                <w:sz w:val="20"/>
                <w:szCs w:val="20"/>
                <w:lang w:eastAsia="pt-BR"/>
              </w:rPr>
              <w:t xml:space="preserve"> pol -</w:t>
            </w:r>
            <w:r w:rsidRPr="002C5775">
              <w:rPr>
                <w:rFonts w:ascii="Calibri" w:eastAsia="Times New Roman" w:hAnsi="Calibri" w:cs="Arial"/>
                <w:b/>
                <w:bCs/>
                <w:color w:val="000000"/>
                <w:sz w:val="20"/>
                <w:szCs w:val="20"/>
                <w:lang w:eastAsia="pt-BR"/>
              </w:rPr>
              <w:t> 0.0</w:t>
            </w:r>
            <w:r w:rsidR="007D2E7B">
              <w:rPr>
                <w:rFonts w:ascii="Calibri" w:eastAsia="Times New Roman" w:hAnsi="Calibri" w:cs="Arial"/>
                <w:b/>
                <w:bCs/>
                <w:color w:val="000000"/>
                <w:sz w:val="20"/>
                <w:szCs w:val="20"/>
                <w:lang w:eastAsia="pt-BR"/>
              </w:rPr>
              <w:t>28</w:t>
            </w:r>
            <w:r w:rsidRPr="002A6A40">
              <w:rPr>
                <w:rFonts w:ascii="Calibri" w:eastAsia="Times New Roman" w:hAnsi="Calibri" w:cs="Arial"/>
                <w:b/>
                <w:bCs/>
                <w:color w:val="000000"/>
                <w:sz w:val="20"/>
                <w:szCs w:val="20"/>
                <w:lang w:eastAsia="pt-BR"/>
              </w:rPr>
              <w:t xml:space="preserve"> pol)  (</w:t>
            </w:r>
            <w:r w:rsidRPr="002C5775">
              <w:rPr>
                <w:rFonts w:ascii="Calibri" w:eastAsia="Times New Roman" w:hAnsi="Calibri" w:cs="Arial"/>
                <w:b/>
                <w:bCs/>
                <w:color w:val="000000"/>
                <w:sz w:val="20"/>
                <w:szCs w:val="20"/>
                <w:lang w:eastAsia="pt-BR"/>
              </w:rPr>
              <w:t>0.660</w:t>
            </w:r>
            <w:r w:rsidRPr="002A6A40">
              <w:rPr>
                <w:rFonts w:ascii="Calibri" w:eastAsia="Times New Roman" w:hAnsi="Calibri" w:cs="Arial"/>
                <w:b/>
                <w:bCs/>
                <w:color w:val="000000"/>
                <w:sz w:val="20"/>
                <w:szCs w:val="20"/>
                <w:lang w:eastAsia="pt-BR"/>
              </w:rPr>
              <w:t xml:space="preserve"> mm – </w:t>
            </w:r>
            <w:r w:rsidRPr="002C5775">
              <w:rPr>
                <w:rFonts w:ascii="Calibri" w:eastAsia="Times New Roman" w:hAnsi="Calibri" w:cs="Arial"/>
                <w:b/>
                <w:bCs/>
                <w:color w:val="000000"/>
                <w:sz w:val="20"/>
                <w:szCs w:val="20"/>
                <w:lang w:eastAsia="pt-BR"/>
              </w:rPr>
              <w:t>0.7</w:t>
            </w:r>
            <w:r w:rsidR="007D2E7B">
              <w:rPr>
                <w:rFonts w:ascii="Calibri" w:eastAsia="Times New Roman" w:hAnsi="Calibri" w:cs="Arial"/>
                <w:b/>
                <w:bCs/>
                <w:color w:val="000000"/>
                <w:sz w:val="20"/>
                <w:szCs w:val="20"/>
                <w:lang w:eastAsia="pt-BR"/>
              </w:rPr>
              <w:t>11</w:t>
            </w:r>
            <w:r w:rsidRPr="002A6A40">
              <w:rPr>
                <w:rFonts w:ascii="Calibri" w:eastAsia="Times New Roman" w:hAnsi="Calibri" w:cs="Arial"/>
                <w:b/>
                <w:bCs/>
                <w:color w:val="000000"/>
                <w:sz w:val="20"/>
                <w:szCs w:val="20"/>
                <w:lang w:eastAsia="pt-BR"/>
              </w:rPr>
              <w:t xml:space="preserve">mm) </w:t>
            </w:r>
            <w:r w:rsidR="002A6A40" w:rsidRPr="002A6A40">
              <w:rPr>
                <w:rFonts w:ascii="Calibri" w:eastAsia="Times New Roman" w:hAnsi="Calibri" w:cs="Arial"/>
                <w:b/>
                <w:bCs/>
                <w:color w:val="000000"/>
                <w:sz w:val="20"/>
                <w:szCs w:val="20"/>
                <w:lang w:eastAsia="pt-BR"/>
              </w:rPr>
              <w:t>FOLGA RADIAL A FRIO</w:t>
            </w:r>
          </w:p>
          <w:p w14:paraId="435D2356" w14:textId="41797196" w:rsidR="002C5775" w:rsidRPr="002A6A40" w:rsidRDefault="002A6A40" w:rsidP="00B46457">
            <w:pPr>
              <w:jc w:val="both"/>
              <w:rPr>
                <w:rFonts w:ascii="Calibri" w:eastAsia="Times New Roman" w:hAnsi="Calibri" w:cs="Arial"/>
                <w:i/>
                <w:iCs/>
                <w:color w:val="000000"/>
                <w:sz w:val="20"/>
                <w:szCs w:val="20"/>
                <w:lang w:eastAsia="pt-BR"/>
              </w:rPr>
            </w:pPr>
            <w:r w:rsidRPr="002A6A40">
              <w:rPr>
                <w:rFonts w:ascii="Calibri" w:eastAsia="Times New Roman" w:hAnsi="Calibri" w:cs="Arial"/>
                <w:i/>
                <w:iCs/>
                <w:color w:val="000000"/>
                <w:sz w:val="20"/>
                <w:szCs w:val="20"/>
                <w:lang w:eastAsia="pt-BR"/>
              </w:rPr>
              <w:t>(REF. No. 1092 = (</w:t>
            </w:r>
            <w:r w:rsidR="007D2E7B" w:rsidRPr="007D2E7B">
              <w:rPr>
                <w:rFonts w:ascii="Calibri" w:eastAsia="Times New Roman" w:hAnsi="Calibri" w:cs="Arial"/>
                <w:i/>
                <w:iCs/>
                <w:color w:val="000000"/>
                <w:sz w:val="20"/>
                <w:szCs w:val="20"/>
                <w:lang w:eastAsia="pt-BR"/>
              </w:rPr>
              <w:t xml:space="preserve">(0.026 pol - 0.028 pol)  (0.660 mm – 0.711mm) </w:t>
            </w:r>
            <w:r w:rsidRPr="002A6A40">
              <w:rPr>
                <w:rFonts w:ascii="Calibri" w:eastAsia="Times New Roman" w:hAnsi="Calibri" w:cs="Arial"/>
                <w:i/>
                <w:iCs/>
                <w:color w:val="000000"/>
                <w:sz w:val="20"/>
                <w:szCs w:val="20"/>
                <w:lang w:eastAsia="pt-BR"/>
              </w:rPr>
              <w:t xml:space="preserve"> </w:t>
            </w:r>
            <w:r w:rsidRPr="002C5775">
              <w:rPr>
                <w:rFonts w:ascii="Calibri" w:eastAsia="Times New Roman" w:hAnsi="Calibri" w:cs="Arial"/>
                <w:i/>
                <w:iCs/>
                <w:color w:val="000000"/>
                <w:sz w:val="20"/>
                <w:szCs w:val="20"/>
                <w:lang w:eastAsia="pt-BR"/>
              </w:rPr>
              <w:t>RADIAL CLEARANCE COLD</w:t>
            </w:r>
            <w:r w:rsidRPr="002A6A40">
              <w:rPr>
                <w:rFonts w:ascii="Calibri" w:eastAsia="Times New Roman" w:hAnsi="Calibri" w:cs="Arial"/>
                <w:i/>
                <w:iCs/>
                <w:color w:val="000000"/>
                <w:sz w:val="20"/>
                <w:szCs w:val="20"/>
                <w:lang w:eastAsia="pt-BR"/>
              </w:rPr>
              <w:t>)</w:t>
            </w:r>
          </w:p>
          <w:p w14:paraId="0891C543" w14:textId="77777777" w:rsidR="002C5775" w:rsidRPr="002A6A40" w:rsidRDefault="002C5775" w:rsidP="00B46457">
            <w:pPr>
              <w:jc w:val="both"/>
              <w:rPr>
                <w:rFonts w:ascii="Calibri" w:eastAsia="Times New Roman" w:hAnsi="Calibri" w:cs="Arial"/>
                <w:i/>
                <w:iCs/>
                <w:color w:val="000000"/>
                <w:sz w:val="20"/>
                <w:szCs w:val="20"/>
                <w:lang w:eastAsia="pt-BR"/>
              </w:rPr>
            </w:pPr>
          </w:p>
          <w:p w14:paraId="03E98C3D" w14:textId="77777777" w:rsidR="002A6A40" w:rsidRPr="00BC3C0E" w:rsidRDefault="002A6A40" w:rsidP="002A6A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folgas estão dentro dos limites recomendados? Se não, são acima ou abaixo que os limites recomendados?</w:t>
            </w:r>
          </w:p>
          <w:p w14:paraId="31B5B775" w14:textId="77777777" w:rsidR="002A6A40" w:rsidRPr="00B3783E" w:rsidRDefault="002A6A40" w:rsidP="002A6A40">
            <w:pPr>
              <w:jc w:val="both"/>
              <w:rPr>
                <w:rFonts w:ascii="Calibri" w:eastAsia="Times New Roman" w:hAnsi="Calibri" w:cs="Arial"/>
                <w:i/>
                <w:iCs/>
                <w:color w:val="000000"/>
                <w:sz w:val="20"/>
                <w:szCs w:val="20"/>
                <w:lang w:val="en-US" w:eastAsia="pt-BR"/>
              </w:rPr>
            </w:pPr>
            <w:r w:rsidRPr="00B3783E">
              <w:rPr>
                <w:rFonts w:ascii="Calibri" w:eastAsia="Times New Roman" w:hAnsi="Calibri" w:cs="Arial"/>
                <w:i/>
                <w:iCs/>
                <w:color w:val="000000"/>
                <w:sz w:val="20"/>
                <w:szCs w:val="20"/>
                <w:lang w:val="en-US" w:eastAsia="pt-BR"/>
              </w:rPr>
              <w:t xml:space="preserve">(Are the clearances within the recommended limits? If not, are they above or below the recommended </w:t>
            </w:r>
            <w:r>
              <w:rPr>
                <w:rFonts w:ascii="Calibri" w:eastAsia="Times New Roman" w:hAnsi="Calibri" w:cs="Arial"/>
                <w:i/>
                <w:iCs/>
                <w:color w:val="000000"/>
                <w:sz w:val="20"/>
                <w:szCs w:val="20"/>
                <w:lang w:val="en-US" w:eastAsia="pt-BR"/>
              </w:rPr>
              <w:t>limits</w:t>
            </w:r>
            <w:r w:rsidRPr="00B3783E">
              <w:rPr>
                <w:rFonts w:ascii="Calibri" w:eastAsia="Times New Roman" w:hAnsi="Calibri" w:cs="Arial"/>
                <w:i/>
                <w:iCs/>
                <w:color w:val="000000"/>
                <w:sz w:val="20"/>
                <w:szCs w:val="20"/>
                <w:lang w:val="en-US" w:eastAsia="pt-BR"/>
              </w:rPr>
              <w:t>?)</w:t>
            </w:r>
          </w:p>
          <w:p w14:paraId="234BDF4B" w14:textId="77777777" w:rsidR="002A6A40" w:rsidRPr="00BC3C0E" w:rsidRDefault="002A6A40" w:rsidP="002A6A40">
            <w:pPr>
              <w:jc w:val="both"/>
              <w:rPr>
                <w:rFonts w:ascii="Calibri" w:eastAsia="Times New Roman" w:hAnsi="Calibri" w:cs="Arial"/>
                <w:i/>
                <w:iCs/>
                <w:color w:val="000000"/>
                <w:sz w:val="20"/>
                <w:szCs w:val="20"/>
                <w:lang w:val="en-US" w:eastAsia="pt-BR"/>
              </w:rPr>
            </w:pPr>
          </w:p>
          <w:p w14:paraId="30C20748" w14:textId="77777777" w:rsidR="002A6A40" w:rsidRPr="004934CE" w:rsidRDefault="002A6A40" w:rsidP="002A6A40">
            <w:pPr>
              <w:jc w:val="both"/>
              <w:rPr>
                <w:rFonts w:ascii="Calibri" w:eastAsia="Times New Roman" w:hAnsi="Calibri" w:cs="Arial"/>
                <w:b/>
                <w:bCs/>
                <w:color w:val="000000"/>
                <w:sz w:val="20"/>
                <w:szCs w:val="20"/>
                <w:lang w:eastAsia="pt-BR"/>
              </w:rPr>
            </w:pPr>
            <w:r w:rsidRPr="004934CE">
              <w:rPr>
                <w:rFonts w:ascii="Calibri" w:eastAsia="Times New Roman" w:hAnsi="Calibri" w:cs="Arial"/>
                <w:b/>
                <w:bCs/>
                <w:color w:val="000000"/>
                <w:sz w:val="20"/>
                <w:szCs w:val="20"/>
                <w:lang w:eastAsia="pt-BR"/>
              </w:rPr>
              <w:t>(   ) Sim.</w:t>
            </w:r>
          </w:p>
          <w:p w14:paraId="1E9E1021" w14:textId="77777777" w:rsidR="002A6A40" w:rsidRPr="004934CE" w:rsidRDefault="002A6A40" w:rsidP="002A6A40">
            <w:pPr>
              <w:jc w:val="both"/>
              <w:rPr>
                <w:rFonts w:ascii="Calibri" w:eastAsia="Times New Roman" w:hAnsi="Calibri" w:cs="Arial"/>
                <w:b/>
                <w:bCs/>
                <w:color w:val="000000"/>
                <w:sz w:val="20"/>
                <w:szCs w:val="20"/>
                <w:lang w:eastAsia="pt-BR"/>
              </w:rPr>
            </w:pPr>
            <w:r w:rsidRPr="004934CE">
              <w:rPr>
                <w:rFonts w:ascii="Calibri" w:eastAsia="Times New Roman" w:hAnsi="Calibri" w:cs="Arial"/>
                <w:i/>
                <w:iCs/>
                <w:color w:val="000000"/>
                <w:sz w:val="20"/>
                <w:szCs w:val="20"/>
                <w:lang w:eastAsia="pt-BR"/>
              </w:rPr>
              <w:t xml:space="preserve">       (Yes.)</w:t>
            </w:r>
          </w:p>
          <w:p w14:paraId="30DD7398" w14:textId="77777777" w:rsidR="002A6A40" w:rsidRPr="004934CE" w:rsidRDefault="002A6A40" w:rsidP="002A6A40">
            <w:pPr>
              <w:jc w:val="both"/>
              <w:rPr>
                <w:rFonts w:ascii="Calibri" w:eastAsia="Times New Roman" w:hAnsi="Calibri" w:cs="Arial"/>
                <w:b/>
                <w:bCs/>
                <w:color w:val="000000"/>
                <w:sz w:val="20"/>
                <w:szCs w:val="20"/>
                <w:lang w:eastAsia="pt-BR"/>
              </w:rPr>
            </w:pPr>
          </w:p>
          <w:p w14:paraId="3AA84B23" w14:textId="77777777" w:rsidR="002A6A40" w:rsidRPr="00BC3C0E" w:rsidRDefault="002A6A40" w:rsidP="002A6A40">
            <w:pPr>
              <w:jc w:val="both"/>
              <w:rPr>
                <w:rFonts w:ascii="Calibri" w:eastAsia="Times New Roman" w:hAnsi="Calibri" w:cs="Arial"/>
                <w:b/>
                <w:bCs/>
                <w:color w:val="000000"/>
                <w:sz w:val="20"/>
                <w:szCs w:val="20"/>
                <w:lang w:eastAsia="pt-BR"/>
              </w:rPr>
            </w:pPr>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abaixo dos limites recomendados.</w:t>
            </w:r>
          </w:p>
          <w:p w14:paraId="65574B0A" w14:textId="77777777" w:rsidR="002A6A40" w:rsidRPr="00B3783E" w:rsidRDefault="002A6A40" w:rsidP="002A6A40">
            <w:pPr>
              <w:jc w:val="both"/>
              <w:rPr>
                <w:rFonts w:ascii="Calibri" w:eastAsia="Times New Roman" w:hAnsi="Calibri" w:cs="Arial"/>
                <w:color w:val="000000"/>
                <w:sz w:val="20"/>
                <w:szCs w:val="20"/>
                <w:lang w:val="en-US" w:eastAsia="pt-BR"/>
              </w:rPr>
            </w:pPr>
            <w:r w:rsidRPr="00B725D6">
              <w:rPr>
                <w:rFonts w:ascii="Calibri" w:eastAsia="Times New Roman" w:hAnsi="Calibri" w:cs="Arial"/>
                <w:i/>
                <w:iCs/>
                <w:color w:val="000000"/>
                <w:sz w:val="20"/>
                <w:szCs w:val="20"/>
                <w:lang w:eastAsia="pt-BR"/>
              </w:rPr>
              <w:t xml:space="preserve">       </w:t>
            </w:r>
            <w:r w:rsidRPr="00B3783E">
              <w:rPr>
                <w:rFonts w:ascii="Calibri" w:eastAsia="Times New Roman" w:hAnsi="Calibri" w:cs="Arial"/>
                <w:i/>
                <w:iCs/>
                <w:color w:val="000000"/>
                <w:sz w:val="20"/>
                <w:szCs w:val="20"/>
                <w:lang w:val="en-US" w:eastAsia="pt-BR"/>
              </w:rPr>
              <w:t>(No, below the recommended limits.</w:t>
            </w:r>
            <w:r>
              <w:rPr>
                <w:rFonts w:ascii="Calibri" w:eastAsia="Times New Roman" w:hAnsi="Calibri" w:cs="Arial"/>
                <w:i/>
                <w:iCs/>
                <w:color w:val="000000"/>
                <w:sz w:val="20"/>
                <w:szCs w:val="20"/>
                <w:lang w:val="en-US" w:eastAsia="pt-BR"/>
              </w:rPr>
              <w:t>)</w:t>
            </w:r>
          </w:p>
          <w:p w14:paraId="60E6A9DA" w14:textId="77777777" w:rsidR="002A6A40" w:rsidRPr="00B3783E" w:rsidRDefault="002A6A40" w:rsidP="002A6A40">
            <w:pPr>
              <w:jc w:val="both"/>
              <w:rPr>
                <w:rFonts w:ascii="Calibri" w:eastAsia="Times New Roman" w:hAnsi="Calibri" w:cs="Arial"/>
                <w:color w:val="000000"/>
                <w:sz w:val="20"/>
                <w:szCs w:val="20"/>
                <w:lang w:val="en-US" w:eastAsia="pt-BR"/>
              </w:rPr>
            </w:pPr>
          </w:p>
          <w:p w14:paraId="0C0F0DA1" w14:textId="77777777" w:rsidR="002A6A40" w:rsidRPr="00BC3C0E" w:rsidRDefault="002A6A40" w:rsidP="002A6A40">
            <w:pPr>
              <w:jc w:val="both"/>
              <w:rPr>
                <w:rFonts w:ascii="Calibri" w:eastAsia="Times New Roman" w:hAnsi="Calibri" w:cs="Arial"/>
                <w:b/>
                <w:bCs/>
                <w:color w:val="000000"/>
                <w:sz w:val="20"/>
                <w:szCs w:val="20"/>
                <w:lang w:eastAsia="pt-BR"/>
              </w:rPr>
            </w:pPr>
            <w:r w:rsidRPr="00B725D6">
              <w:rPr>
                <w:rFonts w:ascii="Calibri" w:eastAsia="Times New Roman" w:hAnsi="Calibri" w:cs="Arial"/>
                <w:color w:val="000000"/>
                <w:sz w:val="20"/>
                <w:szCs w:val="20"/>
                <w:lang w:val="en-US" w:eastAsia="pt-BR"/>
              </w:rPr>
              <w:t xml:space="preserve"> </w:t>
            </w:r>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acima dos limites recomendados.</w:t>
            </w:r>
          </w:p>
          <w:p w14:paraId="52CE52FA" w14:textId="783CC89E" w:rsidR="00B46457" w:rsidRPr="00F15C67" w:rsidRDefault="002A6A40" w:rsidP="00B46457">
            <w:pPr>
              <w:jc w:val="both"/>
              <w:rPr>
                <w:rFonts w:ascii="Calibri" w:eastAsia="Times New Roman" w:hAnsi="Calibri" w:cs="Arial"/>
                <w:color w:val="000000"/>
                <w:sz w:val="20"/>
                <w:szCs w:val="20"/>
                <w:lang w:val="en-US" w:eastAsia="pt-BR"/>
              </w:rPr>
            </w:pPr>
            <w:r w:rsidRPr="00135C16">
              <w:rPr>
                <w:rFonts w:ascii="Calibri" w:eastAsia="Times New Roman" w:hAnsi="Calibri" w:cs="Arial"/>
                <w:i/>
                <w:iCs/>
                <w:color w:val="000000"/>
                <w:sz w:val="20"/>
                <w:szCs w:val="20"/>
                <w:lang w:eastAsia="pt-BR"/>
              </w:rPr>
              <w:lastRenderedPageBreak/>
              <w:t xml:space="preserve">       </w:t>
            </w:r>
            <w:r w:rsidRPr="00B3783E">
              <w:rPr>
                <w:rFonts w:ascii="Calibri" w:eastAsia="Times New Roman" w:hAnsi="Calibri" w:cs="Arial"/>
                <w:i/>
                <w:iCs/>
                <w:color w:val="000000"/>
                <w:sz w:val="20"/>
                <w:szCs w:val="20"/>
                <w:lang w:val="en-US" w:eastAsia="pt-BR"/>
              </w:rPr>
              <w:t>(No, above the recommended limits.</w:t>
            </w:r>
            <w:r>
              <w:rPr>
                <w:rFonts w:ascii="Calibri" w:eastAsia="Times New Roman" w:hAnsi="Calibri" w:cs="Arial"/>
                <w:i/>
                <w:iCs/>
                <w:color w:val="000000"/>
                <w:sz w:val="20"/>
                <w:szCs w:val="20"/>
                <w:lang w:val="en-US" w:eastAsia="pt-BR"/>
              </w:rPr>
              <w:t>)</w:t>
            </w:r>
            <w:r w:rsidRPr="00B3783E">
              <w:rPr>
                <w:rFonts w:ascii="Calibri" w:eastAsia="Times New Roman" w:hAnsi="Calibri" w:cs="Arial"/>
                <w:color w:val="000000"/>
                <w:sz w:val="20"/>
                <w:szCs w:val="20"/>
                <w:lang w:val="en-US" w:eastAsia="pt-BR"/>
              </w:rPr>
              <w:t xml:space="preserve"> </w:t>
            </w:r>
          </w:p>
        </w:tc>
      </w:tr>
      <w:tr w:rsidR="00E34198" w:rsidRPr="002A38A2" w14:paraId="0BECF26F" w14:textId="77777777" w:rsidTr="007D22EE">
        <w:trPr>
          <w:trHeight w:val="1134"/>
          <w:jc w:val="center"/>
        </w:trPr>
        <w:tc>
          <w:tcPr>
            <w:tcW w:w="704" w:type="dxa"/>
            <w:vAlign w:val="center"/>
          </w:tcPr>
          <w:p w14:paraId="69E29216" w14:textId="2EFC3D39" w:rsidR="00E34198" w:rsidRPr="00B2795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12121698"/>
            <w:placeholder>
              <w:docPart w:val="9F473AB9B49E4D45BE580825AFE74C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0B475C" w14:textId="067E67FB" w:rsidR="00E34198" w:rsidRPr="00B2795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81231577"/>
            <w:placeholder>
              <w:docPart w:val="491943FACBFE4E458E12C0897882E0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BD6772" w14:textId="467EF2F1" w:rsidR="00E34198" w:rsidRPr="00B2795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BB090CD" w14:textId="77777777" w:rsidR="00E34198" w:rsidRDefault="00E34198" w:rsidP="00E34198">
            <w:pPr>
              <w:jc w:val="both"/>
              <w:rPr>
                <w:rFonts w:ascii="Calibri" w:eastAsia="Times New Roman" w:hAnsi="Calibri" w:cs="Arial"/>
                <w:b/>
                <w:bCs/>
                <w:color w:val="000000"/>
                <w:sz w:val="20"/>
                <w:szCs w:val="20"/>
                <w:lang w:val="en-US" w:eastAsia="pt-BR"/>
              </w:rPr>
            </w:pPr>
          </w:p>
          <w:p w14:paraId="523437A8" w14:textId="25F0E2E3" w:rsidR="00E34198" w:rsidRPr="002A6A40" w:rsidRDefault="00E34198" w:rsidP="00E34198">
            <w:pPr>
              <w:jc w:val="both"/>
              <w:rPr>
                <w:rFonts w:ascii="Calibri" w:eastAsia="Times New Roman" w:hAnsi="Calibri" w:cs="Arial"/>
                <w:b/>
                <w:bCs/>
                <w:color w:val="000000"/>
                <w:sz w:val="20"/>
                <w:szCs w:val="20"/>
                <w:lang w:val="en-US" w:eastAsia="pt-BR"/>
              </w:rPr>
            </w:pPr>
            <w:r w:rsidRPr="002A6A40">
              <w:rPr>
                <w:rFonts w:ascii="Calibri" w:eastAsia="Times New Roman" w:hAnsi="Calibri" w:cs="Arial"/>
                <w:b/>
                <w:bCs/>
                <w:color w:val="000000"/>
                <w:sz w:val="20"/>
                <w:szCs w:val="20"/>
                <w:lang w:val="en-US" w:eastAsia="pt-BR"/>
              </w:rPr>
              <w:t>Realizar a montagem do Air Seal, LP Turbine Stator, Low Pressure Turbine Housing Assy</w:t>
            </w:r>
            <w:r>
              <w:rPr>
                <w:rFonts w:ascii="Calibri" w:eastAsia="Times New Roman" w:hAnsi="Calibri" w:cs="Arial"/>
                <w:b/>
                <w:bCs/>
                <w:color w:val="000000"/>
                <w:sz w:val="20"/>
                <w:szCs w:val="20"/>
                <w:lang w:val="en-US" w:eastAsia="pt-BR"/>
              </w:rPr>
              <w:t xml:space="preserve">, </w:t>
            </w:r>
            <w:r w:rsidRPr="002A6A40">
              <w:rPr>
                <w:rFonts w:ascii="Calibri" w:eastAsia="Times New Roman" w:hAnsi="Calibri" w:cs="Arial"/>
                <w:b/>
                <w:bCs/>
                <w:color w:val="000000"/>
                <w:sz w:val="20"/>
                <w:szCs w:val="20"/>
                <w:lang w:val="en-US" w:eastAsia="pt-BR"/>
              </w:rPr>
              <w:t>Low P</w:t>
            </w:r>
            <w:r>
              <w:rPr>
                <w:rFonts w:ascii="Calibri" w:eastAsia="Times New Roman" w:hAnsi="Calibri" w:cs="Arial"/>
                <w:b/>
                <w:bCs/>
                <w:color w:val="000000"/>
                <w:sz w:val="20"/>
                <w:szCs w:val="20"/>
                <w:lang w:val="en-US" w:eastAsia="pt-BR"/>
              </w:rPr>
              <w:t xml:space="preserve">ressure Disk, </w:t>
            </w:r>
            <w:r w:rsidRPr="00FD3AD8">
              <w:rPr>
                <w:rFonts w:ascii="Calibri" w:eastAsia="Times New Roman" w:hAnsi="Calibri" w:cs="Arial"/>
                <w:b/>
                <w:bCs/>
                <w:color w:val="000000"/>
                <w:sz w:val="20"/>
                <w:szCs w:val="20"/>
                <w:lang w:val="en-US" w:eastAsia="pt-BR"/>
              </w:rPr>
              <w:t>Rotor Nut</w:t>
            </w:r>
            <w:r>
              <w:rPr>
                <w:rFonts w:ascii="Calibri" w:eastAsia="Times New Roman" w:hAnsi="Calibri" w:cs="Arial"/>
                <w:b/>
                <w:bCs/>
                <w:color w:val="000000"/>
                <w:sz w:val="20"/>
                <w:szCs w:val="20"/>
                <w:lang w:val="en-US" w:eastAsia="pt-BR"/>
              </w:rPr>
              <w:t>, Labyrint Seal</w:t>
            </w:r>
            <w:r w:rsidRPr="002A6A40">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e </w:t>
            </w:r>
            <w:r w:rsidRPr="00FD3AD8">
              <w:rPr>
                <w:rFonts w:ascii="Calibri" w:eastAsia="Times New Roman" w:hAnsi="Calibri" w:cs="Arial"/>
                <w:b/>
                <w:bCs/>
                <w:color w:val="000000"/>
                <w:sz w:val="20"/>
                <w:szCs w:val="20"/>
                <w:lang w:val="en-US" w:eastAsia="pt-BR"/>
              </w:rPr>
              <w:t xml:space="preserve">No. 7 </w:t>
            </w:r>
            <w:r>
              <w:rPr>
                <w:rFonts w:ascii="Calibri" w:eastAsia="Times New Roman" w:hAnsi="Calibri" w:cs="Arial"/>
                <w:b/>
                <w:bCs/>
                <w:color w:val="000000"/>
                <w:sz w:val="20"/>
                <w:szCs w:val="20"/>
                <w:lang w:val="en-US" w:eastAsia="pt-BR"/>
              </w:rPr>
              <w:t>B</w:t>
            </w:r>
            <w:r w:rsidRPr="00FD3AD8">
              <w:rPr>
                <w:rFonts w:ascii="Calibri" w:eastAsia="Times New Roman" w:hAnsi="Calibri" w:cs="Arial"/>
                <w:b/>
                <w:bCs/>
                <w:color w:val="000000"/>
                <w:sz w:val="20"/>
                <w:szCs w:val="20"/>
                <w:lang w:val="en-US" w:eastAsia="pt-BR"/>
              </w:rPr>
              <w:t xml:space="preserve">earing </w:t>
            </w:r>
            <w:r>
              <w:rPr>
                <w:rFonts w:ascii="Calibri" w:eastAsia="Times New Roman" w:hAnsi="Calibri" w:cs="Arial"/>
                <w:b/>
                <w:bCs/>
                <w:color w:val="000000"/>
                <w:sz w:val="20"/>
                <w:szCs w:val="20"/>
                <w:lang w:val="en-US" w:eastAsia="pt-BR"/>
              </w:rPr>
              <w:t>I</w:t>
            </w:r>
            <w:r w:rsidRPr="00FD3AD8">
              <w:rPr>
                <w:rFonts w:ascii="Calibri" w:eastAsia="Times New Roman" w:hAnsi="Calibri" w:cs="Arial"/>
                <w:b/>
                <w:bCs/>
                <w:color w:val="000000"/>
                <w:sz w:val="20"/>
                <w:szCs w:val="20"/>
                <w:lang w:val="en-US" w:eastAsia="pt-BR"/>
              </w:rPr>
              <w:t xml:space="preserve">nner </w:t>
            </w:r>
            <w:r>
              <w:rPr>
                <w:rFonts w:ascii="Calibri" w:eastAsia="Times New Roman" w:hAnsi="Calibri" w:cs="Arial"/>
                <w:b/>
                <w:bCs/>
                <w:color w:val="000000"/>
                <w:sz w:val="20"/>
                <w:szCs w:val="20"/>
                <w:lang w:val="en-US" w:eastAsia="pt-BR"/>
              </w:rPr>
              <w:t xml:space="preserve">Race </w:t>
            </w:r>
            <w:r w:rsidRPr="002A6A40">
              <w:rPr>
                <w:rFonts w:ascii="Calibri" w:eastAsia="Times New Roman" w:hAnsi="Calibri" w:cs="Arial"/>
                <w:b/>
                <w:bCs/>
                <w:color w:val="000000"/>
                <w:sz w:val="20"/>
                <w:szCs w:val="20"/>
                <w:lang w:val="en-US" w:eastAsia="pt-BR"/>
              </w:rPr>
              <w:t xml:space="preserve">no motor, conforme MM </w:t>
            </w:r>
            <w:r w:rsidR="00135C16">
              <w:rPr>
                <w:rFonts w:ascii="Calibri" w:eastAsia="Times New Roman" w:hAnsi="Calibri" w:cs="Arial"/>
                <w:b/>
                <w:bCs/>
                <w:color w:val="000000"/>
                <w:sz w:val="20"/>
                <w:szCs w:val="20"/>
                <w:lang w:val="en-US" w:eastAsia="pt-BR"/>
              </w:rPr>
              <w:t>3044822</w:t>
            </w:r>
            <w:r w:rsidRPr="002A6A40">
              <w:rPr>
                <w:rFonts w:ascii="Calibri" w:eastAsia="Times New Roman" w:hAnsi="Calibri" w:cs="Arial"/>
                <w:b/>
                <w:bCs/>
                <w:color w:val="000000"/>
                <w:sz w:val="20"/>
                <w:szCs w:val="20"/>
                <w:lang w:val="en-US" w:eastAsia="pt-BR"/>
              </w:rPr>
              <w:t>, ATA 72-03-0</w:t>
            </w:r>
            <w:r w:rsidR="007D2E7B">
              <w:rPr>
                <w:rFonts w:ascii="Calibri" w:eastAsia="Times New Roman" w:hAnsi="Calibri" w:cs="Arial"/>
                <w:b/>
                <w:bCs/>
                <w:color w:val="000000"/>
                <w:sz w:val="20"/>
                <w:szCs w:val="20"/>
                <w:lang w:val="en-US" w:eastAsia="pt-BR"/>
              </w:rPr>
              <w:t>0</w:t>
            </w:r>
            <w:r w:rsidRPr="002A6A40">
              <w:rPr>
                <w:rFonts w:ascii="Calibri" w:eastAsia="Times New Roman" w:hAnsi="Calibri" w:cs="Arial"/>
                <w:b/>
                <w:bCs/>
                <w:color w:val="000000"/>
                <w:sz w:val="20"/>
                <w:szCs w:val="20"/>
                <w:lang w:val="en-US" w:eastAsia="pt-BR"/>
              </w:rPr>
              <w:t>, Seção “Installation”, Parágrafo 5., Etapa C., Figura 4</w:t>
            </w:r>
            <w:r w:rsidR="007D2E7B">
              <w:rPr>
                <w:rFonts w:ascii="Calibri" w:eastAsia="Times New Roman" w:hAnsi="Calibri" w:cs="Arial"/>
                <w:b/>
                <w:bCs/>
                <w:color w:val="000000"/>
                <w:sz w:val="20"/>
                <w:szCs w:val="20"/>
                <w:lang w:val="en-US" w:eastAsia="pt-BR"/>
              </w:rPr>
              <w:t>06</w:t>
            </w:r>
            <w:r w:rsidRPr="002A6A40">
              <w:rPr>
                <w:rFonts w:ascii="Calibri" w:eastAsia="Times New Roman" w:hAnsi="Calibri" w:cs="Arial"/>
                <w:b/>
                <w:bCs/>
                <w:color w:val="000000"/>
                <w:sz w:val="20"/>
                <w:szCs w:val="20"/>
                <w:lang w:val="en-US" w:eastAsia="pt-BR"/>
              </w:rPr>
              <w:t xml:space="preserve">. </w:t>
            </w:r>
          </w:p>
          <w:p w14:paraId="38481474" w14:textId="173A56EA" w:rsidR="00E34198" w:rsidRPr="008A19F2" w:rsidRDefault="00E34198" w:rsidP="00E34198">
            <w:pPr>
              <w:jc w:val="both"/>
              <w:rPr>
                <w:rFonts w:ascii="Calibri" w:eastAsia="Times New Roman" w:hAnsi="Calibri" w:cs="Arial"/>
                <w:i/>
                <w:iCs/>
                <w:color w:val="000000"/>
                <w:sz w:val="20"/>
                <w:szCs w:val="20"/>
                <w:lang w:val="en-US" w:eastAsia="pt-BR"/>
              </w:rPr>
            </w:pPr>
            <w:r w:rsidRPr="00F15C67">
              <w:rPr>
                <w:rFonts w:ascii="Calibri" w:eastAsia="Times New Roman" w:hAnsi="Calibri" w:cs="Arial"/>
                <w:i/>
                <w:iCs/>
                <w:color w:val="000000"/>
                <w:sz w:val="20"/>
                <w:szCs w:val="20"/>
                <w:lang w:val="en-US" w:eastAsia="pt-BR"/>
              </w:rPr>
              <w:t>(</w:t>
            </w:r>
            <w:r w:rsidR="00F15C67" w:rsidRPr="00F15C67">
              <w:rPr>
                <w:rFonts w:ascii="Calibri" w:eastAsia="Times New Roman" w:hAnsi="Calibri" w:cs="Arial"/>
                <w:i/>
                <w:iCs/>
                <w:color w:val="000000"/>
                <w:sz w:val="20"/>
                <w:szCs w:val="20"/>
                <w:lang w:val="en-US" w:eastAsia="pt-BR"/>
              </w:rPr>
              <w:t xml:space="preserve">Perform installation of the Air Seal, LP Turbine Stator, Low Pressure Turbine Housing Assembly, Low Pressure Disk, Rotor Nut, Labyrinth Seal, and No. 7 Bearing Inner Race on the engine in accordance with Maintenance Manual </w:t>
            </w:r>
            <w:r w:rsidR="00135C16">
              <w:rPr>
                <w:rFonts w:ascii="Calibri" w:eastAsia="Times New Roman" w:hAnsi="Calibri" w:cs="Arial"/>
                <w:i/>
                <w:iCs/>
                <w:color w:val="000000"/>
                <w:sz w:val="20"/>
                <w:szCs w:val="20"/>
                <w:lang w:val="en-US" w:eastAsia="pt-BR"/>
              </w:rPr>
              <w:t>3044822</w:t>
            </w:r>
            <w:r w:rsidR="00F15C67" w:rsidRPr="00F15C67">
              <w:rPr>
                <w:rFonts w:ascii="Calibri" w:eastAsia="Times New Roman" w:hAnsi="Calibri" w:cs="Arial"/>
                <w:i/>
                <w:iCs/>
                <w:color w:val="000000"/>
                <w:sz w:val="20"/>
                <w:szCs w:val="20"/>
                <w:lang w:val="en-US" w:eastAsia="pt-BR"/>
              </w:rPr>
              <w:t>, ATA 72-03-0</w:t>
            </w:r>
            <w:r w:rsidR="007D2E7B">
              <w:rPr>
                <w:rFonts w:ascii="Calibri" w:eastAsia="Times New Roman" w:hAnsi="Calibri" w:cs="Arial"/>
                <w:i/>
                <w:iCs/>
                <w:color w:val="000000"/>
                <w:sz w:val="20"/>
                <w:szCs w:val="20"/>
                <w:lang w:val="en-US" w:eastAsia="pt-BR"/>
              </w:rPr>
              <w:t>0</w:t>
            </w:r>
            <w:r w:rsidR="00F15C67" w:rsidRPr="00F15C67">
              <w:rPr>
                <w:rFonts w:ascii="Calibri" w:eastAsia="Times New Roman" w:hAnsi="Calibri" w:cs="Arial"/>
                <w:i/>
                <w:iCs/>
                <w:color w:val="000000"/>
                <w:sz w:val="20"/>
                <w:szCs w:val="20"/>
                <w:lang w:val="en-US" w:eastAsia="pt-BR"/>
              </w:rPr>
              <w:t>, Section “Installation”, Paragraph 5, Step C, Figure 4</w:t>
            </w:r>
            <w:r w:rsidR="007D2E7B">
              <w:rPr>
                <w:rFonts w:ascii="Calibri" w:eastAsia="Times New Roman" w:hAnsi="Calibri" w:cs="Arial"/>
                <w:i/>
                <w:iCs/>
                <w:color w:val="000000"/>
                <w:sz w:val="20"/>
                <w:szCs w:val="20"/>
                <w:lang w:val="en-US" w:eastAsia="pt-BR"/>
              </w:rPr>
              <w:t>06</w:t>
            </w:r>
            <w:r w:rsidR="00F15C67" w:rsidRPr="00F15C67">
              <w:rPr>
                <w:rFonts w:ascii="Calibri" w:eastAsia="Times New Roman" w:hAnsi="Calibri" w:cs="Arial"/>
                <w:i/>
                <w:iCs/>
                <w:color w:val="000000"/>
                <w:sz w:val="20"/>
                <w:szCs w:val="20"/>
                <w:lang w:val="en-US" w:eastAsia="pt-BR"/>
              </w:rPr>
              <w:t>.</w:t>
            </w:r>
            <w:r w:rsidR="00F15C67">
              <w:rPr>
                <w:rFonts w:ascii="Calibri" w:eastAsia="Times New Roman" w:hAnsi="Calibri" w:cs="Arial"/>
                <w:i/>
                <w:iCs/>
                <w:color w:val="000000"/>
                <w:sz w:val="20"/>
                <w:szCs w:val="20"/>
                <w:lang w:val="en-US" w:eastAsia="pt-BR"/>
              </w:rPr>
              <w:t>)</w:t>
            </w:r>
          </w:p>
          <w:p w14:paraId="10363DC9" w14:textId="396B7963" w:rsidR="00E34198" w:rsidRPr="002C5775" w:rsidRDefault="00E34198" w:rsidP="00E34198">
            <w:pPr>
              <w:jc w:val="both"/>
              <w:rPr>
                <w:rFonts w:ascii="Calibri" w:eastAsia="Times New Roman" w:hAnsi="Calibri" w:cs="Arial"/>
                <w:b/>
                <w:bCs/>
                <w:color w:val="000000"/>
                <w:sz w:val="20"/>
                <w:szCs w:val="20"/>
                <w:lang w:val="en-US" w:eastAsia="pt-BR"/>
              </w:rPr>
            </w:pPr>
          </w:p>
        </w:tc>
      </w:tr>
      <w:tr w:rsidR="00E34198" w:rsidRPr="002A38A2" w14:paraId="4AC16E5D" w14:textId="77777777" w:rsidTr="007D22EE">
        <w:trPr>
          <w:trHeight w:val="1134"/>
          <w:jc w:val="center"/>
        </w:trPr>
        <w:tc>
          <w:tcPr>
            <w:tcW w:w="704" w:type="dxa"/>
            <w:vAlign w:val="center"/>
          </w:tcPr>
          <w:p w14:paraId="63D80971" w14:textId="3BE2E76A"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30194052"/>
            <w:placeholder>
              <w:docPart w:val="A922D1DCB6BB4A75B7E51E96805F6B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EF0CEA" w14:textId="5E869397"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16205019"/>
            <w:placeholder>
              <w:docPart w:val="FA2724B9140245159D9C4A57E658DC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CF572E" w14:textId="636D0435"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139FA12" w14:textId="77777777" w:rsidR="00E34198" w:rsidRPr="00E34198" w:rsidRDefault="00E34198" w:rsidP="00E34198">
            <w:pPr>
              <w:jc w:val="both"/>
              <w:rPr>
                <w:rFonts w:ascii="Calibri" w:eastAsia="Times New Roman" w:hAnsi="Calibri" w:cs="Arial"/>
                <w:b/>
                <w:bCs/>
                <w:color w:val="000000"/>
                <w:sz w:val="20"/>
                <w:szCs w:val="20"/>
                <w:lang w:eastAsia="pt-BR"/>
              </w:rPr>
            </w:pPr>
          </w:p>
          <w:p w14:paraId="183B426F" w14:textId="46085B0D" w:rsidR="00E34198" w:rsidRPr="00837193" w:rsidRDefault="00E34198" w:rsidP="00E34198">
            <w:pPr>
              <w:jc w:val="both"/>
              <w:rPr>
                <w:rFonts w:ascii="Calibri" w:eastAsia="Times New Roman" w:hAnsi="Calibri" w:cs="Arial"/>
                <w:b/>
                <w:bCs/>
                <w:color w:val="000000"/>
                <w:sz w:val="20"/>
                <w:szCs w:val="20"/>
                <w:lang w:eastAsia="pt-BR"/>
              </w:rPr>
            </w:pPr>
            <w:r w:rsidRPr="00837193">
              <w:rPr>
                <w:rFonts w:ascii="Calibri" w:eastAsia="Times New Roman" w:hAnsi="Calibri" w:cs="Arial"/>
                <w:b/>
                <w:bCs/>
                <w:color w:val="000000"/>
                <w:sz w:val="20"/>
                <w:szCs w:val="20"/>
                <w:lang w:eastAsia="pt-BR"/>
              </w:rPr>
              <w:t>Realizar a montagem do I</w:t>
            </w:r>
            <w:r>
              <w:rPr>
                <w:rFonts w:ascii="Calibri" w:eastAsia="Times New Roman" w:hAnsi="Calibri" w:cs="Arial"/>
                <w:b/>
                <w:bCs/>
                <w:color w:val="000000"/>
                <w:sz w:val="20"/>
                <w:szCs w:val="20"/>
                <w:lang w:eastAsia="pt-BR"/>
              </w:rPr>
              <w:t>nterstage Case Assy e</w:t>
            </w:r>
            <w:r>
              <w:t xml:space="preserve"> </w:t>
            </w:r>
            <w:r w:rsidRPr="00837193">
              <w:rPr>
                <w:b/>
                <w:bCs/>
              </w:rPr>
              <w:t>P</w:t>
            </w:r>
            <w:r w:rsidRPr="00837193">
              <w:rPr>
                <w:rFonts w:ascii="Calibri" w:eastAsia="Times New Roman" w:hAnsi="Calibri" w:cs="Arial"/>
                <w:b/>
                <w:bCs/>
                <w:color w:val="000000"/>
                <w:sz w:val="20"/>
                <w:szCs w:val="20"/>
                <w:lang w:eastAsia="pt-BR"/>
              </w:rPr>
              <w:t xml:space="preserve">ower </w:t>
            </w:r>
            <w:r>
              <w:rPr>
                <w:rFonts w:ascii="Calibri" w:eastAsia="Times New Roman" w:hAnsi="Calibri" w:cs="Arial"/>
                <w:b/>
                <w:bCs/>
                <w:color w:val="000000"/>
                <w:sz w:val="20"/>
                <w:szCs w:val="20"/>
                <w:lang w:eastAsia="pt-BR"/>
              </w:rPr>
              <w:t>T</w:t>
            </w:r>
            <w:r w:rsidRPr="00837193">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837193">
              <w:rPr>
                <w:rFonts w:ascii="Calibri" w:eastAsia="Times New Roman" w:hAnsi="Calibri" w:cs="Arial"/>
                <w:b/>
                <w:bCs/>
                <w:color w:val="000000"/>
                <w:sz w:val="20"/>
                <w:szCs w:val="20"/>
                <w:lang w:eastAsia="pt-BR"/>
              </w:rPr>
              <w:t xml:space="preserve">tator </w:t>
            </w:r>
            <w:r>
              <w:rPr>
                <w:rFonts w:ascii="Calibri" w:eastAsia="Times New Roman" w:hAnsi="Calibri" w:cs="Arial"/>
                <w:b/>
                <w:bCs/>
                <w:color w:val="000000"/>
                <w:sz w:val="20"/>
                <w:szCs w:val="20"/>
                <w:lang w:eastAsia="pt-BR"/>
              </w:rPr>
              <w:t>A</w:t>
            </w:r>
            <w:r w:rsidRPr="00837193">
              <w:rPr>
                <w:rFonts w:ascii="Calibri" w:eastAsia="Times New Roman" w:hAnsi="Calibri" w:cs="Arial"/>
                <w:b/>
                <w:bCs/>
                <w:color w:val="000000"/>
                <w:sz w:val="20"/>
                <w:szCs w:val="20"/>
                <w:lang w:eastAsia="pt-BR"/>
              </w:rPr>
              <w:t>ssembly</w:t>
            </w:r>
            <w:r>
              <w:rPr>
                <w:rFonts w:ascii="Calibri" w:eastAsia="Times New Roman" w:hAnsi="Calibri" w:cs="Arial"/>
                <w:b/>
                <w:bCs/>
                <w:color w:val="000000"/>
                <w:sz w:val="20"/>
                <w:szCs w:val="20"/>
                <w:lang w:eastAsia="pt-BR"/>
              </w:rPr>
              <w:t xml:space="preserve"> </w:t>
            </w:r>
            <w:r w:rsidRPr="0083719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Seção “Installation”, Parágrafo 5., Etapa C., Figura 4</w:t>
            </w:r>
            <w:r w:rsidR="00F13FF6">
              <w:rPr>
                <w:rFonts w:ascii="Calibri" w:eastAsia="Times New Roman" w:hAnsi="Calibri" w:cs="Arial"/>
                <w:b/>
                <w:bCs/>
                <w:color w:val="000000"/>
                <w:sz w:val="20"/>
                <w:szCs w:val="20"/>
                <w:lang w:eastAsia="pt-BR"/>
              </w:rPr>
              <w:t>06</w:t>
            </w:r>
            <w:r w:rsidRPr="00837193">
              <w:rPr>
                <w:rFonts w:ascii="Calibri" w:eastAsia="Times New Roman" w:hAnsi="Calibri" w:cs="Arial"/>
                <w:b/>
                <w:bCs/>
                <w:color w:val="000000"/>
                <w:sz w:val="20"/>
                <w:szCs w:val="20"/>
                <w:lang w:eastAsia="pt-BR"/>
              </w:rPr>
              <w:t xml:space="preserve">. </w:t>
            </w:r>
          </w:p>
          <w:p w14:paraId="34705126" w14:textId="68844723" w:rsidR="00E34198" w:rsidRPr="008A19F2"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Interstage Case Assembly and Power Turbine Stator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 Figure 4</w:t>
            </w:r>
            <w:r w:rsidR="00F13FF6">
              <w:rPr>
                <w:rFonts w:ascii="Calibri" w:eastAsia="Times New Roman" w:hAnsi="Calibri" w:cs="Arial"/>
                <w:i/>
                <w:iCs/>
                <w:color w:val="000000"/>
                <w:sz w:val="20"/>
                <w:szCs w:val="20"/>
                <w:lang w:val="en-US" w:eastAsia="pt-BR"/>
              </w:rPr>
              <w:t>06.</w:t>
            </w:r>
            <w:r w:rsidR="00576BA0">
              <w:rPr>
                <w:rFonts w:ascii="Calibri" w:eastAsia="Times New Roman" w:hAnsi="Calibri" w:cs="Arial"/>
                <w:i/>
                <w:iCs/>
                <w:color w:val="000000"/>
                <w:sz w:val="20"/>
                <w:szCs w:val="20"/>
                <w:lang w:val="en-US" w:eastAsia="pt-BR"/>
              </w:rPr>
              <w:t>)</w:t>
            </w:r>
          </w:p>
          <w:p w14:paraId="7F506862" w14:textId="77777777" w:rsidR="00E34198" w:rsidRPr="00837193" w:rsidRDefault="00E34198" w:rsidP="00E34198">
            <w:pPr>
              <w:jc w:val="both"/>
              <w:rPr>
                <w:rFonts w:ascii="Calibri" w:eastAsia="Times New Roman" w:hAnsi="Calibri" w:cs="Arial"/>
                <w:b/>
                <w:bCs/>
                <w:color w:val="000000"/>
                <w:sz w:val="20"/>
                <w:szCs w:val="20"/>
                <w:lang w:val="en-US" w:eastAsia="pt-BR"/>
              </w:rPr>
            </w:pPr>
          </w:p>
        </w:tc>
      </w:tr>
      <w:tr w:rsidR="00E34198" w:rsidRPr="002A38A2" w14:paraId="204F1A5C" w14:textId="77777777" w:rsidTr="007D22EE">
        <w:trPr>
          <w:trHeight w:val="1134"/>
          <w:jc w:val="center"/>
        </w:trPr>
        <w:tc>
          <w:tcPr>
            <w:tcW w:w="704" w:type="dxa"/>
            <w:vAlign w:val="center"/>
          </w:tcPr>
          <w:p w14:paraId="5F769584" w14:textId="1BE84A36"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099309762"/>
            <w:placeholder>
              <w:docPart w:val="DF37F106DABE491DA3E7AF46DE616E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52DDB1" w14:textId="43DA1A5A"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12715469"/>
            <w:placeholder>
              <w:docPart w:val="31445A6E3DF1488FB33202CBDC680F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0FA8FD" w14:textId="12ADB1FA"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2DDD527" w14:textId="77777777" w:rsidR="00E34198" w:rsidRDefault="00E34198" w:rsidP="00E34198">
            <w:pPr>
              <w:jc w:val="both"/>
              <w:rPr>
                <w:rFonts w:ascii="Calibri" w:eastAsia="Times New Roman" w:hAnsi="Calibri" w:cs="Arial"/>
                <w:b/>
                <w:bCs/>
                <w:color w:val="000000"/>
                <w:sz w:val="20"/>
                <w:szCs w:val="20"/>
                <w:lang w:eastAsia="pt-BR"/>
              </w:rPr>
            </w:pPr>
          </w:p>
          <w:p w14:paraId="5932059A" w14:textId="4F133C41" w:rsidR="00E34198" w:rsidRPr="00837193" w:rsidRDefault="00E34198" w:rsidP="00E341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áudio/visual para verificação de a</w:t>
            </w:r>
            <w:r w:rsidRPr="00436E7C">
              <w:rPr>
                <w:rFonts w:ascii="Calibri" w:eastAsia="Times New Roman" w:hAnsi="Calibri" w:cs="Arial"/>
                <w:b/>
                <w:bCs/>
                <w:color w:val="000000"/>
                <w:sz w:val="20"/>
                <w:szCs w:val="20"/>
                <w:lang w:eastAsia="pt-BR"/>
              </w:rPr>
              <w:t xml:space="preserve">trito e/ou </w:t>
            </w:r>
            <w:r>
              <w:rPr>
                <w:rFonts w:ascii="Calibri" w:eastAsia="Times New Roman" w:hAnsi="Calibri" w:cs="Arial"/>
                <w:b/>
                <w:bCs/>
                <w:color w:val="000000"/>
                <w:sz w:val="20"/>
                <w:szCs w:val="20"/>
                <w:lang w:eastAsia="pt-BR"/>
              </w:rPr>
              <w:t>giros do</w:t>
            </w:r>
            <w:r w:rsidRPr="00436E7C">
              <w:rPr>
                <w:rFonts w:ascii="Calibri" w:eastAsia="Times New Roman" w:hAnsi="Calibri" w:cs="Arial"/>
                <w:b/>
                <w:bCs/>
                <w:color w:val="000000"/>
                <w:sz w:val="20"/>
                <w:szCs w:val="20"/>
                <w:lang w:eastAsia="pt-BR"/>
              </w:rPr>
              <w:t>s eixos da turbina LP e da turbina de potência (PT)</w:t>
            </w:r>
            <w:r>
              <w:rPr>
                <w:rFonts w:ascii="Calibri" w:eastAsia="Times New Roman" w:hAnsi="Calibri" w:cs="Arial"/>
                <w:b/>
                <w:bCs/>
                <w:color w:val="000000"/>
                <w:sz w:val="20"/>
                <w:szCs w:val="20"/>
                <w:lang w:eastAsia="pt-BR"/>
              </w:rPr>
              <w:t>, c</w:t>
            </w:r>
            <w:r w:rsidRPr="00837193">
              <w:rPr>
                <w:rFonts w:ascii="Calibri" w:eastAsia="Times New Roman" w:hAnsi="Calibri" w:cs="Arial"/>
                <w:b/>
                <w:bCs/>
                <w:color w:val="000000"/>
                <w:sz w:val="20"/>
                <w:szCs w:val="20"/>
                <w:lang w:eastAsia="pt-BR"/>
              </w:rPr>
              <w:t xml:space="preserve">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xml:space="preserve">, Seção “Installation”, Parágrafo 5., Etapa C. </w:t>
            </w:r>
          </w:p>
          <w:p w14:paraId="590F358F" w14:textId="319AC2BE"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an audio/visual inspection to check for friction and/or rotation of the LP turbine shaft and the power turbine (PT) shaft,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w:t>
            </w:r>
            <w:r w:rsidR="00576BA0">
              <w:rPr>
                <w:rFonts w:ascii="Calibri" w:eastAsia="Times New Roman" w:hAnsi="Calibri" w:cs="Arial"/>
                <w:i/>
                <w:iCs/>
                <w:color w:val="000000"/>
                <w:sz w:val="20"/>
                <w:szCs w:val="20"/>
                <w:lang w:val="en-US" w:eastAsia="pt-BR"/>
              </w:rPr>
              <w:t>)</w:t>
            </w:r>
          </w:p>
          <w:p w14:paraId="2FEF8FBF" w14:textId="77777777" w:rsidR="00576BA0" w:rsidRPr="00576BA0" w:rsidRDefault="00576BA0" w:rsidP="00E34198">
            <w:pPr>
              <w:jc w:val="both"/>
              <w:rPr>
                <w:rFonts w:ascii="Calibri" w:eastAsia="Times New Roman" w:hAnsi="Calibri" w:cs="Arial"/>
                <w:b/>
                <w:bCs/>
                <w:color w:val="000000"/>
                <w:sz w:val="20"/>
                <w:szCs w:val="20"/>
                <w:lang w:val="en-US" w:eastAsia="pt-BR"/>
              </w:rPr>
            </w:pPr>
          </w:p>
          <w:p w14:paraId="2B069723" w14:textId="59886739" w:rsidR="00E34198" w:rsidRPr="00E34198" w:rsidRDefault="00E34198" w:rsidP="00E34198">
            <w:pPr>
              <w:jc w:val="both"/>
              <w:rPr>
                <w:rFonts w:ascii="Calibri" w:eastAsia="Times New Roman" w:hAnsi="Calibri" w:cs="Arial"/>
                <w:b/>
                <w:bCs/>
                <w:color w:val="000000"/>
                <w:sz w:val="20"/>
                <w:szCs w:val="20"/>
                <w:lang w:eastAsia="pt-BR"/>
              </w:rPr>
            </w:pPr>
            <w:r w:rsidRPr="00E34198">
              <w:rPr>
                <w:rFonts w:ascii="Calibri" w:eastAsia="Times New Roman" w:hAnsi="Calibri" w:cs="Arial"/>
                <w:b/>
                <w:bCs/>
                <w:color w:val="000000"/>
                <w:sz w:val="20"/>
                <w:szCs w:val="20"/>
                <w:lang w:eastAsia="pt-BR"/>
              </w:rPr>
              <w:t>Se algo for percebido</w:t>
            </w:r>
            <w:r>
              <w:rPr>
                <w:rFonts w:ascii="Calibri" w:eastAsia="Times New Roman" w:hAnsi="Calibri" w:cs="Arial"/>
                <w:b/>
                <w:bCs/>
                <w:color w:val="000000"/>
                <w:sz w:val="20"/>
                <w:szCs w:val="20"/>
                <w:lang w:eastAsia="pt-BR"/>
              </w:rPr>
              <w:t>, determine e corrija a causa antes de prosseguir com a montagem.</w:t>
            </w:r>
          </w:p>
          <w:p w14:paraId="7790475D" w14:textId="3E2C6949"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If anything is observed, determine and correct the cause before proceeding with assembly.)</w:t>
            </w:r>
          </w:p>
          <w:p w14:paraId="5CD2DC02" w14:textId="708FC6EF" w:rsidR="00E34198" w:rsidRPr="00E34198" w:rsidRDefault="00E34198" w:rsidP="00E34198">
            <w:pPr>
              <w:jc w:val="both"/>
              <w:rPr>
                <w:rFonts w:ascii="Calibri" w:eastAsia="Times New Roman" w:hAnsi="Calibri" w:cs="Arial"/>
                <w:b/>
                <w:bCs/>
                <w:color w:val="000000"/>
                <w:sz w:val="20"/>
                <w:szCs w:val="20"/>
                <w:lang w:val="en-US" w:eastAsia="pt-BR"/>
              </w:rPr>
            </w:pPr>
          </w:p>
        </w:tc>
      </w:tr>
      <w:tr w:rsidR="0073733E" w:rsidRPr="002A38A2" w14:paraId="578888DA" w14:textId="77777777" w:rsidTr="007D22EE">
        <w:trPr>
          <w:trHeight w:val="1134"/>
          <w:jc w:val="center"/>
        </w:trPr>
        <w:tc>
          <w:tcPr>
            <w:tcW w:w="704" w:type="dxa"/>
            <w:vAlign w:val="center"/>
          </w:tcPr>
          <w:p w14:paraId="12B2D256" w14:textId="29B25621"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514612318"/>
            <w:placeholder>
              <w:docPart w:val="4EA36EF66CEB43F9B8319F30554BE7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3BF612" w14:textId="4FC0A2F0"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8464233"/>
            <w:placeholder>
              <w:docPart w:val="95B14FEC66164CC6967FDE8857F191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5BFFA9" w14:textId="7EE64D84"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BB4579" w14:textId="77777777" w:rsidR="0073733E" w:rsidRPr="00BF6C7C" w:rsidRDefault="0073733E" w:rsidP="0073733E">
            <w:pPr>
              <w:jc w:val="both"/>
              <w:rPr>
                <w:rFonts w:ascii="Calibri" w:eastAsia="Times New Roman" w:hAnsi="Calibri" w:cs="Arial"/>
                <w:b/>
                <w:bCs/>
                <w:color w:val="000000"/>
                <w:sz w:val="20"/>
                <w:szCs w:val="20"/>
                <w:lang w:val="en-US" w:eastAsia="pt-BR"/>
              </w:rPr>
            </w:pPr>
          </w:p>
          <w:p w14:paraId="48DB583E" w14:textId="74DED7ED" w:rsidR="0073733E" w:rsidRPr="00BF6C7C" w:rsidRDefault="0073733E" w:rsidP="0073733E">
            <w:pPr>
              <w:jc w:val="both"/>
              <w:rPr>
                <w:rFonts w:ascii="Calibri" w:eastAsia="Times New Roman" w:hAnsi="Calibri" w:cs="Arial"/>
                <w:b/>
                <w:bCs/>
                <w:color w:val="000000"/>
                <w:sz w:val="20"/>
                <w:szCs w:val="20"/>
                <w:lang w:val="en-US" w:eastAsia="pt-BR"/>
              </w:rPr>
            </w:pPr>
            <w:r w:rsidRPr="00BF6C7C">
              <w:rPr>
                <w:rFonts w:ascii="Calibri" w:eastAsia="Times New Roman" w:hAnsi="Calibri" w:cs="Arial"/>
                <w:b/>
                <w:bCs/>
                <w:color w:val="000000"/>
                <w:sz w:val="20"/>
                <w:szCs w:val="20"/>
                <w:lang w:val="en-US" w:eastAsia="pt-BR"/>
              </w:rPr>
              <w:t xml:space="preserve">Realizar a montagem dos No. 6 and 7 Bearing Oil Pressure, Scavenge and Vent Tubes no motor, conforme MM </w:t>
            </w:r>
            <w:r w:rsidR="00135C16" w:rsidRPr="00BF6C7C">
              <w:rPr>
                <w:rFonts w:ascii="Calibri" w:eastAsia="Times New Roman" w:hAnsi="Calibri" w:cs="Arial"/>
                <w:b/>
                <w:bCs/>
                <w:color w:val="000000"/>
                <w:sz w:val="20"/>
                <w:szCs w:val="20"/>
                <w:lang w:val="en-US" w:eastAsia="pt-BR"/>
              </w:rPr>
              <w:t>3044822</w:t>
            </w:r>
            <w:r w:rsidRPr="00BF6C7C">
              <w:rPr>
                <w:rFonts w:ascii="Calibri" w:eastAsia="Times New Roman" w:hAnsi="Calibri" w:cs="Arial"/>
                <w:b/>
                <w:bCs/>
                <w:color w:val="000000"/>
                <w:sz w:val="20"/>
                <w:szCs w:val="20"/>
                <w:lang w:val="en-US" w:eastAsia="pt-BR"/>
              </w:rPr>
              <w:t xml:space="preserve">, ATA 72-01-50, Seção “Removal/Installation”, Parágrafo 7., Etapa B., Figura 406. </w:t>
            </w:r>
          </w:p>
          <w:p w14:paraId="21D50DE7" w14:textId="5C02CCC2" w:rsidR="0073733E" w:rsidRPr="00576BA0"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No. 6 and 7 Bearing Oil Pressure, Scavenge, and Vent Tubes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72-01-50, Section “Removal/Installation”, Paragraph 7, Step B, Figure 406.</w:t>
            </w:r>
            <w:r w:rsidR="00576BA0">
              <w:rPr>
                <w:rFonts w:ascii="Calibri" w:eastAsia="Times New Roman" w:hAnsi="Calibri" w:cs="Arial"/>
                <w:i/>
                <w:iCs/>
                <w:color w:val="000000"/>
                <w:sz w:val="20"/>
                <w:szCs w:val="20"/>
                <w:lang w:val="en-US" w:eastAsia="pt-BR"/>
              </w:rPr>
              <w:t>)</w:t>
            </w:r>
          </w:p>
          <w:p w14:paraId="786BB841" w14:textId="77777777" w:rsidR="0073733E" w:rsidRPr="00E34198" w:rsidRDefault="0073733E" w:rsidP="0073733E">
            <w:pPr>
              <w:jc w:val="both"/>
              <w:rPr>
                <w:rFonts w:ascii="Calibri" w:eastAsia="Times New Roman" w:hAnsi="Calibri" w:cs="Arial"/>
                <w:b/>
                <w:bCs/>
                <w:color w:val="000000"/>
                <w:sz w:val="20"/>
                <w:szCs w:val="20"/>
                <w:lang w:val="en-US" w:eastAsia="pt-BR"/>
              </w:rPr>
            </w:pPr>
          </w:p>
        </w:tc>
      </w:tr>
      <w:tr w:rsidR="0073733E" w:rsidRPr="002D2E76" w14:paraId="6A748D71" w14:textId="77777777" w:rsidTr="007D22EE">
        <w:trPr>
          <w:trHeight w:val="1134"/>
          <w:jc w:val="center"/>
        </w:trPr>
        <w:tc>
          <w:tcPr>
            <w:tcW w:w="704" w:type="dxa"/>
            <w:vAlign w:val="center"/>
          </w:tcPr>
          <w:p w14:paraId="23CE977E" w14:textId="21C8040A"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884937994"/>
            <w:placeholder>
              <w:docPart w:val="B353C83434B240098AF7591427975BA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9693EA" w14:textId="67621FF1"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89995543"/>
            <w:placeholder>
              <w:docPart w:val="144FA4F588E54A4C8A41BCBDE38705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6B55B5C" w14:textId="5C8A88DE"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D7C3BB8" w14:textId="77777777" w:rsidR="0073733E" w:rsidRDefault="0073733E" w:rsidP="0073733E">
            <w:pPr>
              <w:jc w:val="both"/>
              <w:rPr>
                <w:rFonts w:ascii="Calibri" w:eastAsia="Times New Roman" w:hAnsi="Calibri" w:cs="Arial"/>
                <w:b/>
                <w:bCs/>
                <w:color w:val="000000"/>
                <w:sz w:val="20"/>
                <w:szCs w:val="20"/>
                <w:lang w:eastAsia="pt-BR"/>
              </w:rPr>
            </w:pPr>
          </w:p>
          <w:p w14:paraId="01960A6C" w14:textId="0A502C09" w:rsidR="0073733E" w:rsidRPr="00576BA0" w:rsidRDefault="0073733E" w:rsidP="0073733E">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Realizar a montagem dos</w:t>
            </w:r>
            <w:r>
              <w:rPr>
                <w:rFonts w:ascii="Calibri" w:eastAsia="Times New Roman" w:hAnsi="Calibri" w:cs="Arial"/>
                <w:b/>
                <w:bCs/>
                <w:color w:val="000000"/>
                <w:sz w:val="20"/>
                <w:szCs w:val="20"/>
                <w:lang w:eastAsia="pt-BR"/>
              </w:rPr>
              <w:t xml:space="preserve"> </w:t>
            </w:r>
            <w:r w:rsidRPr="00397F8D">
              <w:rPr>
                <w:rFonts w:ascii="Calibri" w:eastAsia="Times New Roman" w:hAnsi="Calibri" w:cs="Arial"/>
                <w:b/>
                <w:bCs/>
                <w:color w:val="000000"/>
                <w:sz w:val="20"/>
                <w:szCs w:val="20"/>
                <w:lang w:eastAsia="pt-BR"/>
              </w:rPr>
              <w:t>T6 thermocouples </w:t>
            </w:r>
            <w:r w:rsidRPr="00554AD2">
              <w:rPr>
                <w:rFonts w:ascii="Calibri" w:eastAsia="Times New Roman" w:hAnsi="Calibri" w:cs="Arial"/>
                <w:b/>
                <w:bCs/>
                <w:color w:val="000000"/>
                <w:sz w:val="20"/>
                <w:szCs w:val="20"/>
                <w:lang w:eastAsia="pt-BR"/>
              </w:rPr>
              <w:t xml:space="preserve">,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60</w:t>
            </w:r>
            <w:r w:rsidRPr="00554AD2">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Removal/Installation</w:t>
            </w:r>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 6</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0</w:t>
            </w:r>
            <w:r w:rsidR="00F13FF6">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w:t>
            </w:r>
            <w:r w:rsidRPr="00843C31">
              <w:rPr>
                <w:rFonts w:ascii="Calibri" w:eastAsia="Times New Roman" w:hAnsi="Calibri" w:cs="Arial"/>
                <w:b/>
                <w:bCs/>
                <w:color w:val="000000"/>
                <w:sz w:val="20"/>
                <w:szCs w:val="20"/>
                <w:lang w:eastAsia="pt-BR"/>
              </w:rPr>
              <w:lastRenderedPageBreak/>
              <w:t xml:space="preserve">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576BA0">
              <w:rPr>
                <w:rFonts w:ascii="Calibri" w:eastAsia="Times New Roman" w:hAnsi="Calibri" w:cs="Arial"/>
                <w:b/>
                <w:bCs/>
                <w:color w:val="000000"/>
                <w:sz w:val="20"/>
                <w:szCs w:val="20"/>
                <w:lang w:eastAsia="pt-BR"/>
              </w:rPr>
              <w:t>Injetores, Mangueira E Termopares.</w:t>
            </w:r>
          </w:p>
          <w:p w14:paraId="741A94D1" w14:textId="205831A2" w:rsidR="0073733E" w:rsidRPr="001B0D56"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T6 thermocouples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72-01-60, Section “Removal/Installation”, Paragraph 6, Step B, Figure 40</w:t>
            </w:r>
            <w:r w:rsidR="00F13FF6">
              <w:rPr>
                <w:rFonts w:ascii="Calibri" w:eastAsia="Times New Roman" w:hAnsi="Calibri" w:cs="Arial"/>
                <w:i/>
                <w:iCs/>
                <w:color w:val="000000"/>
                <w:sz w:val="20"/>
                <w:szCs w:val="20"/>
                <w:lang w:val="en-US" w:eastAsia="pt-BR"/>
              </w:rPr>
              <w:t>1</w:t>
            </w:r>
            <w:r w:rsidR="00576BA0" w:rsidRPr="00576BA0">
              <w:rPr>
                <w:rFonts w:ascii="Calibri" w:eastAsia="Times New Roman" w:hAnsi="Calibri" w:cs="Arial"/>
                <w:i/>
                <w:iCs/>
                <w:color w:val="000000"/>
                <w:sz w:val="20"/>
                <w:szCs w:val="20"/>
                <w:lang w:val="en-US" w:eastAsia="pt-BR"/>
              </w:rPr>
              <w:t>. Completion of form FS.0916 – Service Form – Fuel Nozzles, Hoses, and Thermocouples is mandatory.</w:t>
            </w:r>
            <w:r w:rsidR="00576BA0">
              <w:rPr>
                <w:rFonts w:ascii="Calibri" w:eastAsia="Times New Roman" w:hAnsi="Calibri" w:cs="Arial"/>
                <w:i/>
                <w:iCs/>
                <w:color w:val="000000"/>
                <w:sz w:val="20"/>
                <w:szCs w:val="20"/>
                <w:lang w:val="en-US" w:eastAsia="pt-BR"/>
              </w:rPr>
              <w:t>)</w:t>
            </w:r>
          </w:p>
          <w:p w14:paraId="3ACC0FFC" w14:textId="77777777" w:rsidR="0073733E" w:rsidRPr="001B0D56" w:rsidRDefault="0073733E" w:rsidP="0073733E">
            <w:pPr>
              <w:jc w:val="both"/>
              <w:rPr>
                <w:rFonts w:ascii="Calibri" w:eastAsia="Times New Roman" w:hAnsi="Calibri" w:cs="Arial"/>
                <w:b/>
                <w:bCs/>
                <w:color w:val="000000"/>
                <w:sz w:val="20"/>
                <w:szCs w:val="20"/>
                <w:lang w:val="en-US" w:eastAsia="pt-BR"/>
              </w:rPr>
            </w:pPr>
          </w:p>
          <w:p w14:paraId="418E17E1" w14:textId="77777777" w:rsidR="0073733E" w:rsidRDefault="0073733E" w:rsidP="0073733E">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0336EAB5" w14:textId="77777777" w:rsidR="0073733E" w:rsidRPr="002D2E76" w:rsidRDefault="0073733E" w:rsidP="0073733E">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6CD6DEAB" w14:textId="77777777" w:rsidR="0073733E" w:rsidRDefault="0073733E" w:rsidP="0073733E">
            <w:pPr>
              <w:jc w:val="both"/>
              <w:rPr>
                <w:rFonts w:ascii="Calibri" w:eastAsia="Times New Roman" w:hAnsi="Calibri" w:cs="Arial"/>
                <w:i/>
                <w:iCs/>
                <w:color w:val="000000"/>
                <w:sz w:val="20"/>
                <w:szCs w:val="20"/>
                <w:lang w:val="en-US" w:eastAsia="pt-BR"/>
              </w:rPr>
            </w:pPr>
          </w:p>
          <w:p w14:paraId="0A2939D1" w14:textId="77777777" w:rsidR="0073733E" w:rsidRPr="002D2E76" w:rsidRDefault="0073733E" w:rsidP="0073733E">
            <w:pPr>
              <w:jc w:val="both"/>
              <w:rPr>
                <w:rFonts w:ascii="Calibri" w:eastAsia="Times New Roman" w:hAnsi="Calibri" w:cs="Arial"/>
                <w:b/>
                <w:bCs/>
                <w:color w:val="000000"/>
                <w:sz w:val="20"/>
                <w:szCs w:val="20"/>
                <w:lang w:val="en-US" w:eastAsia="pt-BR"/>
              </w:rPr>
            </w:pPr>
            <w:r w:rsidRPr="002D2E76">
              <w:rPr>
                <w:rFonts w:ascii="Calibri" w:eastAsia="Times New Roman" w:hAnsi="Calibri" w:cs="Arial"/>
                <w:b/>
                <w:bCs/>
                <w:color w:val="000000"/>
                <w:sz w:val="20"/>
                <w:szCs w:val="20"/>
                <w:lang w:val="en-US" w:eastAsia="pt-BR"/>
              </w:rPr>
              <w:t xml:space="preserve">(  ) </w:t>
            </w:r>
            <w:r>
              <w:rPr>
                <w:rFonts w:ascii="Calibri" w:eastAsia="Times New Roman" w:hAnsi="Calibri" w:cs="Arial"/>
                <w:b/>
                <w:bCs/>
                <w:color w:val="000000"/>
                <w:sz w:val="20"/>
                <w:szCs w:val="20"/>
                <w:lang w:val="en-US" w:eastAsia="pt-BR"/>
              </w:rPr>
              <w:t>Sim</w:t>
            </w:r>
          </w:p>
          <w:p w14:paraId="6A9BBC7F" w14:textId="77777777" w:rsidR="0073733E" w:rsidRDefault="0073733E" w:rsidP="0073733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739B4F77" w14:textId="77777777" w:rsidR="0073733E" w:rsidRDefault="0073733E" w:rsidP="0073733E">
            <w:pPr>
              <w:jc w:val="both"/>
              <w:rPr>
                <w:rFonts w:ascii="Calibri" w:eastAsia="Times New Roman" w:hAnsi="Calibri" w:cs="Arial"/>
                <w:i/>
                <w:iCs/>
                <w:color w:val="000000"/>
                <w:sz w:val="20"/>
                <w:szCs w:val="20"/>
                <w:lang w:val="en-US" w:eastAsia="pt-BR"/>
              </w:rPr>
            </w:pPr>
          </w:p>
          <w:p w14:paraId="284487AF" w14:textId="77777777" w:rsidR="0073733E" w:rsidRPr="002D2E76" w:rsidRDefault="0073733E" w:rsidP="0073733E">
            <w:pPr>
              <w:jc w:val="both"/>
              <w:rPr>
                <w:rFonts w:ascii="Calibri" w:eastAsia="Times New Roman" w:hAnsi="Calibri" w:cs="Arial"/>
                <w:b/>
                <w:bCs/>
                <w:color w:val="000000"/>
                <w:sz w:val="20"/>
                <w:szCs w:val="20"/>
                <w:lang w:val="en-US" w:eastAsia="pt-BR"/>
              </w:rPr>
            </w:pPr>
            <w:r w:rsidRPr="002D2E76">
              <w:rPr>
                <w:rFonts w:ascii="Calibri" w:eastAsia="Times New Roman" w:hAnsi="Calibri" w:cs="Arial"/>
                <w:b/>
                <w:bCs/>
                <w:color w:val="000000"/>
                <w:sz w:val="20"/>
                <w:szCs w:val="20"/>
                <w:lang w:val="en-US" w:eastAsia="pt-BR"/>
              </w:rPr>
              <w:t>(  ) N</w:t>
            </w:r>
            <w:r>
              <w:rPr>
                <w:rFonts w:ascii="Calibri" w:eastAsia="Times New Roman" w:hAnsi="Calibri" w:cs="Arial"/>
                <w:b/>
                <w:bCs/>
                <w:color w:val="000000"/>
                <w:sz w:val="20"/>
                <w:szCs w:val="20"/>
                <w:lang w:val="en-US" w:eastAsia="pt-BR"/>
              </w:rPr>
              <w:t>ão</w:t>
            </w:r>
          </w:p>
          <w:p w14:paraId="267ED315" w14:textId="77777777" w:rsidR="0073733E" w:rsidRDefault="0073733E" w:rsidP="0073733E">
            <w:pPr>
              <w:jc w:val="both"/>
              <w:rPr>
                <w:rFonts w:ascii="Calibri" w:eastAsia="Times New Roman" w:hAnsi="Calibri" w:cs="Arial"/>
                <w:b/>
                <w:bCs/>
                <w:color w:val="000000"/>
                <w:sz w:val="20"/>
                <w:szCs w:val="20"/>
                <w:lang w:eastAsia="pt-BR"/>
              </w:rPr>
            </w:pPr>
          </w:p>
        </w:tc>
      </w:tr>
      <w:tr w:rsidR="002A3D34" w:rsidRPr="006A5A59" w14:paraId="680AEC2B" w14:textId="77777777" w:rsidTr="007D22EE">
        <w:trPr>
          <w:trHeight w:val="1134"/>
          <w:jc w:val="center"/>
        </w:trPr>
        <w:tc>
          <w:tcPr>
            <w:tcW w:w="704" w:type="dxa"/>
            <w:vAlign w:val="center"/>
          </w:tcPr>
          <w:p w14:paraId="6FC7A7ED" w14:textId="3AB04D7A"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4753981"/>
            <w:placeholder>
              <w:docPart w:val="E443DD75D865445E9EE14D8160F729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821E5D" w14:textId="7D53BF9A"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1248583"/>
            <w:placeholder>
              <w:docPart w:val="8052E39DC874493E805669CDA449E4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D3CBF2" w14:textId="43D91509"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3590C24" w14:textId="77777777" w:rsidR="002A3D34" w:rsidRPr="00F13FF6" w:rsidRDefault="002A3D34" w:rsidP="002A3D34">
            <w:pPr>
              <w:jc w:val="both"/>
              <w:rPr>
                <w:rFonts w:ascii="Calibri" w:eastAsia="Times New Roman" w:hAnsi="Calibri" w:cs="Arial"/>
                <w:b/>
                <w:bCs/>
                <w:color w:val="000000"/>
                <w:sz w:val="20"/>
                <w:szCs w:val="20"/>
                <w:lang w:val="en-US" w:eastAsia="pt-BR"/>
              </w:rPr>
            </w:pPr>
          </w:p>
          <w:p w14:paraId="49BC21CA" w14:textId="29406959" w:rsidR="002A3D34" w:rsidRPr="00F13FF6" w:rsidRDefault="002A3D34" w:rsidP="002A3D34">
            <w:pPr>
              <w:jc w:val="both"/>
              <w:rPr>
                <w:rFonts w:ascii="Calibri" w:eastAsia="Times New Roman" w:hAnsi="Calibri" w:cs="Arial"/>
                <w:b/>
                <w:bCs/>
                <w:color w:val="000000"/>
                <w:sz w:val="20"/>
                <w:szCs w:val="20"/>
                <w:lang w:val="en-US" w:eastAsia="pt-BR"/>
              </w:rPr>
            </w:pPr>
            <w:r w:rsidRPr="00F13FF6">
              <w:rPr>
                <w:rFonts w:ascii="Calibri" w:eastAsia="Times New Roman" w:hAnsi="Calibri" w:cs="Arial"/>
                <w:b/>
                <w:bCs/>
                <w:color w:val="000000"/>
                <w:sz w:val="20"/>
                <w:szCs w:val="20"/>
                <w:lang w:val="en-US" w:eastAsia="pt-BR"/>
              </w:rPr>
              <w:t xml:space="preserve">Realizar a montagem do Power Turbine Rotor Balancing Assembly e Exhaust Duct Assembly no motor, conforme MM </w:t>
            </w:r>
            <w:r w:rsidR="00135C16" w:rsidRPr="00F13FF6">
              <w:rPr>
                <w:rFonts w:ascii="Calibri" w:eastAsia="Times New Roman" w:hAnsi="Calibri" w:cs="Arial"/>
                <w:b/>
                <w:bCs/>
                <w:color w:val="000000"/>
                <w:sz w:val="20"/>
                <w:szCs w:val="20"/>
                <w:lang w:val="en-US" w:eastAsia="pt-BR"/>
              </w:rPr>
              <w:t>3044822</w:t>
            </w:r>
            <w:r w:rsidRPr="00F13FF6">
              <w:rPr>
                <w:rFonts w:ascii="Calibri" w:eastAsia="Times New Roman" w:hAnsi="Calibri" w:cs="Arial"/>
                <w:b/>
                <w:bCs/>
                <w:color w:val="000000"/>
                <w:sz w:val="20"/>
                <w:szCs w:val="20"/>
                <w:lang w:val="en-US" w:eastAsia="pt-BR"/>
              </w:rPr>
              <w:t>, ATA 72-03-01, Seção “Installation”, Parágrafo 5., Etapa D., Figura 4</w:t>
            </w:r>
            <w:r w:rsidR="00F13FF6" w:rsidRPr="00F13FF6">
              <w:rPr>
                <w:rFonts w:ascii="Calibri" w:eastAsia="Times New Roman" w:hAnsi="Calibri" w:cs="Arial"/>
                <w:b/>
                <w:bCs/>
                <w:color w:val="000000"/>
                <w:sz w:val="20"/>
                <w:szCs w:val="20"/>
                <w:lang w:val="en-US" w:eastAsia="pt-BR"/>
              </w:rPr>
              <w:t>19</w:t>
            </w:r>
            <w:r w:rsidRPr="00F13FF6">
              <w:rPr>
                <w:rFonts w:ascii="Calibri" w:eastAsia="Times New Roman" w:hAnsi="Calibri" w:cs="Arial"/>
                <w:b/>
                <w:bCs/>
                <w:color w:val="000000"/>
                <w:sz w:val="20"/>
                <w:szCs w:val="20"/>
                <w:lang w:val="en-US" w:eastAsia="pt-BR"/>
              </w:rPr>
              <w:t xml:space="preserve">. </w:t>
            </w:r>
          </w:p>
          <w:p w14:paraId="51691674" w14:textId="3AD997CA" w:rsidR="002A3D34" w:rsidRDefault="002A3D34" w:rsidP="002A3D34">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Power Turbine Rotor Balancing Assembly and Exhaust Duct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xml:space="preserve">, ATA 72-03-01, Section “Installation”, Paragraph 5, Step D, Figure </w:t>
            </w:r>
            <w:r w:rsidR="00F13FF6">
              <w:rPr>
                <w:rFonts w:ascii="Calibri" w:eastAsia="Times New Roman" w:hAnsi="Calibri" w:cs="Arial"/>
                <w:i/>
                <w:iCs/>
                <w:color w:val="000000"/>
                <w:sz w:val="20"/>
                <w:szCs w:val="20"/>
                <w:lang w:val="en-US" w:eastAsia="pt-BR"/>
              </w:rPr>
              <w:t>419</w:t>
            </w:r>
            <w:r w:rsidR="00576BA0" w:rsidRPr="00576BA0">
              <w:rPr>
                <w:rFonts w:ascii="Calibri" w:eastAsia="Times New Roman" w:hAnsi="Calibri" w:cs="Arial"/>
                <w:i/>
                <w:iCs/>
                <w:color w:val="000000"/>
                <w:sz w:val="20"/>
                <w:szCs w:val="20"/>
                <w:lang w:val="en-US" w:eastAsia="pt-BR"/>
              </w:rPr>
              <w:t>.</w:t>
            </w:r>
            <w:r w:rsidR="00576BA0">
              <w:rPr>
                <w:rFonts w:ascii="Calibri" w:eastAsia="Times New Roman" w:hAnsi="Calibri" w:cs="Arial"/>
                <w:i/>
                <w:iCs/>
                <w:color w:val="000000"/>
                <w:sz w:val="20"/>
                <w:szCs w:val="20"/>
                <w:lang w:val="en-US" w:eastAsia="pt-BR"/>
              </w:rPr>
              <w:t>)</w:t>
            </w:r>
          </w:p>
          <w:p w14:paraId="4B2B8583" w14:textId="77777777" w:rsidR="002A3D34" w:rsidRDefault="002A3D34" w:rsidP="002A3D34">
            <w:pPr>
              <w:jc w:val="both"/>
              <w:rPr>
                <w:rFonts w:ascii="Calibri" w:eastAsia="Times New Roman" w:hAnsi="Calibri" w:cs="Arial"/>
                <w:i/>
                <w:iCs/>
                <w:color w:val="000000"/>
                <w:sz w:val="20"/>
                <w:szCs w:val="20"/>
                <w:lang w:val="en-US" w:eastAsia="pt-BR"/>
              </w:rPr>
            </w:pPr>
          </w:p>
          <w:p w14:paraId="7806FB89" w14:textId="65C59F8D" w:rsidR="00F13FF6" w:rsidRPr="006F1A71" w:rsidRDefault="00F13FF6" w:rsidP="00F13FF6">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(ref. Parágrafo </w:t>
            </w:r>
            <w:r w:rsidR="006A5A59">
              <w:rPr>
                <w:rFonts w:ascii="Calibri" w:eastAsia="Times New Roman" w:hAnsi="Calibri" w:cs="Arial"/>
                <w:b/>
                <w:bCs/>
                <w:color w:val="000000"/>
                <w:sz w:val="20"/>
                <w:szCs w:val="20"/>
                <w:lang w:eastAsia="pt-BR"/>
              </w:rPr>
              <w:t>D</w:t>
            </w:r>
            <w:r w:rsidRPr="006F1A71">
              <w:rPr>
                <w:rFonts w:ascii="Calibri" w:eastAsia="Times New Roman" w:hAnsi="Calibri" w:cs="Arial"/>
                <w:b/>
                <w:bCs/>
                <w:color w:val="000000"/>
                <w:sz w:val="20"/>
                <w:szCs w:val="20"/>
                <w:lang w:eastAsia="pt-BR"/>
              </w:rPr>
              <w:t xml:space="preserve"> (</w:t>
            </w:r>
            <w:r w:rsidR="006A5A59">
              <w:rPr>
                <w:rFonts w:ascii="Calibri" w:eastAsia="Times New Roman" w:hAnsi="Calibri" w:cs="Arial"/>
                <w:b/>
                <w:bCs/>
                <w:color w:val="000000"/>
                <w:sz w:val="20"/>
                <w:szCs w:val="20"/>
                <w:lang w:eastAsia="pt-BR"/>
              </w:rPr>
              <w:t>4</w:t>
            </w:r>
            <w:r w:rsidRPr="006F1A71">
              <w:rPr>
                <w:rFonts w:ascii="Calibri" w:eastAsia="Times New Roman" w:hAnsi="Calibri" w:cs="Arial"/>
                <w:b/>
                <w:bCs/>
                <w:color w:val="000000"/>
                <w:sz w:val="20"/>
                <w:szCs w:val="20"/>
                <w:lang w:eastAsia="pt-BR"/>
              </w:rPr>
              <w:t>))</w:t>
            </w:r>
          </w:p>
          <w:p w14:paraId="3EECB879" w14:textId="2BD22897" w:rsidR="00F13FF6" w:rsidRPr="006F1A71" w:rsidRDefault="00F13FF6" w:rsidP="00F13FF6">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Paragraph </w:t>
            </w:r>
            <w:r w:rsidR="006A5A59">
              <w:rPr>
                <w:rFonts w:ascii="Calibri" w:eastAsia="Times New Roman" w:hAnsi="Calibri" w:cs="Arial"/>
                <w:i/>
                <w:iCs/>
                <w:color w:val="000000"/>
                <w:sz w:val="20"/>
                <w:szCs w:val="20"/>
                <w:lang w:eastAsia="pt-BR"/>
              </w:rPr>
              <w:t>D</w:t>
            </w:r>
            <w:r w:rsidRPr="006F1A71">
              <w:rPr>
                <w:rFonts w:ascii="Calibri" w:eastAsia="Times New Roman" w:hAnsi="Calibri" w:cs="Arial"/>
                <w:i/>
                <w:iCs/>
                <w:color w:val="000000"/>
                <w:sz w:val="20"/>
                <w:szCs w:val="20"/>
                <w:lang w:eastAsia="pt-BR"/>
              </w:rPr>
              <w:t xml:space="preserve"> (</w:t>
            </w:r>
            <w:r w:rsidR="006A5A59">
              <w:rPr>
                <w:rFonts w:ascii="Calibri" w:eastAsia="Times New Roman" w:hAnsi="Calibri" w:cs="Arial"/>
                <w:i/>
                <w:iCs/>
                <w:color w:val="000000"/>
                <w:sz w:val="20"/>
                <w:szCs w:val="20"/>
                <w:lang w:eastAsia="pt-BR"/>
              </w:rPr>
              <w:t>4</w:t>
            </w:r>
            <w:r w:rsidRPr="006F1A71">
              <w:rPr>
                <w:rFonts w:ascii="Calibri" w:eastAsia="Times New Roman" w:hAnsi="Calibri" w:cs="Arial"/>
                <w:i/>
                <w:iCs/>
                <w:color w:val="000000"/>
                <w:sz w:val="20"/>
                <w:szCs w:val="20"/>
                <w:lang w:eastAsia="pt-BR"/>
              </w:rPr>
              <w:t>))</w:t>
            </w:r>
          </w:p>
          <w:p w14:paraId="49EF2FBB" w14:textId="77777777" w:rsidR="00F13FF6" w:rsidRPr="00F13FF6" w:rsidRDefault="00F13FF6" w:rsidP="002A3D34">
            <w:pPr>
              <w:jc w:val="both"/>
              <w:rPr>
                <w:rFonts w:ascii="Calibri" w:eastAsia="Times New Roman" w:hAnsi="Calibri" w:cs="Arial"/>
                <w:i/>
                <w:iCs/>
                <w:color w:val="000000"/>
                <w:sz w:val="20"/>
                <w:szCs w:val="20"/>
                <w:lang w:eastAsia="pt-BR"/>
              </w:rPr>
            </w:pPr>
          </w:p>
          <w:p w14:paraId="4D103750" w14:textId="29B33F9B" w:rsidR="006A5A59" w:rsidRPr="006F1A71" w:rsidRDefault="006A5A59" w:rsidP="006A5A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A</w:t>
            </w:r>
            <w:r w:rsidRPr="006F1A71">
              <w:rPr>
                <w:rFonts w:ascii="Calibri" w:eastAsia="Times New Roman" w:hAnsi="Calibri" w:cs="Arial"/>
                <w:b/>
                <w:bCs/>
                <w:color w:val="000000"/>
                <w:sz w:val="20"/>
                <w:szCs w:val="20"/>
                <w:lang w:eastAsia="pt-BR"/>
              </w:rPr>
              <w:t>: ___________ [in]</w:t>
            </w:r>
          </w:p>
          <w:p w14:paraId="0226C9BD" w14:textId="3268E355" w:rsidR="006A5A59" w:rsidRPr="006F1A71" w:rsidRDefault="006A5A59" w:rsidP="006A5A59">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Dimension A</w:t>
            </w:r>
            <w:r w:rsidRPr="006F1A71">
              <w:rPr>
                <w:rFonts w:ascii="Calibri" w:eastAsia="Times New Roman" w:hAnsi="Calibri" w:cs="Arial"/>
                <w:i/>
                <w:iCs/>
                <w:color w:val="000000"/>
                <w:sz w:val="20"/>
                <w:szCs w:val="20"/>
                <w:lang w:val="en-US" w:eastAsia="pt-BR"/>
              </w:rPr>
              <w:t>:)</w:t>
            </w:r>
          </w:p>
          <w:p w14:paraId="2B43EDEA" w14:textId="77777777" w:rsidR="002A3D34" w:rsidRPr="006A5A59" w:rsidRDefault="002A3D34" w:rsidP="002A3D34">
            <w:pPr>
              <w:jc w:val="both"/>
              <w:rPr>
                <w:rFonts w:ascii="Calibri" w:eastAsia="Times New Roman" w:hAnsi="Calibri" w:cs="Arial"/>
                <w:b/>
                <w:bCs/>
                <w:color w:val="000000"/>
                <w:sz w:val="20"/>
                <w:szCs w:val="20"/>
                <w:lang w:val="en-US" w:eastAsia="pt-BR"/>
              </w:rPr>
            </w:pPr>
          </w:p>
        </w:tc>
      </w:tr>
      <w:tr w:rsidR="002A3D34" w:rsidRPr="002A38A2" w14:paraId="4CA577E7" w14:textId="77777777" w:rsidTr="002F1A7F">
        <w:trPr>
          <w:trHeight w:val="567"/>
          <w:jc w:val="center"/>
        </w:trPr>
        <w:tc>
          <w:tcPr>
            <w:tcW w:w="704" w:type="dxa"/>
            <w:vAlign w:val="center"/>
          </w:tcPr>
          <w:p w14:paraId="58FAD165" w14:textId="46463376"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39998233"/>
            <w:placeholder>
              <w:docPart w:val="0DBD3DD3143E4F96A18AC6906911A0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4005DB" w14:textId="0DBFE2E3"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6060463"/>
            <w:placeholder>
              <w:docPart w:val="83B8F0EFF81C4B0F937A0AE16A1896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2D6732" w14:textId="2C6AEE4F"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47E891E" w14:textId="77777777" w:rsidR="002A3D34" w:rsidRPr="002A3D34" w:rsidRDefault="002A3D34" w:rsidP="002A3D34">
            <w:pPr>
              <w:jc w:val="both"/>
              <w:rPr>
                <w:rFonts w:ascii="Calibri" w:eastAsia="Times New Roman" w:hAnsi="Calibri" w:cs="Arial"/>
                <w:b/>
                <w:bCs/>
                <w:color w:val="000000"/>
                <w:sz w:val="20"/>
                <w:szCs w:val="20"/>
                <w:lang w:eastAsia="pt-BR"/>
              </w:rPr>
            </w:pPr>
          </w:p>
          <w:p w14:paraId="654C1D96" w14:textId="401E36F6"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 xml:space="preserve">Realizar a montagem dos componentes externos do motor, conforme MM </w:t>
            </w:r>
            <w:r w:rsidR="00135C16">
              <w:rPr>
                <w:rFonts w:ascii="Calibri" w:eastAsia="Times New Roman" w:hAnsi="Calibri" w:cs="Arial"/>
                <w:b/>
                <w:bCs/>
                <w:color w:val="000000"/>
                <w:sz w:val="20"/>
                <w:szCs w:val="20"/>
                <w:lang w:eastAsia="pt-BR"/>
              </w:rPr>
              <w:t>3044822</w:t>
            </w:r>
            <w:r w:rsidRPr="002A3D34">
              <w:rPr>
                <w:rFonts w:ascii="Calibri" w:eastAsia="Times New Roman" w:hAnsi="Calibri" w:cs="Arial"/>
                <w:b/>
                <w:bCs/>
                <w:color w:val="000000"/>
                <w:sz w:val="20"/>
                <w:szCs w:val="20"/>
                <w:lang w:eastAsia="pt-BR"/>
              </w:rPr>
              <w:t xml:space="preserve">, ATA 72-03-01, Seção “Installation”, Parágrafo 5., Etapa </w:t>
            </w:r>
            <w:r>
              <w:rPr>
                <w:rFonts w:ascii="Calibri" w:eastAsia="Times New Roman" w:hAnsi="Calibri" w:cs="Arial"/>
                <w:b/>
                <w:bCs/>
                <w:color w:val="000000"/>
                <w:sz w:val="20"/>
                <w:szCs w:val="20"/>
                <w:lang w:eastAsia="pt-BR"/>
              </w:rPr>
              <w:t>E</w:t>
            </w:r>
            <w:r w:rsidRPr="002A3D34">
              <w:rPr>
                <w:rFonts w:ascii="Calibri" w:eastAsia="Times New Roman" w:hAnsi="Calibri" w:cs="Arial"/>
                <w:b/>
                <w:bCs/>
                <w:color w:val="000000"/>
                <w:sz w:val="20"/>
                <w:szCs w:val="20"/>
                <w:lang w:eastAsia="pt-BR"/>
              </w:rPr>
              <w:t>.</w:t>
            </w:r>
          </w:p>
          <w:p w14:paraId="78137949" w14:textId="4AC55C5E" w:rsid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 xml:space="preserve">(Perform installation of the external engine components in accordance with Maintenance Manual </w:t>
            </w:r>
            <w:r w:rsidR="00135C16">
              <w:rPr>
                <w:rFonts w:ascii="Calibri" w:eastAsia="Times New Roman" w:hAnsi="Calibri" w:cs="Arial"/>
                <w:i/>
                <w:iCs/>
                <w:color w:val="000000"/>
                <w:sz w:val="20"/>
                <w:szCs w:val="20"/>
                <w:lang w:val="en-US" w:eastAsia="pt-BR"/>
              </w:rPr>
              <w:t>3044822</w:t>
            </w:r>
            <w:r w:rsidRPr="002A3D34">
              <w:rPr>
                <w:rFonts w:ascii="Calibri" w:eastAsia="Times New Roman" w:hAnsi="Calibri" w:cs="Arial"/>
                <w:i/>
                <w:iCs/>
                <w:color w:val="000000"/>
                <w:sz w:val="20"/>
                <w:szCs w:val="20"/>
                <w:lang w:val="en-US" w:eastAsia="pt-BR"/>
              </w:rPr>
              <w:t>, ATA 72-03-01, Section “Installation”, Paragraph 5, Step E</w:t>
            </w:r>
            <w:r w:rsidR="00F13FF6">
              <w:rPr>
                <w:rFonts w:ascii="Calibri" w:eastAsia="Times New Roman" w:hAnsi="Calibri" w:cs="Arial"/>
                <w:i/>
                <w:iCs/>
                <w:color w:val="000000"/>
                <w:sz w:val="20"/>
                <w:szCs w:val="20"/>
                <w:lang w:val="en-US" w:eastAsia="pt-BR"/>
              </w:rPr>
              <w:t>.</w:t>
            </w:r>
            <w:r w:rsidRPr="002A3D3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0DCAB54" w14:textId="7C56E158" w:rsidR="002A3D34" w:rsidRPr="002A3D34" w:rsidRDefault="002A3D34" w:rsidP="002A3D34">
            <w:pPr>
              <w:jc w:val="both"/>
              <w:rPr>
                <w:rFonts w:ascii="Calibri" w:eastAsia="Times New Roman" w:hAnsi="Calibri" w:cs="Arial"/>
                <w:b/>
                <w:bCs/>
                <w:color w:val="000000"/>
                <w:sz w:val="20"/>
                <w:szCs w:val="20"/>
                <w:lang w:val="en-US" w:eastAsia="pt-BR"/>
              </w:rPr>
            </w:pPr>
          </w:p>
        </w:tc>
      </w:tr>
      <w:tr w:rsidR="002A3D34" w:rsidRPr="002A38A2" w14:paraId="39654D5C" w14:textId="77777777" w:rsidTr="002F1A7F">
        <w:trPr>
          <w:trHeight w:val="567"/>
          <w:jc w:val="center"/>
        </w:trPr>
        <w:tc>
          <w:tcPr>
            <w:tcW w:w="704" w:type="dxa"/>
            <w:vAlign w:val="center"/>
          </w:tcPr>
          <w:p w14:paraId="4E5FEE14" w14:textId="40D6C1D5" w:rsidR="002A3D34" w:rsidRPr="003B22AA"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68119296"/>
            <w:placeholder>
              <w:docPart w:val="3D659E05F09A4FE09D6EFC2734C6F6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3DE4314" w:rsidR="002A3D34" w:rsidRPr="003B22AA"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23514616"/>
            <w:placeholder>
              <w:docPart w:val="007B8173BBDC418EAC1BA8A49F61DF3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33BBCF3F" w:rsidR="002A3D34" w:rsidRPr="003B22AA"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E15178" w14:textId="77777777" w:rsidR="002A3D34" w:rsidRDefault="002A3D34" w:rsidP="002A3D34">
            <w:pPr>
              <w:jc w:val="both"/>
              <w:rPr>
                <w:rFonts w:ascii="Calibri" w:eastAsia="Times New Roman" w:hAnsi="Calibri" w:cs="Arial"/>
                <w:b/>
                <w:bCs/>
                <w:color w:val="000000"/>
                <w:sz w:val="20"/>
                <w:szCs w:val="20"/>
                <w:lang w:eastAsia="pt-BR"/>
              </w:rPr>
            </w:pPr>
          </w:p>
          <w:p w14:paraId="38D84C87" w14:textId="525221A3" w:rsidR="002A3D34" w:rsidRDefault="002A3D34" w:rsidP="002A3D34">
            <w:pPr>
              <w:jc w:val="both"/>
              <w:rPr>
                <w:rFonts w:ascii="Calibri" w:eastAsia="Times New Roman" w:hAnsi="Calibri" w:cs="Arial"/>
                <w:b/>
                <w:bCs/>
                <w:color w:val="000000"/>
                <w:sz w:val="20"/>
                <w:szCs w:val="20"/>
                <w:lang w:eastAsia="pt-BR"/>
              </w:rPr>
            </w:pPr>
            <w:r w:rsidRPr="002D2E76">
              <w:rPr>
                <w:rFonts w:ascii="Calibri" w:eastAsia="Times New Roman" w:hAnsi="Calibri" w:cs="Arial"/>
                <w:b/>
                <w:bCs/>
                <w:color w:val="000000"/>
                <w:sz w:val="20"/>
                <w:szCs w:val="20"/>
                <w:lang w:eastAsia="pt-BR"/>
              </w:rPr>
              <w:t>Realizar inspeção final do servi</w:t>
            </w:r>
            <w:r>
              <w:rPr>
                <w:rFonts w:ascii="Calibri" w:eastAsia="Times New Roman" w:hAnsi="Calibri" w:cs="Arial"/>
                <w:b/>
                <w:bCs/>
                <w:color w:val="000000"/>
                <w:sz w:val="20"/>
                <w:szCs w:val="20"/>
                <w:lang w:eastAsia="pt-BR"/>
              </w:rPr>
              <w:t xml:space="preserve">ço realizado. </w:t>
            </w:r>
          </w:p>
          <w:p w14:paraId="68E90A01" w14:textId="77777777" w:rsidR="002A3D34" w:rsidRDefault="002A3D34" w:rsidP="002A3D34">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(Perform final inspection of the service performed.)</w:t>
            </w:r>
          </w:p>
          <w:p w14:paraId="2539E725" w14:textId="73F275BC" w:rsidR="002A3D34" w:rsidRPr="002D2E76" w:rsidRDefault="002A3D34" w:rsidP="002A3D34">
            <w:pPr>
              <w:jc w:val="both"/>
              <w:rPr>
                <w:rFonts w:ascii="Calibri" w:eastAsia="Times New Roman" w:hAnsi="Calibri" w:cs="Arial"/>
                <w:i/>
                <w:iCs/>
                <w:color w:val="000000"/>
                <w:sz w:val="20"/>
                <w:szCs w:val="20"/>
                <w:lang w:val="en-US" w:eastAsia="pt-BR"/>
              </w:rPr>
            </w:pPr>
          </w:p>
        </w:tc>
      </w:tr>
      <w:tr w:rsidR="002A3D34" w14:paraId="51DEDFC2" w14:textId="77777777" w:rsidTr="002F1A7F">
        <w:tblPrEx>
          <w:jc w:val="left"/>
        </w:tblPrEx>
        <w:trPr>
          <w:trHeight w:val="454"/>
        </w:trPr>
        <w:tc>
          <w:tcPr>
            <w:tcW w:w="4957" w:type="dxa"/>
            <w:gridSpan w:val="4"/>
            <w:vAlign w:val="center"/>
          </w:tcPr>
          <w:p w14:paraId="779F0FC7" w14:textId="3B04741A" w:rsidR="002A3D34" w:rsidRDefault="002A3D34" w:rsidP="002A3D3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A3D34" w:rsidRDefault="002A3D34" w:rsidP="002A3D3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A3D34" w:rsidRDefault="002A3D34" w:rsidP="002A3D3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A3D34" w14:paraId="5F5260C2" w14:textId="77777777" w:rsidTr="002F1A7F">
        <w:tblPrEx>
          <w:jc w:val="left"/>
        </w:tblPrEx>
        <w:trPr>
          <w:trHeight w:val="1134"/>
        </w:trPr>
        <w:tc>
          <w:tcPr>
            <w:tcW w:w="4957" w:type="dxa"/>
            <w:gridSpan w:val="4"/>
            <w:vAlign w:val="center"/>
          </w:tcPr>
          <w:p w14:paraId="5AAE5ADA" w14:textId="77777777" w:rsidR="002A3D34" w:rsidRDefault="002A3D34" w:rsidP="002A3D34">
            <w:pPr>
              <w:jc w:val="both"/>
              <w:rPr>
                <w:rFonts w:ascii="Calibri" w:eastAsia="Times New Roman" w:hAnsi="Calibri" w:cs="Arial"/>
                <w:b/>
                <w:bCs/>
                <w:color w:val="000000"/>
                <w:sz w:val="20"/>
                <w:szCs w:val="20"/>
                <w:lang w:eastAsia="pt-BR"/>
              </w:rPr>
            </w:pPr>
          </w:p>
          <w:p w14:paraId="6B310D97" w14:textId="131D50E7" w:rsidR="002A3D34" w:rsidRPr="00825DE8" w:rsidRDefault="002A3D34" w:rsidP="002A3D34">
            <w:pPr>
              <w:jc w:val="both"/>
              <w:rPr>
                <w:rFonts w:ascii="Calibri" w:eastAsia="Times New Roman" w:hAnsi="Calibri" w:cs="Arial"/>
                <w:b/>
                <w:bCs/>
                <w:color w:val="000000"/>
                <w:sz w:val="20"/>
                <w:szCs w:val="20"/>
                <w:lang w:eastAsia="pt-BR"/>
              </w:rPr>
            </w:pPr>
            <w:r w:rsidRPr="00825DE8">
              <w:rPr>
                <w:rFonts w:ascii="Calibri" w:eastAsia="Times New Roman" w:hAnsi="Calibri" w:cs="Arial"/>
                <w:b/>
                <w:bCs/>
                <w:color w:val="000000"/>
                <w:sz w:val="20"/>
                <w:szCs w:val="20"/>
                <w:lang w:eastAsia="pt-BR"/>
              </w:rPr>
              <w:t xml:space="preserve">Escopo de serviço: </w:t>
            </w:r>
            <w:r>
              <w:rPr>
                <w:rFonts w:ascii="Calibri" w:eastAsia="Times New Roman" w:hAnsi="Calibri" w:cs="Arial"/>
                <w:b/>
                <w:bCs/>
                <w:color w:val="000000"/>
                <w:sz w:val="20"/>
                <w:szCs w:val="20"/>
                <w:lang w:eastAsia="pt-BR"/>
              </w:rPr>
              <w:t>Montagem</w:t>
            </w:r>
            <w:r w:rsidRPr="00825DE8">
              <w:rPr>
                <w:rFonts w:ascii="Calibri" w:eastAsia="Times New Roman" w:hAnsi="Calibri" w:cs="Arial"/>
                <w:b/>
                <w:bCs/>
                <w:color w:val="000000"/>
                <w:sz w:val="20"/>
                <w:szCs w:val="20"/>
                <w:lang w:eastAsia="pt-BR"/>
              </w:rPr>
              <w:t xml:space="preserve"> a </w:t>
            </w:r>
            <w:r>
              <w:rPr>
                <w:rFonts w:ascii="Calibri" w:eastAsia="Times New Roman" w:hAnsi="Calibri" w:cs="Arial"/>
                <w:b/>
                <w:bCs/>
                <w:color w:val="000000"/>
                <w:sz w:val="20"/>
                <w:szCs w:val="20"/>
                <w:lang w:eastAsia="pt-BR"/>
              </w:rPr>
              <w:t xml:space="preserve">nível </w:t>
            </w:r>
            <w:r w:rsidRPr="00825DE8">
              <w:rPr>
                <w:rFonts w:ascii="Calibri" w:eastAsia="Times New Roman" w:hAnsi="Calibri" w:cs="Arial"/>
                <w:b/>
                <w:bCs/>
                <w:color w:val="000000"/>
                <w:sz w:val="20"/>
                <w:szCs w:val="20"/>
                <w:lang w:eastAsia="pt-BR"/>
              </w:rPr>
              <w:t>HSI (Hot Section Inspection);</w:t>
            </w:r>
          </w:p>
          <w:p w14:paraId="53E33E09" w14:textId="139FA0B7" w:rsidR="002A3D34" w:rsidRPr="00FC3568" w:rsidRDefault="002A3D34" w:rsidP="002A3D34">
            <w:pPr>
              <w:jc w:val="both"/>
              <w:rPr>
                <w:rFonts w:ascii="Calibri" w:eastAsia="Times New Roman" w:hAnsi="Calibri" w:cs="Arial"/>
                <w:i/>
                <w:iCs/>
                <w:color w:val="000000"/>
                <w:sz w:val="20"/>
                <w:szCs w:val="20"/>
                <w:lang w:val="en-US" w:eastAsia="pt-BR"/>
              </w:rPr>
            </w:pPr>
            <w:r w:rsidRPr="00FC3568">
              <w:rPr>
                <w:rFonts w:ascii="Calibri" w:eastAsia="Times New Roman" w:hAnsi="Calibri" w:cs="Arial"/>
                <w:i/>
                <w:iCs/>
                <w:color w:val="000000"/>
                <w:sz w:val="20"/>
                <w:szCs w:val="20"/>
                <w:lang w:val="en-US" w:eastAsia="pt-BR"/>
              </w:rPr>
              <w:t xml:space="preserve">(Scope of service: </w:t>
            </w:r>
            <w:r>
              <w:rPr>
                <w:rFonts w:ascii="Calibri" w:eastAsia="Times New Roman" w:hAnsi="Calibri" w:cs="Arial"/>
                <w:i/>
                <w:iCs/>
                <w:color w:val="000000"/>
                <w:sz w:val="20"/>
                <w:szCs w:val="20"/>
                <w:lang w:val="en-US" w:eastAsia="pt-BR"/>
              </w:rPr>
              <w:t>Assembly</w:t>
            </w:r>
            <w:r w:rsidRPr="00FC3568">
              <w:rPr>
                <w:rFonts w:ascii="Calibri" w:eastAsia="Times New Roman" w:hAnsi="Calibri" w:cs="Arial"/>
                <w:i/>
                <w:iCs/>
                <w:color w:val="000000"/>
                <w:sz w:val="20"/>
                <w:szCs w:val="20"/>
                <w:lang w:val="en-US" w:eastAsia="pt-BR"/>
              </w:rPr>
              <w:t xml:space="preserve"> at HSI </w:t>
            </w:r>
            <w:r>
              <w:rPr>
                <w:rFonts w:ascii="Calibri" w:eastAsia="Times New Roman" w:hAnsi="Calibri" w:cs="Arial"/>
                <w:i/>
                <w:iCs/>
                <w:color w:val="000000"/>
                <w:sz w:val="20"/>
                <w:szCs w:val="20"/>
                <w:lang w:val="en-US" w:eastAsia="pt-BR"/>
              </w:rPr>
              <w:t xml:space="preserve">level </w:t>
            </w:r>
            <w:r w:rsidRPr="00FC3568">
              <w:rPr>
                <w:rFonts w:ascii="Calibri" w:eastAsia="Times New Roman" w:hAnsi="Calibri" w:cs="Arial"/>
                <w:i/>
                <w:iCs/>
                <w:color w:val="000000"/>
                <w:sz w:val="20"/>
                <w:szCs w:val="20"/>
                <w:lang w:val="en-US" w:eastAsia="pt-BR"/>
              </w:rPr>
              <w:t xml:space="preserve">(Hot Section Inspection) </w:t>
            </w:r>
            <w:r>
              <w:rPr>
                <w:rFonts w:ascii="Calibri" w:eastAsia="Times New Roman" w:hAnsi="Calibri" w:cs="Arial"/>
                <w:i/>
                <w:iCs/>
                <w:color w:val="000000"/>
                <w:sz w:val="20"/>
                <w:szCs w:val="20"/>
                <w:lang w:val="en-US" w:eastAsia="pt-BR"/>
              </w:rPr>
              <w:t>)</w:t>
            </w:r>
          </w:p>
          <w:p w14:paraId="02F47F55" w14:textId="2B0320EF" w:rsidR="002A3D34" w:rsidRPr="00FC3568" w:rsidRDefault="002A3D34" w:rsidP="002A3D34">
            <w:pPr>
              <w:jc w:val="left"/>
              <w:rPr>
                <w:b/>
                <w:bCs/>
                <w:sz w:val="20"/>
                <w:szCs w:val="20"/>
                <w:lang w:val="en-US"/>
              </w:rPr>
            </w:pPr>
          </w:p>
        </w:tc>
        <w:tc>
          <w:tcPr>
            <w:tcW w:w="3827" w:type="dxa"/>
            <w:gridSpan w:val="4"/>
            <w:vAlign w:val="center"/>
          </w:tcPr>
          <w:p w14:paraId="78C59886" w14:textId="1264C1A1" w:rsidR="002A3D34" w:rsidRPr="005068AF" w:rsidRDefault="002A3D34" w:rsidP="002A3D34">
            <w:pPr>
              <w:jc w:val="left"/>
              <w:rPr>
                <w:b/>
                <w:bCs/>
                <w:sz w:val="20"/>
                <w:szCs w:val="20"/>
              </w:rPr>
            </w:pPr>
            <w:r>
              <w:rPr>
                <w:b/>
                <w:bCs/>
                <w:sz w:val="20"/>
                <w:szCs w:val="20"/>
              </w:rPr>
              <w:t>GUILHERME BRAGA</w:t>
            </w:r>
          </w:p>
        </w:tc>
        <w:tc>
          <w:tcPr>
            <w:tcW w:w="1978" w:type="dxa"/>
            <w:vAlign w:val="center"/>
          </w:tcPr>
          <w:p w14:paraId="1B672710" w14:textId="35D17C1F" w:rsidR="002A3D34" w:rsidRPr="003B22AA" w:rsidRDefault="002A38A2" w:rsidP="002A3D34">
            <w:pPr>
              <w:jc w:val="left"/>
              <w:rPr>
                <w:sz w:val="20"/>
                <w:szCs w:val="20"/>
                <w:highlight w:val="yellow"/>
              </w:rPr>
            </w:pPr>
            <w:r>
              <w:rPr>
                <w:rFonts w:ascii="Calibri" w:eastAsia="Times New Roman" w:hAnsi="Calibri" w:cs="Arial"/>
                <w:b/>
                <w:bCs/>
                <w:color w:val="000000"/>
                <w:sz w:val="20"/>
                <w:szCs w:val="20"/>
                <w:lang w:eastAsia="pt-BR"/>
              </w:rPr>
              <w:t>21/08/2026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C5E2" w14:textId="77777777" w:rsidR="00EE6922" w:rsidRDefault="00EE6922" w:rsidP="00381EB6">
      <w:r>
        <w:separator/>
      </w:r>
    </w:p>
  </w:endnote>
  <w:endnote w:type="continuationSeparator" w:id="0">
    <w:p w14:paraId="59054F42" w14:textId="77777777" w:rsidR="00EE6922" w:rsidRDefault="00EE692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E256" w14:textId="77777777" w:rsidR="00EE6922" w:rsidRDefault="00EE6922" w:rsidP="00381EB6">
      <w:r>
        <w:separator/>
      </w:r>
    </w:p>
  </w:footnote>
  <w:footnote w:type="continuationSeparator" w:id="0">
    <w:p w14:paraId="54E7303F" w14:textId="77777777" w:rsidR="00EE6922" w:rsidRDefault="00EE692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41022B8"/>
    <w:multiLevelType w:val="multilevel"/>
    <w:tmpl w:val="6D4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2"/>
  </w:num>
  <w:num w:numId="5" w16cid:durableId="213779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0FC"/>
    <w:rsid w:val="0000616D"/>
    <w:rsid w:val="000114DA"/>
    <w:rsid w:val="00030592"/>
    <w:rsid w:val="00032047"/>
    <w:rsid w:val="000345E2"/>
    <w:rsid w:val="00042F3C"/>
    <w:rsid w:val="000439AF"/>
    <w:rsid w:val="0004485F"/>
    <w:rsid w:val="00050C79"/>
    <w:rsid w:val="00053E16"/>
    <w:rsid w:val="00054AC6"/>
    <w:rsid w:val="00064B75"/>
    <w:rsid w:val="00076CAC"/>
    <w:rsid w:val="00077E73"/>
    <w:rsid w:val="000808BA"/>
    <w:rsid w:val="0008369A"/>
    <w:rsid w:val="00085877"/>
    <w:rsid w:val="00086D3B"/>
    <w:rsid w:val="00090F34"/>
    <w:rsid w:val="000B20A7"/>
    <w:rsid w:val="000B2848"/>
    <w:rsid w:val="000B4D64"/>
    <w:rsid w:val="000C3B8A"/>
    <w:rsid w:val="000C58CE"/>
    <w:rsid w:val="000D79D5"/>
    <w:rsid w:val="000F4F9D"/>
    <w:rsid w:val="00101FC1"/>
    <w:rsid w:val="00107122"/>
    <w:rsid w:val="00111CEF"/>
    <w:rsid w:val="00114820"/>
    <w:rsid w:val="001249C4"/>
    <w:rsid w:val="00134C66"/>
    <w:rsid w:val="00135807"/>
    <w:rsid w:val="00135C16"/>
    <w:rsid w:val="001418B7"/>
    <w:rsid w:val="0014326B"/>
    <w:rsid w:val="0014395D"/>
    <w:rsid w:val="0015092F"/>
    <w:rsid w:val="0015116E"/>
    <w:rsid w:val="00160FAF"/>
    <w:rsid w:val="00164962"/>
    <w:rsid w:val="00175F7A"/>
    <w:rsid w:val="00187B7C"/>
    <w:rsid w:val="001922FF"/>
    <w:rsid w:val="00195112"/>
    <w:rsid w:val="001B0D56"/>
    <w:rsid w:val="001B55AE"/>
    <w:rsid w:val="001B5909"/>
    <w:rsid w:val="001C0E72"/>
    <w:rsid w:val="001C7A6E"/>
    <w:rsid w:val="001D1BFA"/>
    <w:rsid w:val="001D3513"/>
    <w:rsid w:val="001D482A"/>
    <w:rsid w:val="001F42EE"/>
    <w:rsid w:val="002036A6"/>
    <w:rsid w:val="002064D0"/>
    <w:rsid w:val="002101DF"/>
    <w:rsid w:val="00210FFB"/>
    <w:rsid w:val="00214818"/>
    <w:rsid w:val="002176AC"/>
    <w:rsid w:val="00231294"/>
    <w:rsid w:val="00232DCC"/>
    <w:rsid w:val="00257176"/>
    <w:rsid w:val="0027369C"/>
    <w:rsid w:val="002737E6"/>
    <w:rsid w:val="00275C61"/>
    <w:rsid w:val="002919B9"/>
    <w:rsid w:val="002932FB"/>
    <w:rsid w:val="002953B5"/>
    <w:rsid w:val="0029628C"/>
    <w:rsid w:val="002A0528"/>
    <w:rsid w:val="002A38A2"/>
    <w:rsid w:val="002A3D34"/>
    <w:rsid w:val="002A5949"/>
    <w:rsid w:val="002A6A40"/>
    <w:rsid w:val="002B06ED"/>
    <w:rsid w:val="002B4EEA"/>
    <w:rsid w:val="002C038E"/>
    <w:rsid w:val="002C5775"/>
    <w:rsid w:val="002C6A60"/>
    <w:rsid w:val="002D2E76"/>
    <w:rsid w:val="002E60BC"/>
    <w:rsid w:val="002F118B"/>
    <w:rsid w:val="002F1A7F"/>
    <w:rsid w:val="002F6AAF"/>
    <w:rsid w:val="003019A6"/>
    <w:rsid w:val="003052AD"/>
    <w:rsid w:val="00306A09"/>
    <w:rsid w:val="00311AA3"/>
    <w:rsid w:val="00317826"/>
    <w:rsid w:val="00322A73"/>
    <w:rsid w:val="00325DC7"/>
    <w:rsid w:val="00347605"/>
    <w:rsid w:val="00354A66"/>
    <w:rsid w:val="00354AC9"/>
    <w:rsid w:val="003553EB"/>
    <w:rsid w:val="00372CEF"/>
    <w:rsid w:val="0037403F"/>
    <w:rsid w:val="00374B55"/>
    <w:rsid w:val="003770B5"/>
    <w:rsid w:val="00381EB6"/>
    <w:rsid w:val="00384069"/>
    <w:rsid w:val="0039644E"/>
    <w:rsid w:val="00397F8D"/>
    <w:rsid w:val="003A05F3"/>
    <w:rsid w:val="003A2130"/>
    <w:rsid w:val="003A2F92"/>
    <w:rsid w:val="003A3273"/>
    <w:rsid w:val="003A6EBE"/>
    <w:rsid w:val="003B06AF"/>
    <w:rsid w:val="003B22AA"/>
    <w:rsid w:val="003B76E0"/>
    <w:rsid w:val="003D02E6"/>
    <w:rsid w:val="003D3B0F"/>
    <w:rsid w:val="003E1D2B"/>
    <w:rsid w:val="003E1F8C"/>
    <w:rsid w:val="003E5BD2"/>
    <w:rsid w:val="003F04E5"/>
    <w:rsid w:val="003F1024"/>
    <w:rsid w:val="003F1398"/>
    <w:rsid w:val="00404E88"/>
    <w:rsid w:val="00413CA8"/>
    <w:rsid w:val="004149EC"/>
    <w:rsid w:val="004168EA"/>
    <w:rsid w:val="00420E57"/>
    <w:rsid w:val="0042122B"/>
    <w:rsid w:val="004237EE"/>
    <w:rsid w:val="00436E7C"/>
    <w:rsid w:val="004406B5"/>
    <w:rsid w:val="00442780"/>
    <w:rsid w:val="0044297F"/>
    <w:rsid w:val="004465F2"/>
    <w:rsid w:val="004522CD"/>
    <w:rsid w:val="00456BB2"/>
    <w:rsid w:val="00456DDB"/>
    <w:rsid w:val="00457AF4"/>
    <w:rsid w:val="00463D37"/>
    <w:rsid w:val="0046658B"/>
    <w:rsid w:val="00466B9E"/>
    <w:rsid w:val="00470BF8"/>
    <w:rsid w:val="00471139"/>
    <w:rsid w:val="0047516B"/>
    <w:rsid w:val="00475D7B"/>
    <w:rsid w:val="0047775A"/>
    <w:rsid w:val="00477A0E"/>
    <w:rsid w:val="004817CC"/>
    <w:rsid w:val="00482243"/>
    <w:rsid w:val="0048268A"/>
    <w:rsid w:val="00486CF7"/>
    <w:rsid w:val="004873BC"/>
    <w:rsid w:val="0049236E"/>
    <w:rsid w:val="004934CE"/>
    <w:rsid w:val="004979B7"/>
    <w:rsid w:val="004A41C6"/>
    <w:rsid w:val="004B2F65"/>
    <w:rsid w:val="004C384B"/>
    <w:rsid w:val="004C5A81"/>
    <w:rsid w:val="004D1037"/>
    <w:rsid w:val="004D226B"/>
    <w:rsid w:val="004D3CE1"/>
    <w:rsid w:val="004D5202"/>
    <w:rsid w:val="004D53A7"/>
    <w:rsid w:val="004E3223"/>
    <w:rsid w:val="004E47C3"/>
    <w:rsid w:val="004E4FB2"/>
    <w:rsid w:val="004F748B"/>
    <w:rsid w:val="00503F55"/>
    <w:rsid w:val="005068AF"/>
    <w:rsid w:val="00512104"/>
    <w:rsid w:val="00517B6F"/>
    <w:rsid w:val="00531C9B"/>
    <w:rsid w:val="00535277"/>
    <w:rsid w:val="005418FA"/>
    <w:rsid w:val="00544D6C"/>
    <w:rsid w:val="0055022F"/>
    <w:rsid w:val="00551730"/>
    <w:rsid w:val="00554AD2"/>
    <w:rsid w:val="00576BA0"/>
    <w:rsid w:val="005773C4"/>
    <w:rsid w:val="00581D8F"/>
    <w:rsid w:val="00582965"/>
    <w:rsid w:val="005903C4"/>
    <w:rsid w:val="00593F71"/>
    <w:rsid w:val="005C176C"/>
    <w:rsid w:val="005C3976"/>
    <w:rsid w:val="005D18CA"/>
    <w:rsid w:val="005D595D"/>
    <w:rsid w:val="005D6679"/>
    <w:rsid w:val="005D7C8D"/>
    <w:rsid w:val="005F0337"/>
    <w:rsid w:val="005F3881"/>
    <w:rsid w:val="005F5032"/>
    <w:rsid w:val="005F5090"/>
    <w:rsid w:val="0060045C"/>
    <w:rsid w:val="00606756"/>
    <w:rsid w:val="00612E5A"/>
    <w:rsid w:val="006140F5"/>
    <w:rsid w:val="00621C7F"/>
    <w:rsid w:val="0062356C"/>
    <w:rsid w:val="00631B3D"/>
    <w:rsid w:val="006363DD"/>
    <w:rsid w:val="00641753"/>
    <w:rsid w:val="00643A35"/>
    <w:rsid w:val="00646398"/>
    <w:rsid w:val="0065129E"/>
    <w:rsid w:val="0065428C"/>
    <w:rsid w:val="00665FCB"/>
    <w:rsid w:val="00674D3D"/>
    <w:rsid w:val="006760E3"/>
    <w:rsid w:val="00676DE3"/>
    <w:rsid w:val="00683940"/>
    <w:rsid w:val="00691E19"/>
    <w:rsid w:val="00694D00"/>
    <w:rsid w:val="006A0EA4"/>
    <w:rsid w:val="006A3DB8"/>
    <w:rsid w:val="006A4706"/>
    <w:rsid w:val="006A5A59"/>
    <w:rsid w:val="006A6B61"/>
    <w:rsid w:val="006B2279"/>
    <w:rsid w:val="006B6209"/>
    <w:rsid w:val="006C0988"/>
    <w:rsid w:val="006C0D31"/>
    <w:rsid w:val="006C5F31"/>
    <w:rsid w:val="006D027F"/>
    <w:rsid w:val="006D601F"/>
    <w:rsid w:val="006E63C3"/>
    <w:rsid w:val="006F18CC"/>
    <w:rsid w:val="006F1A71"/>
    <w:rsid w:val="00700415"/>
    <w:rsid w:val="00702E0E"/>
    <w:rsid w:val="0071031B"/>
    <w:rsid w:val="007131C0"/>
    <w:rsid w:val="00714BC6"/>
    <w:rsid w:val="00727C87"/>
    <w:rsid w:val="007318D3"/>
    <w:rsid w:val="00731F12"/>
    <w:rsid w:val="0073733E"/>
    <w:rsid w:val="00740F46"/>
    <w:rsid w:val="00745C56"/>
    <w:rsid w:val="00746C6F"/>
    <w:rsid w:val="00753E3F"/>
    <w:rsid w:val="00754B49"/>
    <w:rsid w:val="00755C87"/>
    <w:rsid w:val="00755F85"/>
    <w:rsid w:val="00761B77"/>
    <w:rsid w:val="00762638"/>
    <w:rsid w:val="00774117"/>
    <w:rsid w:val="00780064"/>
    <w:rsid w:val="007848C5"/>
    <w:rsid w:val="00795152"/>
    <w:rsid w:val="007A1C64"/>
    <w:rsid w:val="007A68A6"/>
    <w:rsid w:val="007B61CA"/>
    <w:rsid w:val="007B7EC2"/>
    <w:rsid w:val="007C270E"/>
    <w:rsid w:val="007D22EE"/>
    <w:rsid w:val="007D2E7B"/>
    <w:rsid w:val="007D3492"/>
    <w:rsid w:val="007D7CC0"/>
    <w:rsid w:val="007E1018"/>
    <w:rsid w:val="007E39BA"/>
    <w:rsid w:val="007E43B5"/>
    <w:rsid w:val="007F1254"/>
    <w:rsid w:val="007F35FB"/>
    <w:rsid w:val="007F3AF2"/>
    <w:rsid w:val="007F4EE8"/>
    <w:rsid w:val="007F7C98"/>
    <w:rsid w:val="0081406C"/>
    <w:rsid w:val="00815EB9"/>
    <w:rsid w:val="00820B39"/>
    <w:rsid w:val="00822270"/>
    <w:rsid w:val="00825DE8"/>
    <w:rsid w:val="0083308C"/>
    <w:rsid w:val="00837193"/>
    <w:rsid w:val="00837441"/>
    <w:rsid w:val="00840EC8"/>
    <w:rsid w:val="00841843"/>
    <w:rsid w:val="00843C31"/>
    <w:rsid w:val="00845BFB"/>
    <w:rsid w:val="008527BF"/>
    <w:rsid w:val="008549EF"/>
    <w:rsid w:val="0085754E"/>
    <w:rsid w:val="00857910"/>
    <w:rsid w:val="008621E2"/>
    <w:rsid w:val="008623DB"/>
    <w:rsid w:val="00864D3F"/>
    <w:rsid w:val="00874152"/>
    <w:rsid w:val="00877E2D"/>
    <w:rsid w:val="00880EE7"/>
    <w:rsid w:val="00884CC3"/>
    <w:rsid w:val="00887AB2"/>
    <w:rsid w:val="00887FA6"/>
    <w:rsid w:val="00891EA7"/>
    <w:rsid w:val="0089307E"/>
    <w:rsid w:val="00895570"/>
    <w:rsid w:val="008A19F2"/>
    <w:rsid w:val="008A57A8"/>
    <w:rsid w:val="008B70D2"/>
    <w:rsid w:val="008B742D"/>
    <w:rsid w:val="008C5A26"/>
    <w:rsid w:val="008C5CE5"/>
    <w:rsid w:val="008D0FAE"/>
    <w:rsid w:val="008D3CD1"/>
    <w:rsid w:val="008E1C8A"/>
    <w:rsid w:val="008E1D7D"/>
    <w:rsid w:val="008E1DD8"/>
    <w:rsid w:val="008E61C1"/>
    <w:rsid w:val="00906643"/>
    <w:rsid w:val="00916814"/>
    <w:rsid w:val="00926FD7"/>
    <w:rsid w:val="00937D5F"/>
    <w:rsid w:val="00940135"/>
    <w:rsid w:val="0094337A"/>
    <w:rsid w:val="00954116"/>
    <w:rsid w:val="00954A03"/>
    <w:rsid w:val="009566DF"/>
    <w:rsid w:val="0096584C"/>
    <w:rsid w:val="0097405D"/>
    <w:rsid w:val="00976966"/>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9F650D"/>
    <w:rsid w:val="00A02471"/>
    <w:rsid w:val="00A04BE2"/>
    <w:rsid w:val="00A04F84"/>
    <w:rsid w:val="00A05578"/>
    <w:rsid w:val="00A13BA7"/>
    <w:rsid w:val="00A15E3A"/>
    <w:rsid w:val="00A24BBC"/>
    <w:rsid w:val="00A31AEC"/>
    <w:rsid w:val="00A33409"/>
    <w:rsid w:val="00A36130"/>
    <w:rsid w:val="00A43801"/>
    <w:rsid w:val="00A46BDA"/>
    <w:rsid w:val="00A60068"/>
    <w:rsid w:val="00A618F9"/>
    <w:rsid w:val="00A62C16"/>
    <w:rsid w:val="00A67740"/>
    <w:rsid w:val="00A74A7B"/>
    <w:rsid w:val="00A76F53"/>
    <w:rsid w:val="00A81F65"/>
    <w:rsid w:val="00A84450"/>
    <w:rsid w:val="00A93A47"/>
    <w:rsid w:val="00AA2EFA"/>
    <w:rsid w:val="00AA39BD"/>
    <w:rsid w:val="00AB14E8"/>
    <w:rsid w:val="00AB26AE"/>
    <w:rsid w:val="00AB4728"/>
    <w:rsid w:val="00AB5D2C"/>
    <w:rsid w:val="00AB7A44"/>
    <w:rsid w:val="00AC3BCC"/>
    <w:rsid w:val="00AC5C41"/>
    <w:rsid w:val="00AC7CF5"/>
    <w:rsid w:val="00AC7EE5"/>
    <w:rsid w:val="00AD0815"/>
    <w:rsid w:val="00AD20BB"/>
    <w:rsid w:val="00AD37DA"/>
    <w:rsid w:val="00AD3D5C"/>
    <w:rsid w:val="00AD6B4D"/>
    <w:rsid w:val="00AD7265"/>
    <w:rsid w:val="00AE35AE"/>
    <w:rsid w:val="00AF4766"/>
    <w:rsid w:val="00AF79AF"/>
    <w:rsid w:val="00B16F47"/>
    <w:rsid w:val="00B17B77"/>
    <w:rsid w:val="00B265CB"/>
    <w:rsid w:val="00B27958"/>
    <w:rsid w:val="00B327B0"/>
    <w:rsid w:val="00B3783E"/>
    <w:rsid w:val="00B4536F"/>
    <w:rsid w:val="00B46457"/>
    <w:rsid w:val="00B51273"/>
    <w:rsid w:val="00B547D2"/>
    <w:rsid w:val="00B57AF6"/>
    <w:rsid w:val="00B60CFF"/>
    <w:rsid w:val="00B65EF9"/>
    <w:rsid w:val="00B66DA2"/>
    <w:rsid w:val="00B725D6"/>
    <w:rsid w:val="00B7290A"/>
    <w:rsid w:val="00B748EA"/>
    <w:rsid w:val="00B75B79"/>
    <w:rsid w:val="00B80E0A"/>
    <w:rsid w:val="00B90259"/>
    <w:rsid w:val="00B942A8"/>
    <w:rsid w:val="00B94A05"/>
    <w:rsid w:val="00B95A38"/>
    <w:rsid w:val="00BA210E"/>
    <w:rsid w:val="00BA3515"/>
    <w:rsid w:val="00BA684A"/>
    <w:rsid w:val="00BB243A"/>
    <w:rsid w:val="00BB456F"/>
    <w:rsid w:val="00BB7E4C"/>
    <w:rsid w:val="00BC3C0E"/>
    <w:rsid w:val="00BC436F"/>
    <w:rsid w:val="00BC5329"/>
    <w:rsid w:val="00BD069D"/>
    <w:rsid w:val="00BD64C2"/>
    <w:rsid w:val="00BD7FD7"/>
    <w:rsid w:val="00BE0B97"/>
    <w:rsid w:val="00BE3407"/>
    <w:rsid w:val="00BF09DA"/>
    <w:rsid w:val="00BF38FD"/>
    <w:rsid w:val="00BF4575"/>
    <w:rsid w:val="00BF6C7C"/>
    <w:rsid w:val="00C13ED3"/>
    <w:rsid w:val="00C261E3"/>
    <w:rsid w:val="00C30B51"/>
    <w:rsid w:val="00C36C7D"/>
    <w:rsid w:val="00C36CE6"/>
    <w:rsid w:val="00C56051"/>
    <w:rsid w:val="00C57AD9"/>
    <w:rsid w:val="00C632C3"/>
    <w:rsid w:val="00C65E30"/>
    <w:rsid w:val="00C66B70"/>
    <w:rsid w:val="00C75DE6"/>
    <w:rsid w:val="00C76085"/>
    <w:rsid w:val="00C902C8"/>
    <w:rsid w:val="00C9039F"/>
    <w:rsid w:val="00C91DB3"/>
    <w:rsid w:val="00C94064"/>
    <w:rsid w:val="00CA078D"/>
    <w:rsid w:val="00CB2689"/>
    <w:rsid w:val="00CB3A44"/>
    <w:rsid w:val="00CB4B6E"/>
    <w:rsid w:val="00CC4571"/>
    <w:rsid w:val="00CC65F4"/>
    <w:rsid w:val="00CD12C7"/>
    <w:rsid w:val="00CD2F4A"/>
    <w:rsid w:val="00CD634C"/>
    <w:rsid w:val="00CD6F8C"/>
    <w:rsid w:val="00D04477"/>
    <w:rsid w:val="00D131F6"/>
    <w:rsid w:val="00D14200"/>
    <w:rsid w:val="00D14F4B"/>
    <w:rsid w:val="00D152C7"/>
    <w:rsid w:val="00D349D7"/>
    <w:rsid w:val="00D406F7"/>
    <w:rsid w:val="00D411DA"/>
    <w:rsid w:val="00D41509"/>
    <w:rsid w:val="00D626DC"/>
    <w:rsid w:val="00D6376F"/>
    <w:rsid w:val="00D6456F"/>
    <w:rsid w:val="00D65E7D"/>
    <w:rsid w:val="00D764FB"/>
    <w:rsid w:val="00D81237"/>
    <w:rsid w:val="00D82FEB"/>
    <w:rsid w:val="00D84B1A"/>
    <w:rsid w:val="00D9023D"/>
    <w:rsid w:val="00D92FD5"/>
    <w:rsid w:val="00DA4BCC"/>
    <w:rsid w:val="00DA635D"/>
    <w:rsid w:val="00DB0574"/>
    <w:rsid w:val="00DB725E"/>
    <w:rsid w:val="00DB7C62"/>
    <w:rsid w:val="00DE480B"/>
    <w:rsid w:val="00DE5A85"/>
    <w:rsid w:val="00DF0824"/>
    <w:rsid w:val="00DF1E34"/>
    <w:rsid w:val="00E0219B"/>
    <w:rsid w:val="00E022F3"/>
    <w:rsid w:val="00E045E4"/>
    <w:rsid w:val="00E14A84"/>
    <w:rsid w:val="00E2024E"/>
    <w:rsid w:val="00E2385D"/>
    <w:rsid w:val="00E268A9"/>
    <w:rsid w:val="00E30164"/>
    <w:rsid w:val="00E34198"/>
    <w:rsid w:val="00E42833"/>
    <w:rsid w:val="00E572FD"/>
    <w:rsid w:val="00E629AE"/>
    <w:rsid w:val="00E65071"/>
    <w:rsid w:val="00E665C1"/>
    <w:rsid w:val="00E674AF"/>
    <w:rsid w:val="00E71095"/>
    <w:rsid w:val="00E7132F"/>
    <w:rsid w:val="00E73B31"/>
    <w:rsid w:val="00E757AF"/>
    <w:rsid w:val="00E80CA9"/>
    <w:rsid w:val="00E85D22"/>
    <w:rsid w:val="00E8763A"/>
    <w:rsid w:val="00E90C42"/>
    <w:rsid w:val="00E93546"/>
    <w:rsid w:val="00EA0DC6"/>
    <w:rsid w:val="00EA7409"/>
    <w:rsid w:val="00EB0B0B"/>
    <w:rsid w:val="00EB59F4"/>
    <w:rsid w:val="00EB7BD0"/>
    <w:rsid w:val="00EC6AF9"/>
    <w:rsid w:val="00ED0535"/>
    <w:rsid w:val="00ED407E"/>
    <w:rsid w:val="00ED5D40"/>
    <w:rsid w:val="00EE6922"/>
    <w:rsid w:val="00EF0331"/>
    <w:rsid w:val="00F00DC1"/>
    <w:rsid w:val="00F00F9F"/>
    <w:rsid w:val="00F0230A"/>
    <w:rsid w:val="00F10165"/>
    <w:rsid w:val="00F10AA9"/>
    <w:rsid w:val="00F12340"/>
    <w:rsid w:val="00F12FF9"/>
    <w:rsid w:val="00F13FF6"/>
    <w:rsid w:val="00F14B00"/>
    <w:rsid w:val="00F15C67"/>
    <w:rsid w:val="00F21A35"/>
    <w:rsid w:val="00F2512A"/>
    <w:rsid w:val="00F35972"/>
    <w:rsid w:val="00F46149"/>
    <w:rsid w:val="00F4614E"/>
    <w:rsid w:val="00F57047"/>
    <w:rsid w:val="00F6090B"/>
    <w:rsid w:val="00F820D4"/>
    <w:rsid w:val="00F831EB"/>
    <w:rsid w:val="00F9386B"/>
    <w:rsid w:val="00F9568F"/>
    <w:rsid w:val="00F975D7"/>
    <w:rsid w:val="00FA22D2"/>
    <w:rsid w:val="00FC20AB"/>
    <w:rsid w:val="00FC3568"/>
    <w:rsid w:val="00FC3B7C"/>
    <w:rsid w:val="00FC5E94"/>
    <w:rsid w:val="00FC7AD3"/>
    <w:rsid w:val="00FD2479"/>
    <w:rsid w:val="00FD3565"/>
    <w:rsid w:val="00FD3AD8"/>
    <w:rsid w:val="00FE22F5"/>
    <w:rsid w:val="00FE2AAB"/>
    <w:rsid w:val="00FE5B1A"/>
    <w:rsid w:val="00FE6112"/>
    <w:rsid w:val="00FE6273"/>
    <w:rsid w:val="00FF1559"/>
    <w:rsid w:val="00FF16E5"/>
    <w:rsid w:val="00FF2959"/>
    <w:rsid w:val="00FF2FCE"/>
    <w:rsid w:val="00FF4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024DC737-A4EF-4EA6-989B-5D8CBC98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A5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843C31"/>
    <w:rPr>
      <w:color w:val="0000FF" w:themeColor="hyperlink"/>
      <w:u w:val="single"/>
    </w:rPr>
  </w:style>
  <w:style w:type="character" w:styleId="MenoPendente">
    <w:name w:val="Unresolved Mention"/>
    <w:basedOn w:val="Fontepargpadro"/>
    <w:uiPriority w:val="99"/>
    <w:semiHidden/>
    <w:unhideWhenUsed/>
    <w:rsid w:val="00843C31"/>
    <w:rPr>
      <w:color w:val="605E5C"/>
      <w:shd w:val="clear" w:color="auto" w:fill="E1DFDD"/>
    </w:rPr>
  </w:style>
  <w:style w:type="paragraph" w:styleId="NormalWeb">
    <w:name w:val="Normal (Web)"/>
    <w:basedOn w:val="Normal"/>
    <w:uiPriority w:val="99"/>
    <w:semiHidden/>
    <w:unhideWhenUsed/>
    <w:rsid w:val="006B62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DD7655C16AD34AED823E1D60D1BC8492"/>
        <w:category>
          <w:name w:val="Geral"/>
          <w:gallery w:val="placeholder"/>
        </w:category>
        <w:types>
          <w:type w:val="bbPlcHdr"/>
        </w:types>
        <w:behaviors>
          <w:behavior w:val="content"/>
        </w:behaviors>
        <w:guid w:val="{2F15201A-FEC6-4534-B8F3-75B5B8AFD75B}"/>
      </w:docPartPr>
      <w:docPartBody>
        <w:p w:rsidR="006B2CB9" w:rsidRDefault="00B968F3" w:rsidP="00B968F3">
          <w:pPr>
            <w:pStyle w:val="DD7655C16AD34AED823E1D60D1BC8492"/>
          </w:pPr>
          <w:r w:rsidRPr="006F02ED">
            <w:rPr>
              <w:rStyle w:val="TextodoEspaoReservado"/>
            </w:rPr>
            <w:t>Escolher um item.</w:t>
          </w:r>
        </w:p>
      </w:docPartBody>
    </w:docPart>
    <w:docPart>
      <w:docPartPr>
        <w:name w:val="2BE3ED3248684A49B245E76AE9860D0F"/>
        <w:category>
          <w:name w:val="Geral"/>
          <w:gallery w:val="placeholder"/>
        </w:category>
        <w:types>
          <w:type w:val="bbPlcHdr"/>
        </w:types>
        <w:behaviors>
          <w:behavior w:val="content"/>
        </w:behaviors>
        <w:guid w:val="{E644A9FF-83BF-4545-BB04-4374D09C7E6C}"/>
      </w:docPartPr>
      <w:docPartBody>
        <w:p w:rsidR="006B2CB9" w:rsidRDefault="00B968F3" w:rsidP="00B968F3">
          <w:pPr>
            <w:pStyle w:val="2BE3ED3248684A49B245E76AE9860D0F"/>
          </w:pPr>
          <w:r w:rsidRPr="006F02ED">
            <w:rPr>
              <w:rStyle w:val="TextodoEspaoReservado"/>
            </w:rPr>
            <w:t>Escolher um item.</w:t>
          </w:r>
        </w:p>
      </w:docPartBody>
    </w:docPart>
    <w:docPart>
      <w:docPartPr>
        <w:name w:val="43B747A056304E8ABCB576B70C397B9C"/>
        <w:category>
          <w:name w:val="Geral"/>
          <w:gallery w:val="placeholder"/>
        </w:category>
        <w:types>
          <w:type w:val="bbPlcHdr"/>
        </w:types>
        <w:behaviors>
          <w:behavior w:val="content"/>
        </w:behaviors>
        <w:guid w:val="{7D03A50E-2956-43C5-8F6B-89B2195EA571}"/>
      </w:docPartPr>
      <w:docPartBody>
        <w:p w:rsidR="006B2CB9" w:rsidRDefault="00B968F3" w:rsidP="00B968F3">
          <w:pPr>
            <w:pStyle w:val="43B747A056304E8ABCB576B70C397B9C"/>
          </w:pPr>
          <w:r w:rsidRPr="006F02ED">
            <w:rPr>
              <w:rStyle w:val="TextodoEspaoReservado"/>
            </w:rPr>
            <w:t>Escolher um item.</w:t>
          </w:r>
        </w:p>
      </w:docPartBody>
    </w:docPart>
    <w:docPart>
      <w:docPartPr>
        <w:name w:val="76266E1A9ECC4ACD87A098018D2D7B8F"/>
        <w:category>
          <w:name w:val="Geral"/>
          <w:gallery w:val="placeholder"/>
        </w:category>
        <w:types>
          <w:type w:val="bbPlcHdr"/>
        </w:types>
        <w:behaviors>
          <w:behavior w:val="content"/>
        </w:behaviors>
        <w:guid w:val="{A33A3EA7-6F38-4A40-B6A4-51E412CE9502}"/>
      </w:docPartPr>
      <w:docPartBody>
        <w:p w:rsidR="006B2CB9" w:rsidRDefault="00B968F3" w:rsidP="00B968F3">
          <w:pPr>
            <w:pStyle w:val="76266E1A9ECC4ACD87A098018D2D7B8F"/>
          </w:pPr>
          <w:r w:rsidRPr="006F02ED">
            <w:rPr>
              <w:rStyle w:val="TextodoEspaoReservado"/>
            </w:rPr>
            <w:t>Escolher um item.</w:t>
          </w:r>
        </w:p>
      </w:docPartBody>
    </w:docPart>
    <w:docPart>
      <w:docPartPr>
        <w:name w:val="20116F1684134F14AE06F41613DFAF0C"/>
        <w:category>
          <w:name w:val="Geral"/>
          <w:gallery w:val="placeholder"/>
        </w:category>
        <w:types>
          <w:type w:val="bbPlcHdr"/>
        </w:types>
        <w:behaviors>
          <w:behavior w:val="content"/>
        </w:behaviors>
        <w:guid w:val="{BF928C7E-0CB5-4068-9877-104F92E1AAE5}"/>
      </w:docPartPr>
      <w:docPartBody>
        <w:p w:rsidR="00C01C96" w:rsidRDefault="00BC0AC6" w:rsidP="00BC0AC6">
          <w:pPr>
            <w:pStyle w:val="20116F1684134F14AE06F41613DFAF0C"/>
          </w:pPr>
          <w:r w:rsidRPr="006F02ED">
            <w:rPr>
              <w:rStyle w:val="TextodoEspaoReservado"/>
            </w:rPr>
            <w:t>Escolher um item.</w:t>
          </w:r>
        </w:p>
      </w:docPartBody>
    </w:docPart>
    <w:docPart>
      <w:docPartPr>
        <w:name w:val="E4CA2C0D00E74E108775EEDB65B0A11A"/>
        <w:category>
          <w:name w:val="Geral"/>
          <w:gallery w:val="placeholder"/>
        </w:category>
        <w:types>
          <w:type w:val="bbPlcHdr"/>
        </w:types>
        <w:behaviors>
          <w:behavior w:val="content"/>
        </w:behaviors>
        <w:guid w:val="{9071E8FF-5B76-4244-806A-852DE4D58D56}"/>
      </w:docPartPr>
      <w:docPartBody>
        <w:p w:rsidR="00C01C96" w:rsidRDefault="00BC0AC6" w:rsidP="00BC0AC6">
          <w:pPr>
            <w:pStyle w:val="E4CA2C0D00E74E108775EEDB65B0A11A"/>
          </w:pPr>
          <w:r w:rsidRPr="006F02ED">
            <w:rPr>
              <w:rStyle w:val="TextodoEspaoReservado"/>
            </w:rPr>
            <w:t>Escolher um item.</w:t>
          </w:r>
        </w:p>
      </w:docPartBody>
    </w:docPart>
    <w:docPart>
      <w:docPartPr>
        <w:name w:val="9F473AB9B49E4D45BE580825AFE74C67"/>
        <w:category>
          <w:name w:val="Geral"/>
          <w:gallery w:val="placeholder"/>
        </w:category>
        <w:types>
          <w:type w:val="bbPlcHdr"/>
        </w:types>
        <w:behaviors>
          <w:behavior w:val="content"/>
        </w:behaviors>
        <w:guid w:val="{3E85EE57-691D-4CE1-8FE9-BDB3A5A4AB7C}"/>
      </w:docPartPr>
      <w:docPartBody>
        <w:p w:rsidR="00ED753B" w:rsidRDefault="007E4932" w:rsidP="007E4932">
          <w:pPr>
            <w:pStyle w:val="9F473AB9B49E4D45BE580825AFE74C67"/>
          </w:pPr>
          <w:r w:rsidRPr="006F02ED">
            <w:rPr>
              <w:rStyle w:val="TextodoEspaoReservado"/>
            </w:rPr>
            <w:t>Escolher um item.</w:t>
          </w:r>
        </w:p>
      </w:docPartBody>
    </w:docPart>
    <w:docPart>
      <w:docPartPr>
        <w:name w:val="491943FACBFE4E458E12C0897882E078"/>
        <w:category>
          <w:name w:val="Geral"/>
          <w:gallery w:val="placeholder"/>
        </w:category>
        <w:types>
          <w:type w:val="bbPlcHdr"/>
        </w:types>
        <w:behaviors>
          <w:behavior w:val="content"/>
        </w:behaviors>
        <w:guid w:val="{26A9A35E-EAC7-4C9A-9EDF-B37BE418D135}"/>
      </w:docPartPr>
      <w:docPartBody>
        <w:p w:rsidR="00ED753B" w:rsidRDefault="007E4932" w:rsidP="007E4932">
          <w:pPr>
            <w:pStyle w:val="491943FACBFE4E458E12C0897882E078"/>
          </w:pPr>
          <w:r w:rsidRPr="006F02ED">
            <w:rPr>
              <w:rStyle w:val="TextodoEspaoReservado"/>
            </w:rPr>
            <w:t>Escolher um item.</w:t>
          </w:r>
        </w:p>
      </w:docPartBody>
    </w:docPart>
    <w:docPart>
      <w:docPartPr>
        <w:name w:val="A922D1DCB6BB4A75B7E51E96805F6B59"/>
        <w:category>
          <w:name w:val="Geral"/>
          <w:gallery w:val="placeholder"/>
        </w:category>
        <w:types>
          <w:type w:val="bbPlcHdr"/>
        </w:types>
        <w:behaviors>
          <w:behavior w:val="content"/>
        </w:behaviors>
        <w:guid w:val="{5B5D84D1-FA33-4641-81D2-8643B4AD9691}"/>
      </w:docPartPr>
      <w:docPartBody>
        <w:p w:rsidR="00ED753B" w:rsidRDefault="007E4932" w:rsidP="007E4932">
          <w:pPr>
            <w:pStyle w:val="A922D1DCB6BB4A75B7E51E96805F6B59"/>
          </w:pPr>
          <w:r w:rsidRPr="006F02ED">
            <w:rPr>
              <w:rStyle w:val="TextodoEspaoReservado"/>
            </w:rPr>
            <w:t>Escolher um item.</w:t>
          </w:r>
        </w:p>
      </w:docPartBody>
    </w:docPart>
    <w:docPart>
      <w:docPartPr>
        <w:name w:val="FA2724B9140245159D9C4A57E658DC09"/>
        <w:category>
          <w:name w:val="Geral"/>
          <w:gallery w:val="placeholder"/>
        </w:category>
        <w:types>
          <w:type w:val="bbPlcHdr"/>
        </w:types>
        <w:behaviors>
          <w:behavior w:val="content"/>
        </w:behaviors>
        <w:guid w:val="{63027264-0B9A-4320-A4D2-199F59213051}"/>
      </w:docPartPr>
      <w:docPartBody>
        <w:p w:rsidR="00ED753B" w:rsidRDefault="007E4932" w:rsidP="007E4932">
          <w:pPr>
            <w:pStyle w:val="FA2724B9140245159D9C4A57E658DC09"/>
          </w:pPr>
          <w:r w:rsidRPr="006F02ED">
            <w:rPr>
              <w:rStyle w:val="TextodoEspaoReservado"/>
            </w:rPr>
            <w:t>Escolher um item.</w:t>
          </w:r>
        </w:p>
      </w:docPartBody>
    </w:docPart>
    <w:docPart>
      <w:docPartPr>
        <w:name w:val="DF37F106DABE491DA3E7AF46DE616E7C"/>
        <w:category>
          <w:name w:val="Geral"/>
          <w:gallery w:val="placeholder"/>
        </w:category>
        <w:types>
          <w:type w:val="bbPlcHdr"/>
        </w:types>
        <w:behaviors>
          <w:behavior w:val="content"/>
        </w:behaviors>
        <w:guid w:val="{96074D44-5992-4B36-ADD1-B75A296893AB}"/>
      </w:docPartPr>
      <w:docPartBody>
        <w:p w:rsidR="00ED753B" w:rsidRDefault="007E4932" w:rsidP="007E4932">
          <w:pPr>
            <w:pStyle w:val="DF37F106DABE491DA3E7AF46DE616E7C"/>
          </w:pPr>
          <w:r w:rsidRPr="006F02ED">
            <w:rPr>
              <w:rStyle w:val="TextodoEspaoReservado"/>
            </w:rPr>
            <w:t>Escolher um item.</w:t>
          </w:r>
        </w:p>
      </w:docPartBody>
    </w:docPart>
    <w:docPart>
      <w:docPartPr>
        <w:name w:val="31445A6E3DF1488FB33202CBDC680F97"/>
        <w:category>
          <w:name w:val="Geral"/>
          <w:gallery w:val="placeholder"/>
        </w:category>
        <w:types>
          <w:type w:val="bbPlcHdr"/>
        </w:types>
        <w:behaviors>
          <w:behavior w:val="content"/>
        </w:behaviors>
        <w:guid w:val="{75693F78-A240-4D89-BB0A-EFBDD4091464}"/>
      </w:docPartPr>
      <w:docPartBody>
        <w:p w:rsidR="00ED753B" w:rsidRDefault="007E4932" w:rsidP="007E4932">
          <w:pPr>
            <w:pStyle w:val="31445A6E3DF1488FB33202CBDC680F97"/>
          </w:pPr>
          <w:r w:rsidRPr="006F02ED">
            <w:rPr>
              <w:rStyle w:val="TextodoEspaoReservado"/>
            </w:rPr>
            <w:t>Escolher um item.</w:t>
          </w:r>
        </w:p>
      </w:docPartBody>
    </w:docPart>
    <w:docPart>
      <w:docPartPr>
        <w:name w:val="4EA36EF66CEB43F9B8319F30554BE76D"/>
        <w:category>
          <w:name w:val="Geral"/>
          <w:gallery w:val="placeholder"/>
        </w:category>
        <w:types>
          <w:type w:val="bbPlcHdr"/>
        </w:types>
        <w:behaviors>
          <w:behavior w:val="content"/>
        </w:behaviors>
        <w:guid w:val="{94B73CB6-DA0B-4DCF-BCE5-93CF33F8E190}"/>
      </w:docPartPr>
      <w:docPartBody>
        <w:p w:rsidR="00ED753B" w:rsidRDefault="007E4932" w:rsidP="007E4932">
          <w:pPr>
            <w:pStyle w:val="4EA36EF66CEB43F9B8319F30554BE76D"/>
          </w:pPr>
          <w:r w:rsidRPr="006F02ED">
            <w:rPr>
              <w:rStyle w:val="TextodoEspaoReservado"/>
            </w:rPr>
            <w:t>Escolher um item.</w:t>
          </w:r>
        </w:p>
      </w:docPartBody>
    </w:docPart>
    <w:docPart>
      <w:docPartPr>
        <w:name w:val="95B14FEC66164CC6967FDE8857F191FA"/>
        <w:category>
          <w:name w:val="Geral"/>
          <w:gallery w:val="placeholder"/>
        </w:category>
        <w:types>
          <w:type w:val="bbPlcHdr"/>
        </w:types>
        <w:behaviors>
          <w:behavior w:val="content"/>
        </w:behaviors>
        <w:guid w:val="{1B55C393-8359-4675-9C48-2E6923AF377D}"/>
      </w:docPartPr>
      <w:docPartBody>
        <w:p w:rsidR="00ED753B" w:rsidRDefault="007E4932" w:rsidP="007E4932">
          <w:pPr>
            <w:pStyle w:val="95B14FEC66164CC6967FDE8857F191FA"/>
          </w:pPr>
          <w:r w:rsidRPr="006F02ED">
            <w:rPr>
              <w:rStyle w:val="TextodoEspaoReservado"/>
            </w:rPr>
            <w:t>Escolher um item.</w:t>
          </w:r>
        </w:p>
      </w:docPartBody>
    </w:docPart>
    <w:docPart>
      <w:docPartPr>
        <w:name w:val="B353C83434B240098AF7591427975BAA"/>
        <w:category>
          <w:name w:val="Geral"/>
          <w:gallery w:val="placeholder"/>
        </w:category>
        <w:types>
          <w:type w:val="bbPlcHdr"/>
        </w:types>
        <w:behaviors>
          <w:behavior w:val="content"/>
        </w:behaviors>
        <w:guid w:val="{03605EA0-8CC3-4A94-82FD-399A01326EFB}"/>
      </w:docPartPr>
      <w:docPartBody>
        <w:p w:rsidR="00ED753B" w:rsidRDefault="007E4932" w:rsidP="007E4932">
          <w:pPr>
            <w:pStyle w:val="B353C83434B240098AF7591427975BAA"/>
          </w:pPr>
          <w:r w:rsidRPr="006F02ED">
            <w:rPr>
              <w:rStyle w:val="TextodoEspaoReservado"/>
            </w:rPr>
            <w:t>Escolher um item.</w:t>
          </w:r>
        </w:p>
      </w:docPartBody>
    </w:docPart>
    <w:docPart>
      <w:docPartPr>
        <w:name w:val="144FA4F588E54A4C8A41BCBDE3870596"/>
        <w:category>
          <w:name w:val="Geral"/>
          <w:gallery w:val="placeholder"/>
        </w:category>
        <w:types>
          <w:type w:val="bbPlcHdr"/>
        </w:types>
        <w:behaviors>
          <w:behavior w:val="content"/>
        </w:behaviors>
        <w:guid w:val="{A8E28CB8-67E0-488F-B4EA-8B33C3C5081F}"/>
      </w:docPartPr>
      <w:docPartBody>
        <w:p w:rsidR="00ED753B" w:rsidRDefault="007E4932" w:rsidP="007E4932">
          <w:pPr>
            <w:pStyle w:val="144FA4F588E54A4C8A41BCBDE3870596"/>
          </w:pPr>
          <w:r w:rsidRPr="006F02ED">
            <w:rPr>
              <w:rStyle w:val="TextodoEspaoReservado"/>
            </w:rPr>
            <w:t>Escolher um item.</w:t>
          </w:r>
        </w:p>
      </w:docPartBody>
    </w:docPart>
    <w:docPart>
      <w:docPartPr>
        <w:name w:val="E443DD75D865445E9EE14D8160F72993"/>
        <w:category>
          <w:name w:val="Geral"/>
          <w:gallery w:val="placeholder"/>
        </w:category>
        <w:types>
          <w:type w:val="bbPlcHdr"/>
        </w:types>
        <w:behaviors>
          <w:behavior w:val="content"/>
        </w:behaviors>
        <w:guid w:val="{397062AA-875E-448F-A188-CC8F33F4664F}"/>
      </w:docPartPr>
      <w:docPartBody>
        <w:p w:rsidR="00ED753B" w:rsidRDefault="007E4932" w:rsidP="007E4932">
          <w:pPr>
            <w:pStyle w:val="E443DD75D865445E9EE14D8160F72993"/>
          </w:pPr>
          <w:r w:rsidRPr="006F02ED">
            <w:rPr>
              <w:rStyle w:val="TextodoEspaoReservado"/>
            </w:rPr>
            <w:t>Escolher um item.</w:t>
          </w:r>
        </w:p>
      </w:docPartBody>
    </w:docPart>
    <w:docPart>
      <w:docPartPr>
        <w:name w:val="8052E39DC874493E805669CDA449E41C"/>
        <w:category>
          <w:name w:val="Geral"/>
          <w:gallery w:val="placeholder"/>
        </w:category>
        <w:types>
          <w:type w:val="bbPlcHdr"/>
        </w:types>
        <w:behaviors>
          <w:behavior w:val="content"/>
        </w:behaviors>
        <w:guid w:val="{666F33C4-B67F-492F-958F-BFE24383DA26}"/>
      </w:docPartPr>
      <w:docPartBody>
        <w:p w:rsidR="00ED753B" w:rsidRDefault="007E4932" w:rsidP="007E4932">
          <w:pPr>
            <w:pStyle w:val="8052E39DC874493E805669CDA449E41C"/>
          </w:pPr>
          <w:r w:rsidRPr="006F02ED">
            <w:rPr>
              <w:rStyle w:val="TextodoEspaoReservado"/>
            </w:rPr>
            <w:t>Escolher um item.</w:t>
          </w:r>
        </w:p>
      </w:docPartBody>
    </w:docPart>
    <w:docPart>
      <w:docPartPr>
        <w:name w:val="0DBD3DD3143E4F96A18AC6906911A018"/>
        <w:category>
          <w:name w:val="Geral"/>
          <w:gallery w:val="placeholder"/>
        </w:category>
        <w:types>
          <w:type w:val="bbPlcHdr"/>
        </w:types>
        <w:behaviors>
          <w:behavior w:val="content"/>
        </w:behaviors>
        <w:guid w:val="{6DC1C856-ED33-41BD-A985-317A553A45E0}"/>
      </w:docPartPr>
      <w:docPartBody>
        <w:p w:rsidR="00ED753B" w:rsidRDefault="007E4932" w:rsidP="007E4932">
          <w:pPr>
            <w:pStyle w:val="0DBD3DD3143E4F96A18AC6906911A018"/>
          </w:pPr>
          <w:r w:rsidRPr="006F02ED">
            <w:rPr>
              <w:rStyle w:val="TextodoEspaoReservado"/>
            </w:rPr>
            <w:t>Escolher um item.</w:t>
          </w:r>
        </w:p>
      </w:docPartBody>
    </w:docPart>
    <w:docPart>
      <w:docPartPr>
        <w:name w:val="83B8F0EFF81C4B0F937A0AE16A189691"/>
        <w:category>
          <w:name w:val="Geral"/>
          <w:gallery w:val="placeholder"/>
        </w:category>
        <w:types>
          <w:type w:val="bbPlcHdr"/>
        </w:types>
        <w:behaviors>
          <w:behavior w:val="content"/>
        </w:behaviors>
        <w:guid w:val="{DF330481-48D8-4FA3-8A4F-1861AC468C32}"/>
      </w:docPartPr>
      <w:docPartBody>
        <w:p w:rsidR="00ED753B" w:rsidRDefault="007E4932" w:rsidP="007E4932">
          <w:pPr>
            <w:pStyle w:val="83B8F0EFF81C4B0F937A0AE16A189691"/>
          </w:pPr>
          <w:r w:rsidRPr="006F02ED">
            <w:rPr>
              <w:rStyle w:val="TextodoEspaoReservado"/>
            </w:rPr>
            <w:t>Escolher um item.</w:t>
          </w:r>
        </w:p>
      </w:docPartBody>
    </w:docPart>
    <w:docPart>
      <w:docPartPr>
        <w:name w:val="3D659E05F09A4FE09D6EFC2734C6F651"/>
        <w:category>
          <w:name w:val="Geral"/>
          <w:gallery w:val="placeholder"/>
        </w:category>
        <w:types>
          <w:type w:val="bbPlcHdr"/>
        </w:types>
        <w:behaviors>
          <w:behavior w:val="content"/>
        </w:behaviors>
        <w:guid w:val="{78D2ADC0-AC53-4FCF-94F6-9AFD96B5CD31}"/>
      </w:docPartPr>
      <w:docPartBody>
        <w:p w:rsidR="00ED753B" w:rsidRDefault="007E4932" w:rsidP="007E4932">
          <w:pPr>
            <w:pStyle w:val="3D659E05F09A4FE09D6EFC2734C6F651"/>
          </w:pPr>
          <w:r w:rsidRPr="006F02ED">
            <w:rPr>
              <w:rStyle w:val="TextodoEspaoReservado"/>
            </w:rPr>
            <w:t>Escolher um item.</w:t>
          </w:r>
        </w:p>
      </w:docPartBody>
    </w:docPart>
    <w:docPart>
      <w:docPartPr>
        <w:name w:val="007B8173BBDC418EAC1BA8A49F61DF31"/>
        <w:category>
          <w:name w:val="Geral"/>
          <w:gallery w:val="placeholder"/>
        </w:category>
        <w:types>
          <w:type w:val="bbPlcHdr"/>
        </w:types>
        <w:behaviors>
          <w:behavior w:val="content"/>
        </w:behaviors>
        <w:guid w:val="{AF7D3F0B-A6A1-4D26-9E6A-108F60780A1F}"/>
      </w:docPartPr>
      <w:docPartBody>
        <w:p w:rsidR="00ED753B" w:rsidRDefault="007E4932" w:rsidP="007E4932">
          <w:pPr>
            <w:pStyle w:val="007B8173BBDC418EAC1BA8A49F61DF31"/>
          </w:pPr>
          <w:r w:rsidRPr="006F02ED">
            <w:rPr>
              <w:rStyle w:val="TextodoEspaoReservado"/>
            </w:rPr>
            <w:t>Escolher um item.</w:t>
          </w:r>
        </w:p>
      </w:docPartBody>
    </w:docPart>
    <w:docPart>
      <w:docPartPr>
        <w:name w:val="33127ECBAC5746FAA7AD25728DE9D7C1"/>
        <w:category>
          <w:name w:val="Geral"/>
          <w:gallery w:val="placeholder"/>
        </w:category>
        <w:types>
          <w:type w:val="bbPlcHdr"/>
        </w:types>
        <w:behaviors>
          <w:behavior w:val="content"/>
        </w:behaviors>
        <w:guid w:val="{7E02C42C-CC7B-4D31-859C-77DDB5454BA9}"/>
      </w:docPartPr>
      <w:docPartBody>
        <w:p w:rsidR="004F54D3" w:rsidRDefault="00757F11" w:rsidP="00757F11">
          <w:pPr>
            <w:pStyle w:val="33127ECBAC5746FAA7AD25728DE9D7C1"/>
          </w:pPr>
          <w:r w:rsidRPr="006F02ED">
            <w:rPr>
              <w:rStyle w:val="TextodoEspaoReservado"/>
            </w:rPr>
            <w:t>Escolher um item.</w:t>
          </w:r>
        </w:p>
      </w:docPartBody>
    </w:docPart>
    <w:docPart>
      <w:docPartPr>
        <w:name w:val="DA1C1C2FBD2644E68DD5752F3C383E4F"/>
        <w:category>
          <w:name w:val="Geral"/>
          <w:gallery w:val="placeholder"/>
        </w:category>
        <w:types>
          <w:type w:val="bbPlcHdr"/>
        </w:types>
        <w:behaviors>
          <w:behavior w:val="content"/>
        </w:behaviors>
        <w:guid w:val="{154624C3-F462-4A0C-9F3A-C764B5F964F9}"/>
      </w:docPartPr>
      <w:docPartBody>
        <w:p w:rsidR="004F54D3" w:rsidRDefault="00757F11" w:rsidP="00757F11">
          <w:pPr>
            <w:pStyle w:val="DA1C1C2FBD2644E68DD5752F3C383E4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35C7C"/>
    <w:rsid w:val="00045350"/>
    <w:rsid w:val="00077E73"/>
    <w:rsid w:val="00111513"/>
    <w:rsid w:val="00134C66"/>
    <w:rsid w:val="00183B0C"/>
    <w:rsid w:val="00187B7C"/>
    <w:rsid w:val="00193F38"/>
    <w:rsid w:val="00195112"/>
    <w:rsid w:val="001B5909"/>
    <w:rsid w:val="001D01FC"/>
    <w:rsid w:val="001D629F"/>
    <w:rsid w:val="001F42EE"/>
    <w:rsid w:val="002072A5"/>
    <w:rsid w:val="002176AC"/>
    <w:rsid w:val="00232DCC"/>
    <w:rsid w:val="002513A8"/>
    <w:rsid w:val="002919B9"/>
    <w:rsid w:val="0029628C"/>
    <w:rsid w:val="002B688C"/>
    <w:rsid w:val="002C6A60"/>
    <w:rsid w:val="002E6F39"/>
    <w:rsid w:val="0031086E"/>
    <w:rsid w:val="003173D5"/>
    <w:rsid w:val="00337D85"/>
    <w:rsid w:val="00354A66"/>
    <w:rsid w:val="003852EC"/>
    <w:rsid w:val="003F1398"/>
    <w:rsid w:val="003F1861"/>
    <w:rsid w:val="00412012"/>
    <w:rsid w:val="004149EC"/>
    <w:rsid w:val="00416350"/>
    <w:rsid w:val="004168EA"/>
    <w:rsid w:val="00442780"/>
    <w:rsid w:val="004465F2"/>
    <w:rsid w:val="004522CD"/>
    <w:rsid w:val="00466B9E"/>
    <w:rsid w:val="00483B5F"/>
    <w:rsid w:val="004B2B9F"/>
    <w:rsid w:val="004B2F65"/>
    <w:rsid w:val="004B40EB"/>
    <w:rsid w:val="004C384B"/>
    <w:rsid w:val="004D3CE1"/>
    <w:rsid w:val="004E3223"/>
    <w:rsid w:val="004E4FB2"/>
    <w:rsid w:val="004F54D3"/>
    <w:rsid w:val="00524772"/>
    <w:rsid w:val="00535277"/>
    <w:rsid w:val="00541467"/>
    <w:rsid w:val="005C0485"/>
    <w:rsid w:val="005D18CA"/>
    <w:rsid w:val="00665FCB"/>
    <w:rsid w:val="00666A4B"/>
    <w:rsid w:val="00675379"/>
    <w:rsid w:val="00694D00"/>
    <w:rsid w:val="006A3DB8"/>
    <w:rsid w:val="006A47AE"/>
    <w:rsid w:val="006B2CB9"/>
    <w:rsid w:val="006C0D31"/>
    <w:rsid w:val="006C1699"/>
    <w:rsid w:val="006D35A8"/>
    <w:rsid w:val="006D40DB"/>
    <w:rsid w:val="00710DAD"/>
    <w:rsid w:val="00723BE3"/>
    <w:rsid w:val="007443F9"/>
    <w:rsid w:val="00754B49"/>
    <w:rsid w:val="00757F11"/>
    <w:rsid w:val="007C3E45"/>
    <w:rsid w:val="007D7CC0"/>
    <w:rsid w:val="007E4932"/>
    <w:rsid w:val="007F70D1"/>
    <w:rsid w:val="008469CA"/>
    <w:rsid w:val="0085754E"/>
    <w:rsid w:val="0086137E"/>
    <w:rsid w:val="00872B64"/>
    <w:rsid w:val="00880EE7"/>
    <w:rsid w:val="008821E1"/>
    <w:rsid w:val="00884CC3"/>
    <w:rsid w:val="008A57A8"/>
    <w:rsid w:val="008C354C"/>
    <w:rsid w:val="00926FD7"/>
    <w:rsid w:val="00963D28"/>
    <w:rsid w:val="00972100"/>
    <w:rsid w:val="0098544F"/>
    <w:rsid w:val="00990C6C"/>
    <w:rsid w:val="009B3E16"/>
    <w:rsid w:val="009D288B"/>
    <w:rsid w:val="009F2000"/>
    <w:rsid w:val="009F708E"/>
    <w:rsid w:val="00A31AEC"/>
    <w:rsid w:val="00A57975"/>
    <w:rsid w:val="00A679D6"/>
    <w:rsid w:val="00A8213F"/>
    <w:rsid w:val="00AA0620"/>
    <w:rsid w:val="00AA39BD"/>
    <w:rsid w:val="00AC5C41"/>
    <w:rsid w:val="00B17B77"/>
    <w:rsid w:val="00B327B0"/>
    <w:rsid w:val="00B7290A"/>
    <w:rsid w:val="00B86985"/>
    <w:rsid w:val="00B968F3"/>
    <w:rsid w:val="00BA3205"/>
    <w:rsid w:val="00BB7E4C"/>
    <w:rsid w:val="00BC0AC6"/>
    <w:rsid w:val="00BC7D9B"/>
    <w:rsid w:val="00BE7880"/>
    <w:rsid w:val="00BF38FD"/>
    <w:rsid w:val="00C01C96"/>
    <w:rsid w:val="00C039C9"/>
    <w:rsid w:val="00C3246D"/>
    <w:rsid w:val="00C3317F"/>
    <w:rsid w:val="00C3524B"/>
    <w:rsid w:val="00C44727"/>
    <w:rsid w:val="00C56051"/>
    <w:rsid w:val="00C91DB3"/>
    <w:rsid w:val="00CB3A44"/>
    <w:rsid w:val="00CC1F79"/>
    <w:rsid w:val="00CD6F8C"/>
    <w:rsid w:val="00CE6A20"/>
    <w:rsid w:val="00D14200"/>
    <w:rsid w:val="00D970FC"/>
    <w:rsid w:val="00DB20BD"/>
    <w:rsid w:val="00DD448C"/>
    <w:rsid w:val="00DF1E34"/>
    <w:rsid w:val="00E7132F"/>
    <w:rsid w:val="00E814DD"/>
    <w:rsid w:val="00E966AD"/>
    <w:rsid w:val="00EA7409"/>
    <w:rsid w:val="00EB59F4"/>
    <w:rsid w:val="00ED753B"/>
    <w:rsid w:val="00F13DCD"/>
    <w:rsid w:val="00F35972"/>
    <w:rsid w:val="00F6700E"/>
    <w:rsid w:val="00F975D7"/>
    <w:rsid w:val="00FD2479"/>
    <w:rsid w:val="00FE6273"/>
    <w:rsid w:val="00FF085E"/>
    <w:rsid w:val="00FF2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7F11"/>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20116F1684134F14AE06F41613DFAF0C">
    <w:name w:val="20116F1684134F14AE06F41613DFAF0C"/>
    <w:rsid w:val="00BC0AC6"/>
  </w:style>
  <w:style w:type="paragraph" w:customStyle="1" w:styleId="E4CA2C0D00E74E108775EEDB65B0A11A">
    <w:name w:val="E4CA2C0D00E74E108775EEDB65B0A11A"/>
    <w:rsid w:val="00BC0AC6"/>
  </w:style>
  <w:style w:type="paragraph" w:customStyle="1" w:styleId="DD7655C16AD34AED823E1D60D1BC8492">
    <w:name w:val="DD7655C16AD34AED823E1D60D1BC8492"/>
    <w:rsid w:val="00B968F3"/>
  </w:style>
  <w:style w:type="paragraph" w:customStyle="1" w:styleId="2BE3ED3248684A49B245E76AE9860D0F">
    <w:name w:val="2BE3ED3248684A49B245E76AE9860D0F"/>
    <w:rsid w:val="00B968F3"/>
  </w:style>
  <w:style w:type="paragraph" w:customStyle="1" w:styleId="43B747A056304E8ABCB576B70C397B9C">
    <w:name w:val="43B747A056304E8ABCB576B70C397B9C"/>
    <w:rsid w:val="00B968F3"/>
  </w:style>
  <w:style w:type="paragraph" w:customStyle="1" w:styleId="76266E1A9ECC4ACD87A098018D2D7B8F">
    <w:name w:val="76266E1A9ECC4ACD87A098018D2D7B8F"/>
    <w:rsid w:val="00B968F3"/>
  </w:style>
  <w:style w:type="paragraph" w:customStyle="1" w:styleId="9F473AB9B49E4D45BE580825AFE74C67">
    <w:name w:val="9F473AB9B49E4D45BE580825AFE74C67"/>
    <w:rsid w:val="007E4932"/>
  </w:style>
  <w:style w:type="paragraph" w:customStyle="1" w:styleId="491943FACBFE4E458E12C0897882E078">
    <w:name w:val="491943FACBFE4E458E12C0897882E078"/>
    <w:rsid w:val="007E4932"/>
  </w:style>
  <w:style w:type="paragraph" w:customStyle="1" w:styleId="A922D1DCB6BB4A75B7E51E96805F6B59">
    <w:name w:val="A922D1DCB6BB4A75B7E51E96805F6B59"/>
    <w:rsid w:val="007E4932"/>
  </w:style>
  <w:style w:type="paragraph" w:customStyle="1" w:styleId="FA2724B9140245159D9C4A57E658DC09">
    <w:name w:val="FA2724B9140245159D9C4A57E658DC09"/>
    <w:rsid w:val="007E4932"/>
  </w:style>
  <w:style w:type="paragraph" w:customStyle="1" w:styleId="DF37F106DABE491DA3E7AF46DE616E7C">
    <w:name w:val="DF37F106DABE491DA3E7AF46DE616E7C"/>
    <w:rsid w:val="007E4932"/>
  </w:style>
  <w:style w:type="paragraph" w:customStyle="1" w:styleId="31445A6E3DF1488FB33202CBDC680F97">
    <w:name w:val="31445A6E3DF1488FB33202CBDC680F97"/>
    <w:rsid w:val="007E4932"/>
  </w:style>
  <w:style w:type="paragraph" w:customStyle="1" w:styleId="4EA36EF66CEB43F9B8319F30554BE76D">
    <w:name w:val="4EA36EF66CEB43F9B8319F30554BE76D"/>
    <w:rsid w:val="007E4932"/>
  </w:style>
  <w:style w:type="paragraph" w:customStyle="1" w:styleId="95B14FEC66164CC6967FDE8857F191FA">
    <w:name w:val="95B14FEC66164CC6967FDE8857F191FA"/>
    <w:rsid w:val="007E4932"/>
  </w:style>
  <w:style w:type="paragraph" w:customStyle="1" w:styleId="B353C83434B240098AF7591427975BAA">
    <w:name w:val="B353C83434B240098AF7591427975BAA"/>
    <w:rsid w:val="007E4932"/>
  </w:style>
  <w:style w:type="paragraph" w:customStyle="1" w:styleId="144FA4F588E54A4C8A41BCBDE3870596">
    <w:name w:val="144FA4F588E54A4C8A41BCBDE3870596"/>
    <w:rsid w:val="007E4932"/>
  </w:style>
  <w:style w:type="paragraph" w:customStyle="1" w:styleId="E443DD75D865445E9EE14D8160F72993">
    <w:name w:val="E443DD75D865445E9EE14D8160F72993"/>
    <w:rsid w:val="007E4932"/>
  </w:style>
  <w:style w:type="paragraph" w:customStyle="1" w:styleId="8052E39DC874493E805669CDA449E41C">
    <w:name w:val="8052E39DC874493E805669CDA449E41C"/>
    <w:rsid w:val="007E4932"/>
  </w:style>
  <w:style w:type="paragraph" w:customStyle="1" w:styleId="0DBD3DD3143E4F96A18AC6906911A018">
    <w:name w:val="0DBD3DD3143E4F96A18AC6906911A018"/>
    <w:rsid w:val="007E4932"/>
  </w:style>
  <w:style w:type="paragraph" w:customStyle="1" w:styleId="83B8F0EFF81C4B0F937A0AE16A189691">
    <w:name w:val="83B8F0EFF81C4B0F937A0AE16A189691"/>
    <w:rsid w:val="007E4932"/>
  </w:style>
  <w:style w:type="paragraph" w:customStyle="1" w:styleId="3D659E05F09A4FE09D6EFC2734C6F651">
    <w:name w:val="3D659E05F09A4FE09D6EFC2734C6F651"/>
    <w:rsid w:val="007E4932"/>
  </w:style>
  <w:style w:type="paragraph" w:customStyle="1" w:styleId="007B8173BBDC418EAC1BA8A49F61DF31">
    <w:name w:val="007B8173BBDC418EAC1BA8A49F61DF31"/>
    <w:rsid w:val="007E4932"/>
  </w:style>
  <w:style w:type="paragraph" w:customStyle="1" w:styleId="33127ECBAC5746FAA7AD25728DE9D7C1">
    <w:name w:val="33127ECBAC5746FAA7AD25728DE9D7C1"/>
    <w:rsid w:val="00757F11"/>
  </w:style>
  <w:style w:type="paragraph" w:customStyle="1" w:styleId="DA1C1C2FBD2644E68DD5752F3C383E4F">
    <w:name w:val="DA1C1C2FBD2644E68DD5752F3C383E4F"/>
    <w:rsid w:val="00757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12864</TotalTime>
  <Pages>6</Pages>
  <Words>1971</Words>
  <Characters>10644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17</cp:revision>
  <cp:lastPrinted>2017-04-19T12:03:00Z</cp:lastPrinted>
  <dcterms:created xsi:type="dcterms:W3CDTF">2024-12-09T18:37:00Z</dcterms:created>
  <dcterms:modified xsi:type="dcterms:W3CDTF">2026-08-21T16:53:00Z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