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764BE3">
            <w:pPr>
              <w:jc w:val="left"/>
            </w:pPr>
            <w:r w:rsidRPr="00764BE3">
              <w:rPr>
                <w:rFonts w:ascii="Calibri" w:eastAsia="Times New Roman" w:hAnsi="Calibri" w:cs="Arial"/>
                <w:b/>
                <w:bCs/>
                <w:color w:val="000000"/>
                <w:sz w:val="20"/>
                <w:szCs w:val="20"/>
                <w:lang w:eastAsia="pt-BR"/>
              </w:rPr>
              <w:t>PN (PN):</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BB696AA" w:rsidR="00E8763A" w:rsidRPr="00AF3E41" w:rsidRDefault="00EC2A53" w:rsidP="00E8763A">
            <w:pPr>
              <w:rPr>
                <w:b/>
                <w:bCs/>
                <w:sz w:val="20"/>
                <w:szCs w:val="20"/>
              </w:rPr>
            </w:pPr>
            <w:r>
              <w:rPr>
                <w:b/>
                <w:bCs/>
                <w:sz w:val="20"/>
                <w:szCs w:val="20"/>
              </w:rPr>
              <w:t>3109360-01</w:t>
            </w:r>
          </w:p>
        </w:tc>
        <w:tc>
          <w:tcPr>
            <w:tcW w:w="2691" w:type="dxa"/>
            <w:gridSpan w:val="3"/>
            <w:tcBorders>
              <w:top w:val="nil"/>
              <w:bottom w:val="single" w:sz="4" w:space="0" w:color="000000" w:themeColor="text1"/>
            </w:tcBorders>
            <w:vAlign w:val="center"/>
          </w:tcPr>
          <w:p w14:paraId="217E279A" w14:textId="5BA40CD0" w:rsidR="00E8763A" w:rsidRPr="00691E19" w:rsidRDefault="00074316"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2BC89D85" w:rsidR="00E8763A" w:rsidRPr="00493332" w:rsidRDefault="00074316" w:rsidP="00E8763A">
            <w:pPr>
              <w:rPr>
                <w:b/>
                <w:bCs/>
                <w:sz w:val="20"/>
                <w:szCs w:val="20"/>
              </w:rPr>
            </w:pPr>
            <w:r>
              <w:rPr>
                <w:b/>
                <w:bCs/>
                <w:sz w:val="20"/>
                <w:szCs w:val="20"/>
              </w:rPr>
              <w:t>052155</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010FB554" w:rsidR="00E8763A" w:rsidRPr="00AF3E41" w:rsidRDefault="00074316" w:rsidP="00E8763A">
            <w:pPr>
              <w:rPr>
                <w:b/>
                <w:bCs/>
                <w:sz w:val="20"/>
                <w:szCs w:val="20"/>
              </w:rPr>
            </w:pPr>
            <w:r>
              <w:rPr>
                <w:b/>
                <w:bCs/>
                <w:sz w:val="20"/>
                <w:szCs w:val="20"/>
              </w:rPr>
              <w:t>PCE-AX0090</w:t>
            </w:r>
          </w:p>
        </w:tc>
        <w:tc>
          <w:tcPr>
            <w:tcW w:w="2691" w:type="dxa"/>
            <w:gridSpan w:val="3"/>
            <w:tcBorders>
              <w:top w:val="nil"/>
            </w:tcBorders>
            <w:vAlign w:val="center"/>
          </w:tcPr>
          <w:p w14:paraId="6E590069" w14:textId="3553B97D" w:rsidR="00E8763A" w:rsidRPr="00764BE3" w:rsidRDefault="00EC2A53" w:rsidP="00E8763A">
            <w:pPr>
              <w:rPr>
                <w:sz w:val="20"/>
                <w:szCs w:val="20"/>
                <w:lang w:val="en-US"/>
              </w:rPr>
            </w:pPr>
            <w:r w:rsidRPr="00EC2A53">
              <w:rPr>
                <w:b/>
                <w:bCs/>
                <w:sz w:val="20"/>
                <w:szCs w:val="20"/>
              </w:rPr>
              <w:t>SCAVENGE OIL-FILTER 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B7E3E94" w:rsidR="00E8763A" w:rsidRPr="0027369C" w:rsidRDefault="003E5C01"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43ED6718" w:rsidR="00E8763A" w:rsidRPr="00D92FD5" w:rsidRDefault="001E252E"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074316"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1D5B102E"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w:t>
            </w:r>
            <w:r w:rsidR="00764BE3">
              <w:rPr>
                <w:rFonts w:ascii="Calibri" w:eastAsia="Times New Roman" w:hAnsi="Calibri" w:cs="Arial"/>
                <w:b/>
                <w:bCs/>
                <w:color w:val="000000"/>
                <w:sz w:val="20"/>
                <w:szCs w:val="20"/>
                <w:lang w:val="en-US" w:eastAsia="pt-BR"/>
              </w:rPr>
              <w:t>2</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764BE3">
              <w:rPr>
                <w:rFonts w:ascii="Calibri" w:eastAsia="Times New Roman" w:hAnsi="Calibri" w:cs="Arial"/>
                <w:b/>
                <w:bCs/>
                <w:color w:val="000000"/>
                <w:sz w:val="20"/>
                <w:szCs w:val="20"/>
                <w:lang w:val="en-US" w:eastAsia="pt-BR"/>
              </w:rPr>
              <w:t>7</w:t>
            </w:r>
            <w:r w:rsidRPr="00320DFC">
              <w:rPr>
                <w:rFonts w:ascii="Calibri" w:eastAsia="Times New Roman" w:hAnsi="Calibri" w:cs="Arial"/>
                <w:b/>
                <w:bCs/>
                <w:color w:val="000000"/>
                <w:sz w:val="20"/>
                <w:szCs w:val="20"/>
                <w:lang w:val="en-US" w:eastAsia="pt-BR"/>
              </w:rPr>
              <w:t xml:space="preserve"> </w:t>
            </w:r>
            <w:r w:rsidR="00764BE3">
              <w:rPr>
                <w:rFonts w:ascii="Calibri" w:eastAsia="Times New Roman" w:hAnsi="Calibri" w:cs="Arial"/>
                <w:b/>
                <w:bCs/>
                <w:color w:val="000000"/>
                <w:sz w:val="20"/>
                <w:szCs w:val="20"/>
                <w:lang w:val="en-US" w:eastAsia="pt-BR"/>
              </w:rPr>
              <w:t>Agosto</w:t>
            </w:r>
            <w:r w:rsidR="005D6A08">
              <w:rPr>
                <w:rFonts w:ascii="Calibri" w:eastAsia="Times New Roman" w:hAnsi="Calibri" w:cs="Arial"/>
                <w:b/>
                <w:bCs/>
                <w:color w:val="000000"/>
                <w:sz w:val="20"/>
                <w:szCs w:val="20"/>
                <w:lang w:val="en-US" w:eastAsia="pt-BR"/>
              </w:rPr>
              <w: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D8517C">
              <w:rPr>
                <w:rFonts w:ascii="Calibri" w:eastAsia="Times New Roman" w:hAnsi="Calibri" w:cs="Arial"/>
                <w:b/>
                <w:bCs/>
                <w:color w:val="000000"/>
                <w:sz w:val="20"/>
                <w:szCs w:val="20"/>
                <w:lang w:val="en-US" w:eastAsia="pt-BR"/>
              </w:rPr>
              <w:t>6</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0642CE7" w:rsidR="003A0832" w:rsidRPr="00D95115" w:rsidRDefault="003A0832" w:rsidP="00731E54">
            <w:pPr>
              <w:jc w:val="both"/>
              <w:rPr>
                <w:rFonts w:ascii="Calibri" w:eastAsia="Times New Roman" w:hAnsi="Calibri" w:cs="Arial"/>
                <w:i/>
                <w:iCs/>
                <w:color w:val="000000"/>
                <w:sz w:val="20"/>
                <w:szCs w:val="20"/>
                <w:lang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w:t>
            </w:r>
            <w:r w:rsidR="00764BE3">
              <w:rPr>
                <w:rFonts w:ascii="Calibri" w:eastAsia="Times New Roman" w:hAnsi="Calibri" w:cs="Arial"/>
                <w:i/>
                <w:iCs/>
                <w:color w:val="000000"/>
                <w:sz w:val="20"/>
                <w:szCs w:val="20"/>
                <w:lang w:val="en-US" w:eastAsia="pt-BR"/>
              </w:rPr>
              <w:t>2</w:t>
            </w:r>
            <w:r w:rsidR="00320DFC" w:rsidRPr="00320DFC">
              <w:rPr>
                <w:rFonts w:ascii="Calibri" w:eastAsia="Times New Roman" w:hAnsi="Calibri" w:cs="Arial"/>
                <w:i/>
                <w:iCs/>
                <w:color w:val="000000"/>
                <w:sz w:val="20"/>
                <w:szCs w:val="20"/>
                <w:lang w:val="en-US" w:eastAsia="pt-BR"/>
              </w:rPr>
              <w:t>, 1</w:t>
            </w:r>
            <w:r w:rsidR="00764BE3">
              <w:rPr>
                <w:rFonts w:ascii="Calibri" w:eastAsia="Times New Roman" w:hAnsi="Calibri" w:cs="Arial"/>
                <w:i/>
                <w:iCs/>
                <w:color w:val="000000"/>
                <w:sz w:val="20"/>
                <w:szCs w:val="20"/>
                <w:lang w:val="en-US" w:eastAsia="pt-BR"/>
              </w:rPr>
              <w:t>7</w:t>
            </w:r>
            <w:r w:rsidR="00320DFC" w:rsidRPr="00320DFC">
              <w:rPr>
                <w:rFonts w:ascii="Calibri" w:eastAsia="Times New Roman" w:hAnsi="Calibri" w:cs="Arial"/>
                <w:i/>
                <w:iCs/>
                <w:color w:val="000000"/>
                <w:sz w:val="20"/>
                <w:szCs w:val="20"/>
                <w:lang w:val="en-US" w:eastAsia="pt-BR"/>
              </w:rPr>
              <w:t xml:space="preserve"> </w:t>
            </w:r>
            <w:r w:rsidR="00764BE3">
              <w:rPr>
                <w:rFonts w:ascii="Calibri" w:eastAsia="Times New Roman" w:hAnsi="Calibri" w:cs="Arial"/>
                <w:i/>
                <w:iCs/>
                <w:color w:val="000000"/>
                <w:sz w:val="20"/>
                <w:szCs w:val="20"/>
                <w:lang w:val="en-US" w:eastAsia="pt-BR"/>
              </w:rPr>
              <w:t>August</w:t>
            </w:r>
            <w:r w:rsidR="005D6A08">
              <w:rPr>
                <w:rFonts w:ascii="Calibri" w:eastAsia="Times New Roman" w:hAnsi="Calibri" w:cs="Arial"/>
                <w:i/>
                <w:iCs/>
                <w:color w:val="000000"/>
                <w:sz w:val="20"/>
                <w:szCs w:val="20"/>
                <w:lang w:val="en-US" w:eastAsia="pt-BR"/>
              </w:rPr>
              <w:t>.</w:t>
            </w:r>
            <w:r w:rsidR="00320DFC" w:rsidRPr="00320DFC">
              <w:rPr>
                <w:rFonts w:ascii="Calibri" w:eastAsia="Times New Roman" w:hAnsi="Calibri" w:cs="Arial"/>
                <w:i/>
                <w:iCs/>
                <w:color w:val="000000"/>
                <w:sz w:val="20"/>
                <w:szCs w:val="20"/>
                <w:lang w:val="en-US" w:eastAsia="pt-BR"/>
              </w:rPr>
              <w:t xml:space="preserve"> </w:t>
            </w:r>
            <w:r w:rsidR="00320DFC" w:rsidRPr="00D95115">
              <w:rPr>
                <w:rFonts w:ascii="Calibri" w:eastAsia="Times New Roman" w:hAnsi="Calibri" w:cs="Arial"/>
                <w:i/>
                <w:iCs/>
                <w:color w:val="000000"/>
                <w:sz w:val="20"/>
                <w:szCs w:val="20"/>
                <w:lang w:eastAsia="pt-BR"/>
              </w:rPr>
              <w:t>202</w:t>
            </w:r>
            <w:r w:rsidR="00D8517C" w:rsidRPr="00D95115">
              <w:rPr>
                <w:rFonts w:ascii="Calibri" w:eastAsia="Times New Roman" w:hAnsi="Calibri" w:cs="Arial"/>
                <w:i/>
                <w:iCs/>
                <w:color w:val="000000"/>
                <w:sz w:val="20"/>
                <w:szCs w:val="20"/>
                <w:lang w:eastAsia="pt-BR"/>
              </w:rPr>
              <w:t>6</w:t>
            </w:r>
            <w:r w:rsidR="00731E54" w:rsidRPr="00D95115">
              <w:rPr>
                <w:rFonts w:ascii="Calibri" w:eastAsia="Times New Roman" w:hAnsi="Calibri" w:cs="Arial"/>
                <w:i/>
                <w:iCs/>
                <w:color w:val="000000"/>
                <w:sz w:val="20"/>
                <w:szCs w:val="20"/>
                <w:lang w:eastAsia="pt-BR"/>
              </w:rPr>
              <w:t>.</w:t>
            </w:r>
            <w:r w:rsidRPr="00D95115">
              <w:rPr>
                <w:rFonts w:ascii="Calibri" w:eastAsia="Times New Roman" w:hAnsi="Calibri" w:cs="Arial"/>
                <w:i/>
                <w:iCs/>
                <w:color w:val="000000"/>
                <w:sz w:val="20"/>
                <w:szCs w:val="20"/>
                <w:lang w:eastAsia="pt-BR"/>
              </w:rPr>
              <w:t>)</w:t>
            </w:r>
          </w:p>
          <w:p w14:paraId="482ADC92" w14:textId="77777777" w:rsidR="003A0832" w:rsidRPr="00D95115" w:rsidRDefault="003A0832" w:rsidP="003A0832">
            <w:pPr>
              <w:jc w:val="both"/>
              <w:rPr>
                <w:rFonts w:ascii="Calibri" w:eastAsia="Times New Roman" w:hAnsi="Calibri" w:cs="Arial"/>
                <w:b/>
                <w:bCs/>
                <w:color w:val="000000"/>
                <w:sz w:val="20"/>
                <w:szCs w:val="20"/>
                <w:lang w:eastAsia="pt-BR"/>
              </w:rPr>
            </w:pPr>
          </w:p>
          <w:p w14:paraId="2F5C97E5" w14:textId="77777777" w:rsidR="003A0832" w:rsidRPr="00D95115"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764BE3" w:rsidRPr="00074316" w14:paraId="45EEAD2D" w14:textId="77777777" w:rsidTr="009B3906">
        <w:trPr>
          <w:trHeight w:val="1134"/>
          <w:jc w:val="center"/>
        </w:trPr>
        <w:tc>
          <w:tcPr>
            <w:tcW w:w="704" w:type="dxa"/>
            <w:vAlign w:val="center"/>
          </w:tcPr>
          <w:p w14:paraId="5CE3BFEF" w14:textId="24A8F612" w:rsidR="00764BE3" w:rsidRDefault="00F141CB" w:rsidP="00764BE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147211262"/>
            <w:placeholder>
              <w:docPart w:val="84BBAF105FCF48EEA5A452948D8E54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8472A36" w14:textId="4CD4CA4D" w:rsidR="00764BE3" w:rsidRDefault="00764BE3" w:rsidP="00764BE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381399778"/>
            <w:placeholder>
              <w:docPart w:val="F0179FA6D46647839E1849EB60023C8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D2B3328" w14:textId="474E5502" w:rsidR="00764BE3" w:rsidRDefault="00764BE3" w:rsidP="00764BE3">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LIMPAR / CLEAN</w:t>
                </w:r>
              </w:p>
            </w:tc>
          </w:sdtContent>
        </w:sdt>
        <w:tc>
          <w:tcPr>
            <w:tcW w:w="5182" w:type="dxa"/>
            <w:gridSpan w:val="3"/>
            <w:vAlign w:val="center"/>
          </w:tcPr>
          <w:p w14:paraId="0843E6BF" w14:textId="77777777" w:rsidR="00764BE3" w:rsidRDefault="00764BE3" w:rsidP="00764BE3">
            <w:pPr>
              <w:jc w:val="both"/>
              <w:rPr>
                <w:rFonts w:ascii="Calibri" w:eastAsia="Times New Roman" w:hAnsi="Calibri" w:cs="Arial"/>
                <w:b/>
                <w:bCs/>
                <w:color w:val="000000"/>
                <w:sz w:val="20"/>
                <w:szCs w:val="20"/>
                <w:lang w:eastAsia="pt-BR"/>
              </w:rPr>
            </w:pPr>
          </w:p>
          <w:p w14:paraId="5E26BDE2" w14:textId="550C7249" w:rsidR="00764BE3" w:rsidRPr="00764BE3" w:rsidRDefault="00764BE3" w:rsidP="00764BE3">
            <w:pPr>
              <w:jc w:val="both"/>
              <w:rPr>
                <w:rFonts w:ascii="Calibri" w:eastAsia="Times New Roman" w:hAnsi="Calibri" w:cs="Arial"/>
                <w:b/>
                <w:bCs/>
                <w:color w:val="000000"/>
                <w:sz w:val="20"/>
                <w:szCs w:val="20"/>
                <w:lang w:eastAsia="pt-BR"/>
              </w:rPr>
            </w:pPr>
            <w:r w:rsidRPr="00764BE3">
              <w:rPr>
                <w:rFonts w:ascii="Calibri" w:eastAsia="Times New Roman" w:hAnsi="Calibri" w:cs="Arial"/>
                <w:b/>
                <w:bCs/>
                <w:color w:val="000000"/>
                <w:sz w:val="20"/>
                <w:szCs w:val="20"/>
                <w:lang w:eastAsia="pt-BR"/>
              </w:rPr>
              <w:t xml:space="preserve">Realizar a limpeza da peça conforme CIR Manual 3043515, ATA </w:t>
            </w:r>
            <w:r w:rsidR="00EC2A53">
              <w:rPr>
                <w:rFonts w:ascii="Calibri" w:eastAsia="Times New Roman" w:hAnsi="Calibri" w:cs="Arial"/>
                <w:b/>
                <w:bCs/>
                <w:color w:val="000000"/>
                <w:sz w:val="20"/>
                <w:szCs w:val="20"/>
                <w:lang w:eastAsia="pt-BR"/>
              </w:rPr>
              <w:t>72-22-55</w:t>
            </w:r>
            <w:r w:rsidRPr="00764BE3">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Repair-03</w:t>
            </w:r>
            <w:r w:rsidRPr="00764BE3">
              <w:rPr>
                <w:rFonts w:ascii="Calibri" w:eastAsia="Times New Roman" w:hAnsi="Calibri" w:cs="Arial"/>
                <w:b/>
                <w:bCs/>
                <w:color w:val="000000"/>
                <w:sz w:val="20"/>
                <w:szCs w:val="20"/>
                <w:lang w:eastAsia="pt-BR"/>
              </w:rPr>
              <w:t xml:space="preserve">”, Parágrafo 1., Etapa C. (Task </w:t>
            </w:r>
            <w:r w:rsidR="00EC2A53">
              <w:rPr>
                <w:rFonts w:ascii="Calibri" w:eastAsia="Times New Roman" w:hAnsi="Calibri" w:cs="Arial"/>
                <w:b/>
                <w:bCs/>
                <w:color w:val="000000"/>
                <w:sz w:val="20"/>
                <w:szCs w:val="20"/>
                <w:lang w:eastAsia="pt-BR"/>
              </w:rPr>
              <w:t>72-22-55</w:t>
            </w:r>
            <w:r w:rsidRPr="00764BE3">
              <w:rPr>
                <w:rFonts w:ascii="Calibri" w:eastAsia="Times New Roman" w:hAnsi="Calibri" w:cs="Arial"/>
                <w:b/>
                <w:bCs/>
                <w:color w:val="000000"/>
                <w:sz w:val="20"/>
                <w:szCs w:val="20"/>
                <w:lang w:eastAsia="pt-BR"/>
              </w:rPr>
              <w:t xml:space="preserve">-380-801, Subtask </w:t>
            </w:r>
            <w:r w:rsidR="00EC2A53">
              <w:rPr>
                <w:rFonts w:ascii="Calibri" w:eastAsia="Times New Roman" w:hAnsi="Calibri" w:cs="Arial"/>
                <w:b/>
                <w:bCs/>
                <w:color w:val="000000"/>
                <w:sz w:val="20"/>
                <w:szCs w:val="20"/>
                <w:lang w:eastAsia="pt-BR"/>
              </w:rPr>
              <w:t>72-22-55</w:t>
            </w:r>
            <w:r w:rsidRPr="00764BE3">
              <w:rPr>
                <w:rFonts w:ascii="Calibri" w:eastAsia="Times New Roman" w:hAnsi="Calibri" w:cs="Arial"/>
                <w:b/>
                <w:bCs/>
                <w:color w:val="000000"/>
                <w:sz w:val="20"/>
                <w:szCs w:val="20"/>
                <w:lang w:eastAsia="pt-BR"/>
              </w:rPr>
              <w:t xml:space="preserve">-110-042-001): </w:t>
            </w:r>
          </w:p>
          <w:p w14:paraId="0F4F6870" w14:textId="7D15DC96" w:rsidR="00764BE3" w:rsidRPr="00F141CB" w:rsidRDefault="00764BE3" w:rsidP="00764BE3">
            <w:pPr>
              <w:jc w:val="both"/>
              <w:rPr>
                <w:rFonts w:ascii="Calibri" w:eastAsia="Times New Roman" w:hAnsi="Calibri" w:cs="Arial"/>
                <w:i/>
                <w:iCs/>
                <w:color w:val="000000"/>
                <w:sz w:val="20"/>
                <w:szCs w:val="20"/>
                <w:lang w:val="en-US" w:eastAsia="pt-BR"/>
              </w:rPr>
            </w:pPr>
            <w:r w:rsidRPr="00F141CB">
              <w:rPr>
                <w:rFonts w:ascii="Calibri" w:eastAsia="Times New Roman" w:hAnsi="Calibri" w:cs="Arial"/>
                <w:i/>
                <w:iCs/>
                <w:color w:val="000000"/>
                <w:sz w:val="20"/>
                <w:szCs w:val="20"/>
                <w:lang w:val="en-US" w:eastAsia="pt-BR"/>
              </w:rPr>
              <w:t>(</w:t>
            </w:r>
            <w:r w:rsidR="00F141CB" w:rsidRPr="00F141CB">
              <w:rPr>
                <w:rFonts w:ascii="Calibri" w:eastAsia="Times New Roman" w:hAnsi="Calibri" w:cs="Arial"/>
                <w:i/>
                <w:iCs/>
                <w:color w:val="000000"/>
                <w:sz w:val="20"/>
                <w:szCs w:val="20"/>
                <w:lang w:val="en-US" w:eastAsia="pt-BR"/>
              </w:rPr>
              <w:t xml:space="preserve">Perform cleaning of the part in accordance with CIR Manual 3043515, ATA </w:t>
            </w:r>
            <w:r w:rsidR="00EC2A53">
              <w:rPr>
                <w:rFonts w:ascii="Calibri" w:eastAsia="Times New Roman" w:hAnsi="Calibri" w:cs="Arial"/>
                <w:i/>
                <w:iCs/>
                <w:color w:val="000000"/>
                <w:sz w:val="20"/>
                <w:szCs w:val="20"/>
                <w:lang w:val="en-US" w:eastAsia="pt-BR"/>
              </w:rPr>
              <w:t>72-22-55</w:t>
            </w:r>
            <w:r w:rsidR="00F141CB" w:rsidRPr="00F141CB">
              <w:rPr>
                <w:rFonts w:ascii="Calibri" w:eastAsia="Times New Roman" w:hAnsi="Calibri" w:cs="Arial"/>
                <w:i/>
                <w:iCs/>
                <w:color w:val="000000"/>
                <w:sz w:val="20"/>
                <w:szCs w:val="20"/>
                <w:lang w:val="en-US" w:eastAsia="pt-BR"/>
              </w:rPr>
              <w:t xml:space="preserve">, Section "Repair-03", Paragraph 1, Step C. (Task </w:t>
            </w:r>
            <w:r w:rsidR="00EC2A53">
              <w:rPr>
                <w:rFonts w:ascii="Calibri" w:eastAsia="Times New Roman" w:hAnsi="Calibri" w:cs="Arial"/>
                <w:i/>
                <w:iCs/>
                <w:color w:val="000000"/>
                <w:sz w:val="20"/>
                <w:szCs w:val="20"/>
                <w:lang w:val="en-US" w:eastAsia="pt-BR"/>
              </w:rPr>
              <w:t>72-22-55</w:t>
            </w:r>
            <w:r w:rsidR="00F141CB" w:rsidRPr="00F141CB">
              <w:rPr>
                <w:rFonts w:ascii="Calibri" w:eastAsia="Times New Roman" w:hAnsi="Calibri" w:cs="Arial"/>
                <w:i/>
                <w:iCs/>
                <w:color w:val="000000"/>
                <w:sz w:val="20"/>
                <w:szCs w:val="20"/>
                <w:lang w:val="en-US" w:eastAsia="pt-BR"/>
              </w:rPr>
              <w:t xml:space="preserve">-380-801, Subtask </w:t>
            </w:r>
            <w:r w:rsidR="00EC2A53">
              <w:rPr>
                <w:rFonts w:ascii="Calibri" w:eastAsia="Times New Roman" w:hAnsi="Calibri" w:cs="Arial"/>
                <w:i/>
                <w:iCs/>
                <w:color w:val="000000"/>
                <w:sz w:val="20"/>
                <w:szCs w:val="20"/>
                <w:lang w:val="en-US" w:eastAsia="pt-BR"/>
              </w:rPr>
              <w:t>72-22-55</w:t>
            </w:r>
            <w:r w:rsidR="00F141CB" w:rsidRPr="00F141CB">
              <w:rPr>
                <w:rFonts w:ascii="Calibri" w:eastAsia="Times New Roman" w:hAnsi="Calibri" w:cs="Arial"/>
                <w:i/>
                <w:iCs/>
                <w:color w:val="000000"/>
                <w:sz w:val="20"/>
                <w:szCs w:val="20"/>
                <w:lang w:val="en-US" w:eastAsia="pt-BR"/>
              </w:rPr>
              <w:t>-110-042-001):)</w:t>
            </w:r>
          </w:p>
          <w:p w14:paraId="7466424A" w14:textId="77777777" w:rsidR="00764BE3" w:rsidRPr="00764BE3" w:rsidRDefault="00764BE3" w:rsidP="00764BE3">
            <w:pPr>
              <w:jc w:val="both"/>
              <w:rPr>
                <w:rFonts w:ascii="Calibri" w:eastAsia="Times New Roman" w:hAnsi="Calibri" w:cs="Arial"/>
                <w:b/>
                <w:bCs/>
                <w:color w:val="000000"/>
                <w:sz w:val="20"/>
                <w:szCs w:val="20"/>
                <w:lang w:val="en-US" w:eastAsia="pt-BR"/>
              </w:rPr>
            </w:pPr>
            <w:r w:rsidRPr="00764BE3">
              <w:rPr>
                <w:rFonts w:ascii="Calibri" w:eastAsia="Times New Roman" w:hAnsi="Calibri" w:cs="Arial"/>
                <w:b/>
                <w:bCs/>
                <w:color w:val="000000"/>
                <w:sz w:val="20"/>
                <w:szCs w:val="20"/>
                <w:lang w:val="en-US" w:eastAsia="pt-BR"/>
              </w:rPr>
              <w:t xml:space="preserve"> </w:t>
            </w:r>
          </w:p>
          <w:p w14:paraId="1209F42A" w14:textId="779558CE" w:rsidR="00764BE3" w:rsidRPr="00764BE3" w:rsidRDefault="00764BE3" w:rsidP="00764BE3">
            <w:pPr>
              <w:jc w:val="both"/>
              <w:rPr>
                <w:rFonts w:ascii="Calibri" w:eastAsia="Times New Roman" w:hAnsi="Calibri" w:cs="Arial"/>
                <w:b/>
                <w:bCs/>
                <w:color w:val="000000"/>
                <w:sz w:val="20"/>
                <w:szCs w:val="20"/>
                <w:lang w:eastAsia="pt-BR"/>
              </w:rPr>
            </w:pPr>
            <w:r w:rsidRPr="00764BE3">
              <w:rPr>
                <w:rFonts w:ascii="Calibri" w:eastAsia="Times New Roman" w:hAnsi="Calibri" w:cs="Arial"/>
                <w:b/>
                <w:bCs/>
                <w:color w:val="000000"/>
                <w:sz w:val="20"/>
                <w:szCs w:val="20"/>
                <w:lang w:eastAsia="pt-BR"/>
              </w:rPr>
              <w:t>Realizar a limpeza da peça conforme SPOP 2</w:t>
            </w:r>
            <w:r>
              <w:rPr>
                <w:rFonts w:ascii="Calibri" w:eastAsia="Times New Roman" w:hAnsi="Calibri" w:cs="Arial"/>
                <w:b/>
                <w:bCs/>
                <w:color w:val="000000"/>
                <w:sz w:val="20"/>
                <w:szCs w:val="20"/>
                <w:lang w:eastAsia="pt-BR"/>
              </w:rPr>
              <w:t>60</w:t>
            </w:r>
            <w:r w:rsidRPr="00764BE3">
              <w:rPr>
                <w:rFonts w:ascii="Calibri" w:eastAsia="Times New Roman" w:hAnsi="Calibri" w:cs="Arial"/>
                <w:b/>
                <w:bCs/>
                <w:color w:val="000000"/>
                <w:sz w:val="20"/>
                <w:szCs w:val="20"/>
                <w:lang w:eastAsia="pt-BR"/>
              </w:rPr>
              <w:t xml:space="preserve"> (referência IAS-IP-0006, Item 3.1</w:t>
            </w:r>
            <w:r>
              <w:rPr>
                <w:rFonts w:ascii="Calibri" w:eastAsia="Times New Roman" w:hAnsi="Calibri" w:cs="Arial"/>
                <w:b/>
                <w:bCs/>
                <w:color w:val="000000"/>
                <w:sz w:val="20"/>
                <w:szCs w:val="20"/>
                <w:lang w:eastAsia="pt-BR"/>
              </w:rPr>
              <w:t>8</w:t>
            </w:r>
            <w:r w:rsidRPr="00764BE3">
              <w:rPr>
                <w:rFonts w:ascii="Calibri" w:eastAsia="Times New Roman" w:hAnsi="Calibri" w:cs="Arial"/>
                <w:b/>
                <w:bCs/>
                <w:color w:val="000000"/>
                <w:sz w:val="20"/>
                <w:szCs w:val="20"/>
                <w:lang w:eastAsia="pt-BR"/>
              </w:rPr>
              <w:t xml:space="preserve">). </w:t>
            </w:r>
          </w:p>
          <w:p w14:paraId="22E8BCA9" w14:textId="47981751" w:rsidR="00764BE3" w:rsidRPr="00764BE3" w:rsidRDefault="00764BE3" w:rsidP="00764BE3">
            <w:pPr>
              <w:jc w:val="both"/>
              <w:rPr>
                <w:rFonts w:ascii="Calibri" w:eastAsia="Times New Roman" w:hAnsi="Calibri" w:cs="Arial"/>
                <w:i/>
                <w:iCs/>
                <w:color w:val="000000"/>
                <w:sz w:val="20"/>
                <w:szCs w:val="20"/>
                <w:lang w:val="en-US" w:eastAsia="pt-BR"/>
              </w:rPr>
            </w:pPr>
            <w:r w:rsidRPr="00EC2A53">
              <w:rPr>
                <w:rFonts w:ascii="Calibri" w:eastAsia="Times New Roman" w:hAnsi="Calibri" w:cs="Arial"/>
                <w:b/>
                <w:bCs/>
                <w:color w:val="000000"/>
                <w:sz w:val="20"/>
                <w:szCs w:val="20"/>
                <w:lang w:eastAsia="pt-BR"/>
              </w:rPr>
              <w:t xml:space="preserve"> </w:t>
            </w:r>
            <w:r w:rsidRPr="00764BE3">
              <w:rPr>
                <w:rFonts w:ascii="Calibri" w:eastAsia="Times New Roman" w:hAnsi="Calibri" w:cs="Arial"/>
                <w:i/>
                <w:iCs/>
                <w:color w:val="000000"/>
                <w:sz w:val="20"/>
                <w:szCs w:val="20"/>
                <w:lang w:val="en-US" w:eastAsia="pt-BR"/>
              </w:rPr>
              <w:t>(Perform the cleaning of the part in accordance with SPOP 2</w:t>
            </w:r>
            <w:r>
              <w:rPr>
                <w:rFonts w:ascii="Calibri" w:eastAsia="Times New Roman" w:hAnsi="Calibri" w:cs="Arial"/>
                <w:i/>
                <w:iCs/>
                <w:color w:val="000000"/>
                <w:sz w:val="20"/>
                <w:szCs w:val="20"/>
                <w:lang w:val="en-US" w:eastAsia="pt-BR"/>
              </w:rPr>
              <w:t>60</w:t>
            </w:r>
            <w:r w:rsidRPr="00764BE3">
              <w:rPr>
                <w:rFonts w:ascii="Calibri" w:eastAsia="Times New Roman" w:hAnsi="Calibri" w:cs="Arial"/>
                <w:i/>
                <w:iCs/>
                <w:color w:val="000000"/>
                <w:sz w:val="20"/>
                <w:szCs w:val="20"/>
                <w:lang w:val="en-US" w:eastAsia="pt-BR"/>
              </w:rPr>
              <w:t xml:space="preserve"> (reference IAS-IP-0006, Item 3.1</w:t>
            </w:r>
            <w:r>
              <w:rPr>
                <w:rFonts w:ascii="Calibri" w:eastAsia="Times New Roman" w:hAnsi="Calibri" w:cs="Arial"/>
                <w:i/>
                <w:iCs/>
                <w:color w:val="000000"/>
                <w:sz w:val="20"/>
                <w:szCs w:val="20"/>
                <w:lang w:val="en-US" w:eastAsia="pt-BR"/>
              </w:rPr>
              <w:t>8</w:t>
            </w:r>
            <w:r w:rsidRPr="00764BE3">
              <w:rPr>
                <w:rFonts w:ascii="Calibri" w:eastAsia="Times New Roman" w:hAnsi="Calibri" w:cs="Arial"/>
                <w:i/>
                <w:iCs/>
                <w:color w:val="000000"/>
                <w:sz w:val="20"/>
                <w:szCs w:val="20"/>
                <w:lang w:val="en-US" w:eastAsia="pt-BR"/>
              </w:rPr>
              <w:t>).</w:t>
            </w:r>
          </w:p>
          <w:p w14:paraId="0D5661B2" w14:textId="77777777" w:rsidR="00764BE3" w:rsidRPr="00764BE3" w:rsidRDefault="00764BE3" w:rsidP="00764BE3">
            <w:pPr>
              <w:jc w:val="both"/>
              <w:rPr>
                <w:rFonts w:ascii="Calibri" w:eastAsia="Times New Roman" w:hAnsi="Calibri" w:cs="Arial"/>
                <w:b/>
                <w:bCs/>
                <w:color w:val="000000"/>
                <w:sz w:val="20"/>
                <w:szCs w:val="20"/>
                <w:lang w:val="en-US" w:eastAsia="pt-BR"/>
              </w:rPr>
            </w:pPr>
          </w:p>
        </w:tc>
      </w:tr>
      <w:tr w:rsidR="00764BE3" w:rsidRPr="00074316" w14:paraId="3AE07D27" w14:textId="77777777" w:rsidTr="009B3906">
        <w:trPr>
          <w:trHeight w:val="1134"/>
          <w:jc w:val="center"/>
        </w:trPr>
        <w:tc>
          <w:tcPr>
            <w:tcW w:w="704" w:type="dxa"/>
            <w:vAlign w:val="center"/>
          </w:tcPr>
          <w:p w14:paraId="456AF81C" w14:textId="4C5CA524" w:rsidR="00764BE3" w:rsidRDefault="00764BE3" w:rsidP="00764BE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F141CB">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978367238"/>
            <w:placeholder>
              <w:docPart w:val="5AED18C61A6B44F4BA37E35B2E39513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3BD1447" w14:textId="4A9540FC" w:rsidR="00764BE3" w:rsidRDefault="00764BE3" w:rsidP="00764BE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1843430704"/>
            <w:placeholder>
              <w:docPart w:val="9DA8B75FF57E4ECABE46DA60E688A6F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7BFB3EB" w14:textId="1F13E58D" w:rsidR="00764BE3" w:rsidRPr="00265081" w:rsidRDefault="00EC2A53" w:rsidP="00764BE3">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DEPOSIÇÃO DE ANODIZAÇÃO / ANODIZING PLATING</w:t>
                </w:r>
              </w:p>
            </w:tc>
          </w:sdtContent>
        </w:sdt>
        <w:tc>
          <w:tcPr>
            <w:tcW w:w="5182" w:type="dxa"/>
            <w:gridSpan w:val="3"/>
            <w:vAlign w:val="center"/>
          </w:tcPr>
          <w:p w14:paraId="23A47F9B" w14:textId="77777777" w:rsidR="00764BE3" w:rsidRDefault="00764BE3" w:rsidP="00764BE3">
            <w:pPr>
              <w:jc w:val="both"/>
              <w:rPr>
                <w:rFonts w:ascii="Calibri" w:eastAsia="Times New Roman" w:hAnsi="Calibri" w:cs="Arial"/>
                <w:b/>
                <w:bCs/>
                <w:color w:val="000000"/>
                <w:sz w:val="20"/>
                <w:szCs w:val="20"/>
                <w:lang w:eastAsia="pt-BR"/>
              </w:rPr>
            </w:pPr>
          </w:p>
          <w:p w14:paraId="73B97A1F" w14:textId="142625C5" w:rsidR="00EC2A53" w:rsidRPr="00EC2A53" w:rsidRDefault="00EC2A53" w:rsidP="00EC2A53">
            <w:pPr>
              <w:jc w:val="both"/>
              <w:rPr>
                <w:rFonts w:ascii="Calibri" w:eastAsia="Times New Roman" w:hAnsi="Calibri" w:cs="Arial"/>
                <w:b/>
                <w:bCs/>
                <w:color w:val="000000"/>
                <w:sz w:val="20"/>
                <w:szCs w:val="20"/>
                <w:lang w:eastAsia="pt-BR"/>
              </w:rPr>
            </w:pPr>
            <w:r w:rsidRPr="00EC2A53">
              <w:rPr>
                <w:rFonts w:ascii="Calibri" w:eastAsia="Times New Roman" w:hAnsi="Calibri" w:cs="Arial"/>
                <w:b/>
                <w:bCs/>
                <w:color w:val="000000"/>
                <w:sz w:val="20"/>
                <w:szCs w:val="20"/>
                <w:lang w:eastAsia="pt-BR"/>
              </w:rPr>
              <w:t xml:space="preserve">Realizar anodização na peça conforme CIR Manual 3043515, ATA </w:t>
            </w:r>
            <w:r>
              <w:rPr>
                <w:rFonts w:ascii="Calibri" w:eastAsia="Times New Roman" w:hAnsi="Calibri" w:cs="Arial"/>
                <w:b/>
                <w:bCs/>
                <w:color w:val="000000"/>
                <w:sz w:val="20"/>
                <w:szCs w:val="20"/>
                <w:lang w:eastAsia="pt-BR"/>
              </w:rPr>
              <w:t>72-22-55</w:t>
            </w:r>
            <w:r w:rsidRPr="00EC2A53">
              <w:rPr>
                <w:rFonts w:ascii="Calibri" w:eastAsia="Times New Roman" w:hAnsi="Calibri" w:cs="Arial"/>
                <w:b/>
                <w:bCs/>
                <w:color w:val="000000"/>
                <w:sz w:val="20"/>
                <w:szCs w:val="20"/>
                <w:lang w:eastAsia="pt-BR"/>
              </w:rPr>
              <w:t xml:space="preserve">, Seção “Repair-03”, Parágrafo 1., Etapa D. (Task </w:t>
            </w:r>
            <w:r>
              <w:rPr>
                <w:rFonts w:ascii="Calibri" w:eastAsia="Times New Roman" w:hAnsi="Calibri" w:cs="Arial"/>
                <w:b/>
                <w:bCs/>
                <w:color w:val="000000"/>
                <w:sz w:val="20"/>
                <w:szCs w:val="20"/>
                <w:lang w:eastAsia="pt-BR"/>
              </w:rPr>
              <w:t>72-22-55</w:t>
            </w:r>
            <w:r w:rsidRPr="00EC2A53">
              <w:rPr>
                <w:rFonts w:ascii="Calibri" w:eastAsia="Times New Roman" w:hAnsi="Calibri" w:cs="Arial"/>
                <w:b/>
                <w:bCs/>
                <w:color w:val="000000"/>
                <w:sz w:val="20"/>
                <w:szCs w:val="20"/>
                <w:lang w:eastAsia="pt-BR"/>
              </w:rPr>
              <w:t xml:space="preserve">-380-801, Subtask </w:t>
            </w:r>
            <w:r>
              <w:rPr>
                <w:rFonts w:ascii="Calibri" w:eastAsia="Times New Roman" w:hAnsi="Calibri" w:cs="Arial"/>
                <w:b/>
                <w:bCs/>
                <w:color w:val="000000"/>
                <w:sz w:val="20"/>
                <w:szCs w:val="20"/>
                <w:lang w:eastAsia="pt-BR"/>
              </w:rPr>
              <w:t>72-22-55</w:t>
            </w:r>
            <w:r w:rsidRPr="00EC2A53">
              <w:rPr>
                <w:rFonts w:ascii="Calibri" w:eastAsia="Times New Roman" w:hAnsi="Calibri" w:cs="Arial"/>
                <w:b/>
                <w:bCs/>
                <w:color w:val="000000"/>
                <w:sz w:val="20"/>
                <w:szCs w:val="20"/>
                <w:lang w:eastAsia="pt-BR"/>
              </w:rPr>
              <w:t xml:space="preserve">-330-012-001): </w:t>
            </w:r>
          </w:p>
          <w:p w14:paraId="2D8EF631" w14:textId="38384AFC" w:rsidR="00EC2A53" w:rsidRPr="00EC2A53" w:rsidRDefault="00EC2A53" w:rsidP="00EC2A53">
            <w:pPr>
              <w:jc w:val="both"/>
              <w:rPr>
                <w:rFonts w:ascii="Calibri" w:eastAsia="Times New Roman" w:hAnsi="Calibri" w:cs="Arial"/>
                <w:i/>
                <w:iCs/>
                <w:color w:val="000000"/>
                <w:sz w:val="20"/>
                <w:szCs w:val="20"/>
                <w:lang w:val="en-US" w:eastAsia="pt-BR"/>
              </w:rPr>
            </w:pPr>
            <w:r w:rsidRPr="00EC2A53">
              <w:rPr>
                <w:rFonts w:ascii="Calibri" w:eastAsia="Times New Roman" w:hAnsi="Calibri" w:cs="Arial"/>
                <w:i/>
                <w:iCs/>
                <w:color w:val="000000"/>
                <w:sz w:val="20"/>
                <w:szCs w:val="20"/>
                <w:lang w:val="en-US" w:eastAsia="pt-BR"/>
              </w:rPr>
              <w:t>(Perform anodizing on the part in accordance with CIR Manual 3043515, ATA 72-22-55, Section "Repair-03", Paragraph 1, Step D. (Task 72-22-55-380-801, Subtask 72-22-55-330-012-001):</w:t>
            </w:r>
            <w:r>
              <w:rPr>
                <w:rFonts w:ascii="Calibri" w:eastAsia="Times New Roman" w:hAnsi="Calibri" w:cs="Arial"/>
                <w:i/>
                <w:iCs/>
                <w:color w:val="000000"/>
                <w:sz w:val="20"/>
                <w:szCs w:val="20"/>
                <w:lang w:val="en-US" w:eastAsia="pt-BR"/>
              </w:rPr>
              <w:t>)</w:t>
            </w:r>
          </w:p>
          <w:p w14:paraId="60878440" w14:textId="77777777" w:rsidR="00EC2A53" w:rsidRPr="00EC2A53" w:rsidRDefault="00EC2A53" w:rsidP="00EC2A53">
            <w:pPr>
              <w:jc w:val="both"/>
              <w:rPr>
                <w:rFonts w:ascii="Calibri" w:eastAsia="Times New Roman" w:hAnsi="Calibri" w:cs="Arial"/>
                <w:b/>
                <w:bCs/>
                <w:color w:val="000000"/>
                <w:sz w:val="20"/>
                <w:szCs w:val="20"/>
                <w:lang w:val="en-US" w:eastAsia="pt-BR"/>
              </w:rPr>
            </w:pPr>
          </w:p>
          <w:p w14:paraId="49E96BE8" w14:textId="77777777" w:rsidR="00EC2A53" w:rsidRPr="00EC2A53" w:rsidRDefault="00EC2A53" w:rsidP="00EC2A53">
            <w:pPr>
              <w:jc w:val="both"/>
              <w:rPr>
                <w:rFonts w:ascii="Calibri" w:eastAsia="Times New Roman" w:hAnsi="Calibri" w:cs="Arial"/>
                <w:b/>
                <w:bCs/>
                <w:color w:val="000000"/>
                <w:sz w:val="20"/>
                <w:szCs w:val="20"/>
                <w:lang w:eastAsia="pt-BR"/>
              </w:rPr>
            </w:pPr>
            <w:r w:rsidRPr="00EC2A53">
              <w:rPr>
                <w:rFonts w:ascii="Calibri" w:eastAsia="Times New Roman" w:hAnsi="Calibri" w:cs="Arial"/>
                <w:b/>
                <w:bCs/>
                <w:color w:val="000000"/>
                <w:sz w:val="20"/>
                <w:szCs w:val="20"/>
                <w:lang w:eastAsia="pt-BR"/>
              </w:rPr>
              <w:t>(Ref. Parágrafo D.)</w:t>
            </w:r>
          </w:p>
          <w:p w14:paraId="1ADD8943" w14:textId="77777777" w:rsidR="00EC2A53" w:rsidRPr="00EC2A53" w:rsidRDefault="00EC2A53" w:rsidP="00EC2A53">
            <w:pPr>
              <w:jc w:val="both"/>
              <w:rPr>
                <w:rFonts w:ascii="Calibri" w:eastAsia="Times New Roman" w:hAnsi="Calibri" w:cs="Arial"/>
                <w:b/>
                <w:bCs/>
                <w:color w:val="000000"/>
                <w:sz w:val="20"/>
                <w:szCs w:val="20"/>
                <w:lang w:eastAsia="pt-BR"/>
              </w:rPr>
            </w:pPr>
            <w:r w:rsidRPr="00EC2A53">
              <w:rPr>
                <w:rFonts w:ascii="Calibri" w:eastAsia="Times New Roman" w:hAnsi="Calibri" w:cs="Arial"/>
                <w:b/>
                <w:bCs/>
                <w:color w:val="000000"/>
                <w:sz w:val="20"/>
                <w:szCs w:val="20"/>
                <w:lang w:eastAsia="pt-BR"/>
              </w:rPr>
              <w:t>(Ref. Parágrafo D.)</w:t>
            </w:r>
          </w:p>
          <w:p w14:paraId="3FE78AFC" w14:textId="77777777" w:rsidR="00EC2A53" w:rsidRPr="00EC2A53" w:rsidRDefault="00EC2A53" w:rsidP="00EC2A53">
            <w:pPr>
              <w:jc w:val="both"/>
              <w:rPr>
                <w:rFonts w:ascii="Calibri" w:eastAsia="Times New Roman" w:hAnsi="Calibri" w:cs="Arial"/>
                <w:b/>
                <w:bCs/>
                <w:color w:val="000000"/>
                <w:sz w:val="20"/>
                <w:szCs w:val="20"/>
                <w:lang w:eastAsia="pt-BR"/>
              </w:rPr>
            </w:pPr>
          </w:p>
          <w:p w14:paraId="30CBAF81" w14:textId="77777777" w:rsidR="00EC2A53" w:rsidRPr="00EC2A53" w:rsidRDefault="00EC2A53" w:rsidP="00EC2A53">
            <w:pPr>
              <w:jc w:val="both"/>
              <w:rPr>
                <w:rFonts w:ascii="Calibri" w:eastAsia="Times New Roman" w:hAnsi="Calibri" w:cs="Arial"/>
                <w:b/>
                <w:bCs/>
                <w:color w:val="000000"/>
                <w:sz w:val="20"/>
                <w:szCs w:val="20"/>
                <w:lang w:eastAsia="pt-BR"/>
              </w:rPr>
            </w:pPr>
            <w:r w:rsidRPr="00EC2A53">
              <w:rPr>
                <w:rFonts w:ascii="Calibri" w:eastAsia="Times New Roman" w:hAnsi="Calibri" w:cs="Arial"/>
                <w:b/>
                <w:bCs/>
                <w:color w:val="000000"/>
                <w:sz w:val="20"/>
                <w:szCs w:val="20"/>
                <w:lang w:eastAsia="pt-BR"/>
              </w:rPr>
              <w:t>(1) Aplicar solução de anodização nas superfícies metálicas expostas da peça, conforme SPOP 42 (Task 70-44-01-330-012).</w:t>
            </w:r>
          </w:p>
          <w:p w14:paraId="6E236F7D" w14:textId="77777777" w:rsidR="00F141CB" w:rsidRPr="00EC2A53" w:rsidRDefault="00EC2A53" w:rsidP="00EC2A53">
            <w:pPr>
              <w:jc w:val="both"/>
              <w:rPr>
                <w:rFonts w:ascii="Calibri" w:eastAsia="Times New Roman" w:hAnsi="Calibri" w:cs="Arial"/>
                <w:i/>
                <w:iCs/>
                <w:color w:val="000000"/>
                <w:sz w:val="20"/>
                <w:szCs w:val="20"/>
                <w:lang w:val="en-US" w:eastAsia="pt-BR"/>
              </w:rPr>
            </w:pPr>
            <w:r w:rsidRPr="00EC2A53">
              <w:rPr>
                <w:rFonts w:ascii="Calibri" w:eastAsia="Times New Roman" w:hAnsi="Calibri" w:cs="Arial"/>
                <w:i/>
                <w:iCs/>
                <w:color w:val="000000"/>
                <w:sz w:val="20"/>
                <w:szCs w:val="20"/>
                <w:lang w:val="en-US" w:eastAsia="pt-BR"/>
              </w:rPr>
              <w:t>((1) Apply anodize solution on the bare metal surfaces of the part per SPOP 42 (Task 70-44-01-330-012).)</w:t>
            </w:r>
          </w:p>
          <w:p w14:paraId="10662D31" w14:textId="1118A60F" w:rsidR="00EC2A53" w:rsidRPr="00EC2A53" w:rsidRDefault="00EC2A53" w:rsidP="00EC2A53">
            <w:pPr>
              <w:jc w:val="both"/>
              <w:rPr>
                <w:rFonts w:ascii="Calibri" w:eastAsia="Times New Roman" w:hAnsi="Calibri" w:cs="Arial"/>
                <w:i/>
                <w:iCs/>
                <w:color w:val="000000"/>
                <w:sz w:val="20"/>
                <w:szCs w:val="20"/>
                <w:lang w:val="en-US" w:eastAsia="pt-BR"/>
              </w:rPr>
            </w:pPr>
          </w:p>
        </w:tc>
      </w:tr>
      <w:tr w:rsidR="004F44EB" w:rsidRPr="00074316" w14:paraId="54F592C5" w14:textId="77777777" w:rsidTr="009B3906">
        <w:trPr>
          <w:trHeight w:val="1134"/>
          <w:jc w:val="center"/>
        </w:trPr>
        <w:tc>
          <w:tcPr>
            <w:tcW w:w="704" w:type="dxa"/>
            <w:vAlign w:val="center"/>
          </w:tcPr>
          <w:p w14:paraId="2E45E018" w14:textId="105F3822" w:rsidR="004F44EB" w:rsidRDefault="004F44EB" w:rsidP="004F44E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C2A53">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999921010"/>
            <w:placeholder>
              <w:docPart w:val="9513EEB2A43E4D35A2638E83E110544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AC96DE9" w:rsidR="004F44EB" w:rsidRDefault="004F44EB" w:rsidP="004F44E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1AD1BDE2DAB9454E820E72C1F31BEF3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43D67C9F" w:rsidR="004F44EB" w:rsidRDefault="004F44EB" w:rsidP="004F44E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ISOLAÇÃO / MASK</w:t>
                </w:r>
              </w:p>
            </w:tc>
          </w:sdtContent>
        </w:sdt>
        <w:tc>
          <w:tcPr>
            <w:tcW w:w="5182" w:type="dxa"/>
            <w:gridSpan w:val="3"/>
            <w:vAlign w:val="center"/>
          </w:tcPr>
          <w:p w14:paraId="54D8DA13" w14:textId="77777777" w:rsidR="004F44EB" w:rsidRDefault="004F44EB" w:rsidP="004F44EB">
            <w:pPr>
              <w:jc w:val="both"/>
              <w:rPr>
                <w:rFonts w:ascii="Calibri" w:eastAsia="Times New Roman" w:hAnsi="Calibri" w:cs="Arial"/>
                <w:b/>
                <w:bCs/>
                <w:color w:val="000000"/>
                <w:sz w:val="20"/>
                <w:szCs w:val="20"/>
                <w:lang w:eastAsia="pt-BR"/>
              </w:rPr>
            </w:pPr>
          </w:p>
          <w:p w14:paraId="411AD1DC" w14:textId="059C362D" w:rsidR="00F141CB" w:rsidRPr="00DA2AD4" w:rsidRDefault="004F44EB" w:rsidP="00F141CB">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isolação da área </w:t>
            </w:r>
            <w:r w:rsidR="00EC2A53">
              <w:rPr>
                <w:rFonts w:ascii="Calibri" w:eastAsia="Times New Roman" w:hAnsi="Calibri" w:cs="Arial"/>
                <w:b/>
                <w:bCs/>
                <w:color w:val="000000"/>
                <w:sz w:val="20"/>
                <w:szCs w:val="20"/>
                <w:lang w:eastAsia="pt-BR"/>
              </w:rPr>
              <w:t>1 conforme</w:t>
            </w:r>
            <w:r w:rsidR="00F141CB" w:rsidRPr="00F841F8">
              <w:rPr>
                <w:rFonts w:ascii="Calibri" w:eastAsia="Times New Roman" w:hAnsi="Calibri" w:cs="Arial"/>
                <w:b/>
                <w:bCs/>
                <w:color w:val="000000"/>
                <w:sz w:val="20"/>
                <w:szCs w:val="20"/>
                <w:lang w:eastAsia="pt-BR"/>
              </w:rPr>
              <w:t xml:space="preserve"> CIR Manual 3043515, ATA </w:t>
            </w:r>
            <w:r w:rsidR="00EC2A53">
              <w:rPr>
                <w:rFonts w:ascii="Calibri" w:eastAsia="Times New Roman" w:hAnsi="Calibri" w:cs="Arial"/>
                <w:b/>
                <w:bCs/>
                <w:color w:val="000000"/>
                <w:sz w:val="20"/>
                <w:szCs w:val="20"/>
                <w:lang w:eastAsia="pt-BR"/>
              </w:rPr>
              <w:t>72-22-55</w:t>
            </w:r>
            <w:r w:rsidR="00F141CB" w:rsidRPr="00F841F8">
              <w:rPr>
                <w:rFonts w:ascii="Calibri" w:eastAsia="Times New Roman" w:hAnsi="Calibri" w:cs="Arial"/>
                <w:b/>
                <w:bCs/>
                <w:color w:val="000000"/>
                <w:sz w:val="20"/>
                <w:szCs w:val="20"/>
                <w:lang w:eastAsia="pt-BR"/>
              </w:rPr>
              <w:t xml:space="preserve">, </w:t>
            </w:r>
            <w:r w:rsidR="00F141CB" w:rsidRPr="00015B56">
              <w:rPr>
                <w:rFonts w:ascii="Calibri" w:eastAsia="Times New Roman" w:hAnsi="Calibri" w:cs="Arial"/>
                <w:b/>
                <w:bCs/>
                <w:color w:val="000000"/>
                <w:sz w:val="20"/>
                <w:szCs w:val="20"/>
                <w:lang w:eastAsia="pt-BR"/>
              </w:rPr>
              <w:t>Seção “</w:t>
            </w:r>
            <w:r w:rsidR="00F141CB">
              <w:rPr>
                <w:rFonts w:ascii="Calibri" w:eastAsia="Times New Roman" w:hAnsi="Calibri" w:cs="Arial"/>
                <w:b/>
                <w:bCs/>
                <w:color w:val="000000"/>
                <w:sz w:val="20"/>
                <w:szCs w:val="20"/>
                <w:lang w:eastAsia="pt-BR"/>
              </w:rPr>
              <w:t>Repair</w:t>
            </w:r>
            <w:r w:rsidR="00F141CB" w:rsidRPr="00015B56">
              <w:rPr>
                <w:rFonts w:ascii="Calibri" w:eastAsia="Times New Roman" w:hAnsi="Calibri" w:cs="Arial"/>
                <w:b/>
                <w:bCs/>
                <w:color w:val="000000"/>
                <w:sz w:val="20"/>
                <w:szCs w:val="20"/>
                <w:lang w:eastAsia="pt-BR"/>
              </w:rPr>
              <w:t>-0</w:t>
            </w:r>
            <w:r w:rsidR="00F141CB">
              <w:rPr>
                <w:rFonts w:ascii="Calibri" w:eastAsia="Times New Roman" w:hAnsi="Calibri" w:cs="Arial"/>
                <w:b/>
                <w:bCs/>
                <w:color w:val="000000"/>
                <w:sz w:val="20"/>
                <w:szCs w:val="20"/>
                <w:lang w:eastAsia="pt-BR"/>
              </w:rPr>
              <w:t>3</w:t>
            </w:r>
            <w:r w:rsidR="00F141CB" w:rsidRPr="00015B56">
              <w:rPr>
                <w:rFonts w:ascii="Calibri" w:eastAsia="Times New Roman" w:hAnsi="Calibri" w:cs="Arial"/>
                <w:b/>
                <w:bCs/>
                <w:color w:val="000000"/>
                <w:sz w:val="20"/>
                <w:szCs w:val="20"/>
                <w:lang w:eastAsia="pt-BR"/>
              </w:rPr>
              <w:t xml:space="preserve">”, Parágrafo 1., Etapa </w:t>
            </w:r>
            <w:r w:rsidR="00F141CB">
              <w:rPr>
                <w:rFonts w:ascii="Calibri" w:eastAsia="Times New Roman" w:hAnsi="Calibri" w:cs="Arial"/>
                <w:b/>
                <w:bCs/>
                <w:color w:val="000000"/>
                <w:sz w:val="20"/>
                <w:szCs w:val="20"/>
                <w:lang w:eastAsia="pt-BR"/>
              </w:rPr>
              <w:t>E</w:t>
            </w:r>
            <w:r w:rsidR="00F141CB" w:rsidRPr="00015B56">
              <w:rPr>
                <w:rFonts w:ascii="Calibri" w:eastAsia="Times New Roman" w:hAnsi="Calibri" w:cs="Arial"/>
                <w:b/>
                <w:bCs/>
                <w:color w:val="000000"/>
                <w:sz w:val="20"/>
                <w:szCs w:val="20"/>
                <w:lang w:eastAsia="pt-BR"/>
              </w:rPr>
              <w:t>.</w:t>
            </w:r>
            <w:r w:rsidR="00F141CB">
              <w:rPr>
                <w:rFonts w:ascii="Calibri" w:eastAsia="Times New Roman" w:hAnsi="Calibri" w:cs="Arial"/>
                <w:b/>
                <w:bCs/>
                <w:color w:val="000000"/>
                <w:sz w:val="20"/>
                <w:szCs w:val="20"/>
                <w:lang w:eastAsia="pt-BR"/>
              </w:rPr>
              <w:t xml:space="preserve">, Figura 901 </w:t>
            </w:r>
            <w:r w:rsidR="00F141CB" w:rsidRPr="00015B56">
              <w:rPr>
                <w:rFonts w:ascii="Calibri" w:eastAsia="Times New Roman" w:hAnsi="Calibri" w:cs="Arial"/>
                <w:b/>
                <w:bCs/>
                <w:color w:val="000000"/>
                <w:sz w:val="20"/>
                <w:szCs w:val="20"/>
                <w:lang w:eastAsia="pt-BR"/>
              </w:rPr>
              <w:t xml:space="preserve">(Task </w:t>
            </w:r>
            <w:r w:rsidR="00EC2A53">
              <w:rPr>
                <w:rFonts w:ascii="Calibri" w:eastAsia="Times New Roman" w:hAnsi="Calibri" w:cs="Arial"/>
                <w:b/>
                <w:bCs/>
                <w:color w:val="000000"/>
                <w:sz w:val="20"/>
                <w:szCs w:val="20"/>
                <w:lang w:eastAsia="pt-BR"/>
              </w:rPr>
              <w:t>72-22-55</w:t>
            </w:r>
            <w:r w:rsidR="00F141CB" w:rsidRPr="00764BE3">
              <w:rPr>
                <w:rFonts w:ascii="Calibri" w:eastAsia="Times New Roman" w:hAnsi="Calibri" w:cs="Arial"/>
                <w:b/>
                <w:bCs/>
                <w:color w:val="000000"/>
                <w:sz w:val="20"/>
                <w:szCs w:val="20"/>
                <w:lang w:eastAsia="pt-BR"/>
              </w:rPr>
              <w:t>-380-801</w:t>
            </w:r>
            <w:r w:rsidR="00F141CB" w:rsidRPr="00015B56">
              <w:rPr>
                <w:rFonts w:ascii="Calibri" w:eastAsia="Times New Roman" w:hAnsi="Calibri" w:cs="Arial"/>
                <w:b/>
                <w:bCs/>
                <w:color w:val="000000"/>
                <w:sz w:val="20"/>
                <w:szCs w:val="20"/>
                <w:lang w:eastAsia="pt-BR"/>
              </w:rPr>
              <w:t xml:space="preserve">, </w:t>
            </w:r>
            <w:r w:rsidR="00F141CB" w:rsidRPr="002D2044">
              <w:rPr>
                <w:rFonts w:ascii="Calibri" w:eastAsia="Times New Roman" w:hAnsi="Calibri" w:cs="Arial"/>
                <w:b/>
                <w:bCs/>
                <w:color w:val="000000"/>
                <w:sz w:val="20"/>
                <w:szCs w:val="20"/>
                <w:lang w:eastAsia="pt-BR"/>
              </w:rPr>
              <w:t xml:space="preserve">Subtask </w:t>
            </w:r>
            <w:r w:rsidR="00EC2A53" w:rsidRPr="00EC2A53">
              <w:rPr>
                <w:rFonts w:ascii="Calibri" w:eastAsia="Times New Roman" w:hAnsi="Calibri" w:cs="Arial"/>
                <w:b/>
                <w:bCs/>
                <w:color w:val="000000"/>
                <w:sz w:val="20"/>
                <w:szCs w:val="20"/>
                <w:lang w:eastAsia="pt-BR"/>
              </w:rPr>
              <w:t>72-22-55-380-006-001</w:t>
            </w:r>
            <w:r w:rsidR="00F141CB" w:rsidRPr="00DA2AD4">
              <w:rPr>
                <w:rFonts w:ascii="Calibri" w:eastAsia="Times New Roman" w:hAnsi="Calibri" w:cs="Arial"/>
                <w:b/>
                <w:bCs/>
                <w:color w:val="000000"/>
                <w:sz w:val="20"/>
                <w:szCs w:val="20"/>
                <w:lang w:eastAsia="pt-BR"/>
              </w:rPr>
              <w:t xml:space="preserve">): </w:t>
            </w:r>
          </w:p>
          <w:p w14:paraId="5E92623E" w14:textId="606BA735" w:rsidR="004F44EB" w:rsidRDefault="00F141CB" w:rsidP="004F44EB">
            <w:pPr>
              <w:jc w:val="both"/>
              <w:rPr>
                <w:rFonts w:ascii="Calibri" w:eastAsia="Times New Roman" w:hAnsi="Calibri" w:cs="Arial"/>
                <w:i/>
                <w:iCs/>
                <w:color w:val="000000"/>
                <w:sz w:val="20"/>
                <w:szCs w:val="20"/>
                <w:lang w:val="en-US" w:eastAsia="pt-BR"/>
              </w:rPr>
            </w:pPr>
            <w:r w:rsidRPr="00F141CB">
              <w:rPr>
                <w:rFonts w:ascii="Calibri" w:eastAsia="Times New Roman" w:hAnsi="Calibri" w:cs="Arial"/>
                <w:i/>
                <w:iCs/>
                <w:color w:val="000000"/>
                <w:sz w:val="20"/>
                <w:szCs w:val="20"/>
                <w:lang w:val="en-US" w:eastAsia="pt-BR"/>
              </w:rPr>
              <w:t xml:space="preserve">(Perform isolation of area 1 and 2 in accordance with CIR Manual 3043515, ATA </w:t>
            </w:r>
            <w:r w:rsidR="00EC2A53">
              <w:rPr>
                <w:rFonts w:ascii="Calibri" w:eastAsia="Times New Roman" w:hAnsi="Calibri" w:cs="Arial"/>
                <w:i/>
                <w:iCs/>
                <w:color w:val="000000"/>
                <w:sz w:val="20"/>
                <w:szCs w:val="20"/>
                <w:lang w:val="en-US" w:eastAsia="pt-BR"/>
              </w:rPr>
              <w:t>72-22-55</w:t>
            </w:r>
            <w:r w:rsidRPr="00F141CB">
              <w:rPr>
                <w:rFonts w:ascii="Calibri" w:eastAsia="Times New Roman" w:hAnsi="Calibri" w:cs="Arial"/>
                <w:i/>
                <w:iCs/>
                <w:color w:val="000000"/>
                <w:sz w:val="20"/>
                <w:szCs w:val="20"/>
                <w:lang w:val="en-US" w:eastAsia="pt-BR"/>
              </w:rPr>
              <w:t xml:space="preserve">, Section "Repair-03", Paragraph 1, Step E, Figure 901 (Task </w:t>
            </w:r>
            <w:r w:rsidR="00EC2A53">
              <w:rPr>
                <w:rFonts w:ascii="Calibri" w:eastAsia="Times New Roman" w:hAnsi="Calibri" w:cs="Arial"/>
                <w:i/>
                <w:iCs/>
                <w:color w:val="000000"/>
                <w:sz w:val="20"/>
                <w:szCs w:val="20"/>
                <w:lang w:val="en-US" w:eastAsia="pt-BR"/>
              </w:rPr>
              <w:t>72-22-55</w:t>
            </w:r>
            <w:r w:rsidRPr="00F141CB">
              <w:rPr>
                <w:rFonts w:ascii="Calibri" w:eastAsia="Times New Roman" w:hAnsi="Calibri" w:cs="Arial"/>
                <w:i/>
                <w:iCs/>
                <w:color w:val="000000"/>
                <w:sz w:val="20"/>
                <w:szCs w:val="20"/>
                <w:lang w:val="en-US" w:eastAsia="pt-BR"/>
              </w:rPr>
              <w:t xml:space="preserve">-380-801, Subtask </w:t>
            </w:r>
            <w:r w:rsidR="00EC2A53" w:rsidRPr="00EC2A53">
              <w:rPr>
                <w:rFonts w:ascii="Calibri" w:eastAsia="Times New Roman" w:hAnsi="Calibri" w:cs="Arial"/>
                <w:i/>
                <w:iCs/>
                <w:color w:val="000000"/>
                <w:sz w:val="20"/>
                <w:szCs w:val="20"/>
                <w:lang w:val="en-US" w:eastAsia="pt-BR"/>
              </w:rPr>
              <w:t>72-22-55-380-006-001</w:t>
            </w:r>
            <w:r w:rsidRPr="00F141CB">
              <w:rPr>
                <w:rFonts w:ascii="Calibri" w:eastAsia="Times New Roman" w:hAnsi="Calibri" w:cs="Arial"/>
                <w:i/>
                <w:iCs/>
                <w:color w:val="000000"/>
                <w:sz w:val="20"/>
                <w:szCs w:val="20"/>
                <w:lang w:val="en-US" w:eastAsia="pt-BR"/>
              </w:rPr>
              <w:t>):</w:t>
            </w:r>
          </w:p>
          <w:p w14:paraId="307D60C1" w14:textId="7415F630" w:rsidR="00EC2A53" w:rsidRPr="00F141CB" w:rsidRDefault="00EC2A53" w:rsidP="004F44EB">
            <w:pPr>
              <w:jc w:val="both"/>
              <w:rPr>
                <w:rFonts w:ascii="Calibri" w:eastAsia="Times New Roman" w:hAnsi="Calibri" w:cs="Arial"/>
                <w:b/>
                <w:bCs/>
                <w:color w:val="000000"/>
                <w:sz w:val="20"/>
                <w:szCs w:val="20"/>
                <w:lang w:val="en-US" w:eastAsia="pt-BR"/>
              </w:rPr>
            </w:pPr>
          </w:p>
        </w:tc>
      </w:tr>
      <w:tr w:rsidR="004F44EB" w:rsidRPr="00EC2A53" w14:paraId="2BCA27F7" w14:textId="77777777" w:rsidTr="009B3906">
        <w:trPr>
          <w:trHeight w:val="1134"/>
          <w:jc w:val="center"/>
        </w:trPr>
        <w:tc>
          <w:tcPr>
            <w:tcW w:w="704" w:type="dxa"/>
            <w:vAlign w:val="center"/>
          </w:tcPr>
          <w:p w14:paraId="03C62DA2" w14:textId="067E0F8F" w:rsidR="004F44EB" w:rsidRDefault="004F44EB" w:rsidP="004F44E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C2A53">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3BC6A5A9E0204463B951D31D4E97050F"/>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4D14BD5" w14:textId="2D9A5B5F" w:rsidR="004F44EB" w:rsidRDefault="004F44EB" w:rsidP="004F44E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76517924"/>
            <w:placeholder>
              <w:docPart w:val="54EE993D98DA42FEBA67D57286A9A4D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C571C1F" w14:textId="1F459A03" w:rsidR="004F44EB" w:rsidRDefault="004F44EB" w:rsidP="004F44E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PINTURA / PAINTING</w:t>
                </w:r>
              </w:p>
            </w:tc>
          </w:sdtContent>
        </w:sdt>
        <w:tc>
          <w:tcPr>
            <w:tcW w:w="5182" w:type="dxa"/>
            <w:gridSpan w:val="3"/>
            <w:vAlign w:val="center"/>
          </w:tcPr>
          <w:p w14:paraId="3942881E" w14:textId="77777777" w:rsidR="004F44EB" w:rsidRDefault="004F44EB" w:rsidP="004F44EB">
            <w:pPr>
              <w:jc w:val="both"/>
              <w:rPr>
                <w:rFonts w:ascii="Calibri" w:eastAsia="Times New Roman" w:hAnsi="Calibri" w:cs="Arial"/>
                <w:b/>
                <w:bCs/>
                <w:color w:val="000000"/>
                <w:sz w:val="20"/>
                <w:szCs w:val="20"/>
                <w:lang w:eastAsia="pt-BR"/>
              </w:rPr>
            </w:pPr>
          </w:p>
          <w:p w14:paraId="39925199" w14:textId="245D58A5" w:rsidR="00F141CB" w:rsidRPr="00DA2AD4" w:rsidRDefault="004F44EB" w:rsidP="00F141C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aplicação de</w:t>
            </w:r>
            <w:r w:rsidR="00EC2A53">
              <w:rPr>
                <w:rFonts w:ascii="Calibri" w:eastAsia="Times New Roman" w:hAnsi="Calibri" w:cs="Arial"/>
                <w:b/>
                <w:bCs/>
                <w:color w:val="000000"/>
                <w:sz w:val="20"/>
                <w:szCs w:val="20"/>
                <w:lang w:eastAsia="pt-BR"/>
              </w:rPr>
              <w:t xml:space="preserve"> uma</w:t>
            </w:r>
            <w:r>
              <w:rPr>
                <w:rFonts w:ascii="Calibri" w:eastAsia="Times New Roman" w:hAnsi="Calibri" w:cs="Arial"/>
                <w:b/>
                <w:bCs/>
                <w:color w:val="000000"/>
                <w:sz w:val="20"/>
                <w:szCs w:val="20"/>
                <w:lang w:eastAsia="pt-BR"/>
              </w:rPr>
              <w:t xml:space="preserve"> </w:t>
            </w:r>
            <w:r w:rsidR="00EC2A53">
              <w:rPr>
                <w:rFonts w:ascii="Calibri" w:eastAsia="Times New Roman" w:hAnsi="Calibri" w:cs="Arial"/>
                <w:b/>
                <w:bCs/>
                <w:color w:val="000000"/>
                <w:sz w:val="20"/>
                <w:szCs w:val="20"/>
                <w:lang w:eastAsia="pt-BR"/>
              </w:rPr>
              <w:t>pintura</w:t>
            </w:r>
            <w:r>
              <w:rPr>
                <w:rFonts w:ascii="Calibri" w:eastAsia="Times New Roman" w:hAnsi="Calibri" w:cs="Arial"/>
                <w:b/>
                <w:bCs/>
                <w:color w:val="000000"/>
                <w:sz w:val="20"/>
                <w:szCs w:val="20"/>
                <w:lang w:eastAsia="pt-BR"/>
              </w:rPr>
              <w:t xml:space="preserve"> </w:t>
            </w:r>
            <w:r w:rsidR="00F141CB" w:rsidRPr="00F841F8">
              <w:rPr>
                <w:rFonts w:ascii="Calibri" w:eastAsia="Times New Roman" w:hAnsi="Calibri" w:cs="Arial"/>
                <w:b/>
                <w:bCs/>
                <w:color w:val="000000"/>
                <w:sz w:val="20"/>
                <w:szCs w:val="20"/>
                <w:lang w:eastAsia="pt-BR"/>
              </w:rPr>
              <w:t xml:space="preserve">conforme CIR Manual 3043515, ATA </w:t>
            </w:r>
            <w:r w:rsidR="00EC2A53">
              <w:rPr>
                <w:rFonts w:ascii="Calibri" w:eastAsia="Times New Roman" w:hAnsi="Calibri" w:cs="Arial"/>
                <w:b/>
                <w:bCs/>
                <w:color w:val="000000"/>
                <w:sz w:val="20"/>
                <w:szCs w:val="20"/>
                <w:lang w:eastAsia="pt-BR"/>
              </w:rPr>
              <w:t>72-22-55</w:t>
            </w:r>
            <w:r w:rsidR="00F141CB" w:rsidRPr="00F841F8">
              <w:rPr>
                <w:rFonts w:ascii="Calibri" w:eastAsia="Times New Roman" w:hAnsi="Calibri" w:cs="Arial"/>
                <w:b/>
                <w:bCs/>
                <w:color w:val="000000"/>
                <w:sz w:val="20"/>
                <w:szCs w:val="20"/>
                <w:lang w:eastAsia="pt-BR"/>
              </w:rPr>
              <w:t xml:space="preserve">, </w:t>
            </w:r>
            <w:r w:rsidR="00F141CB" w:rsidRPr="00015B56">
              <w:rPr>
                <w:rFonts w:ascii="Calibri" w:eastAsia="Times New Roman" w:hAnsi="Calibri" w:cs="Arial"/>
                <w:b/>
                <w:bCs/>
                <w:color w:val="000000"/>
                <w:sz w:val="20"/>
                <w:szCs w:val="20"/>
                <w:lang w:eastAsia="pt-BR"/>
              </w:rPr>
              <w:t>Seção “</w:t>
            </w:r>
            <w:r w:rsidR="00F141CB">
              <w:rPr>
                <w:rFonts w:ascii="Calibri" w:eastAsia="Times New Roman" w:hAnsi="Calibri" w:cs="Arial"/>
                <w:b/>
                <w:bCs/>
                <w:color w:val="000000"/>
                <w:sz w:val="20"/>
                <w:szCs w:val="20"/>
                <w:lang w:eastAsia="pt-BR"/>
              </w:rPr>
              <w:t>Repair</w:t>
            </w:r>
            <w:r w:rsidR="00F141CB" w:rsidRPr="00015B56">
              <w:rPr>
                <w:rFonts w:ascii="Calibri" w:eastAsia="Times New Roman" w:hAnsi="Calibri" w:cs="Arial"/>
                <w:b/>
                <w:bCs/>
                <w:color w:val="000000"/>
                <w:sz w:val="20"/>
                <w:szCs w:val="20"/>
                <w:lang w:eastAsia="pt-BR"/>
              </w:rPr>
              <w:t>-0</w:t>
            </w:r>
            <w:r w:rsidR="00F141CB">
              <w:rPr>
                <w:rFonts w:ascii="Calibri" w:eastAsia="Times New Roman" w:hAnsi="Calibri" w:cs="Arial"/>
                <w:b/>
                <w:bCs/>
                <w:color w:val="000000"/>
                <w:sz w:val="20"/>
                <w:szCs w:val="20"/>
                <w:lang w:eastAsia="pt-BR"/>
              </w:rPr>
              <w:t>3</w:t>
            </w:r>
            <w:r w:rsidR="00F141CB" w:rsidRPr="00015B56">
              <w:rPr>
                <w:rFonts w:ascii="Calibri" w:eastAsia="Times New Roman" w:hAnsi="Calibri" w:cs="Arial"/>
                <w:b/>
                <w:bCs/>
                <w:color w:val="000000"/>
                <w:sz w:val="20"/>
                <w:szCs w:val="20"/>
                <w:lang w:eastAsia="pt-BR"/>
              </w:rPr>
              <w:t xml:space="preserve">”, Parágrafo 1., Etapa </w:t>
            </w:r>
            <w:r w:rsidR="00F141CB">
              <w:rPr>
                <w:rFonts w:ascii="Calibri" w:eastAsia="Times New Roman" w:hAnsi="Calibri" w:cs="Arial"/>
                <w:b/>
                <w:bCs/>
                <w:color w:val="000000"/>
                <w:sz w:val="20"/>
                <w:szCs w:val="20"/>
                <w:lang w:eastAsia="pt-BR"/>
              </w:rPr>
              <w:t>E</w:t>
            </w:r>
            <w:r w:rsidR="00F141CB" w:rsidRPr="00015B56">
              <w:rPr>
                <w:rFonts w:ascii="Calibri" w:eastAsia="Times New Roman" w:hAnsi="Calibri" w:cs="Arial"/>
                <w:b/>
                <w:bCs/>
                <w:color w:val="000000"/>
                <w:sz w:val="20"/>
                <w:szCs w:val="20"/>
                <w:lang w:eastAsia="pt-BR"/>
              </w:rPr>
              <w:t>.</w:t>
            </w:r>
            <w:r w:rsidR="00F141CB">
              <w:rPr>
                <w:rFonts w:ascii="Calibri" w:eastAsia="Times New Roman" w:hAnsi="Calibri" w:cs="Arial"/>
                <w:b/>
                <w:bCs/>
                <w:color w:val="000000"/>
                <w:sz w:val="20"/>
                <w:szCs w:val="20"/>
                <w:lang w:eastAsia="pt-BR"/>
              </w:rPr>
              <w:t xml:space="preserve">, Figura 901 </w:t>
            </w:r>
            <w:r w:rsidR="00F141CB" w:rsidRPr="00015B56">
              <w:rPr>
                <w:rFonts w:ascii="Calibri" w:eastAsia="Times New Roman" w:hAnsi="Calibri" w:cs="Arial"/>
                <w:b/>
                <w:bCs/>
                <w:color w:val="000000"/>
                <w:sz w:val="20"/>
                <w:szCs w:val="20"/>
                <w:lang w:eastAsia="pt-BR"/>
              </w:rPr>
              <w:t xml:space="preserve">(Task </w:t>
            </w:r>
            <w:r w:rsidR="00EC2A53">
              <w:rPr>
                <w:rFonts w:ascii="Calibri" w:eastAsia="Times New Roman" w:hAnsi="Calibri" w:cs="Arial"/>
                <w:b/>
                <w:bCs/>
                <w:color w:val="000000"/>
                <w:sz w:val="20"/>
                <w:szCs w:val="20"/>
                <w:lang w:eastAsia="pt-BR"/>
              </w:rPr>
              <w:t>72-22-55</w:t>
            </w:r>
            <w:r w:rsidR="00F141CB" w:rsidRPr="00764BE3">
              <w:rPr>
                <w:rFonts w:ascii="Calibri" w:eastAsia="Times New Roman" w:hAnsi="Calibri" w:cs="Arial"/>
                <w:b/>
                <w:bCs/>
                <w:color w:val="000000"/>
                <w:sz w:val="20"/>
                <w:szCs w:val="20"/>
                <w:lang w:eastAsia="pt-BR"/>
              </w:rPr>
              <w:t>-380-801</w:t>
            </w:r>
            <w:r w:rsidR="00F141CB" w:rsidRPr="00015B56">
              <w:rPr>
                <w:rFonts w:ascii="Calibri" w:eastAsia="Times New Roman" w:hAnsi="Calibri" w:cs="Arial"/>
                <w:b/>
                <w:bCs/>
                <w:color w:val="000000"/>
                <w:sz w:val="20"/>
                <w:szCs w:val="20"/>
                <w:lang w:eastAsia="pt-BR"/>
              </w:rPr>
              <w:t xml:space="preserve">, </w:t>
            </w:r>
            <w:r w:rsidR="00F141CB" w:rsidRPr="002D2044">
              <w:rPr>
                <w:rFonts w:ascii="Calibri" w:eastAsia="Times New Roman" w:hAnsi="Calibri" w:cs="Arial"/>
                <w:b/>
                <w:bCs/>
                <w:color w:val="000000"/>
                <w:sz w:val="20"/>
                <w:szCs w:val="20"/>
                <w:lang w:eastAsia="pt-BR"/>
              </w:rPr>
              <w:t xml:space="preserve">Subtask </w:t>
            </w:r>
            <w:r w:rsidR="00EC2A53" w:rsidRPr="00EC2A53">
              <w:rPr>
                <w:rFonts w:ascii="Calibri" w:eastAsia="Times New Roman" w:hAnsi="Calibri" w:cs="Arial"/>
                <w:b/>
                <w:bCs/>
                <w:color w:val="000000"/>
                <w:sz w:val="20"/>
                <w:szCs w:val="20"/>
                <w:lang w:eastAsia="pt-BR"/>
              </w:rPr>
              <w:t>72-22-55-380-006-001</w:t>
            </w:r>
            <w:r w:rsidR="00F141CB" w:rsidRPr="00DA2AD4">
              <w:rPr>
                <w:rFonts w:ascii="Calibri" w:eastAsia="Times New Roman" w:hAnsi="Calibri" w:cs="Arial"/>
                <w:b/>
                <w:bCs/>
                <w:color w:val="000000"/>
                <w:sz w:val="20"/>
                <w:szCs w:val="20"/>
                <w:lang w:eastAsia="pt-BR"/>
              </w:rPr>
              <w:t xml:space="preserve">): </w:t>
            </w:r>
          </w:p>
          <w:p w14:paraId="7469BB60" w14:textId="6FCC0ABB" w:rsidR="004F44EB" w:rsidRPr="00EC2A53" w:rsidRDefault="004F44EB" w:rsidP="004F44EB">
            <w:pPr>
              <w:jc w:val="both"/>
              <w:rPr>
                <w:rFonts w:ascii="Calibri" w:eastAsia="Times New Roman" w:hAnsi="Calibri" w:cs="Arial"/>
                <w:i/>
                <w:iCs/>
                <w:color w:val="000000"/>
                <w:sz w:val="20"/>
                <w:szCs w:val="20"/>
                <w:lang w:val="en-US" w:eastAsia="pt-BR"/>
              </w:rPr>
            </w:pPr>
            <w:r w:rsidRPr="00EC2A53">
              <w:rPr>
                <w:rFonts w:ascii="Calibri" w:eastAsia="Times New Roman" w:hAnsi="Calibri" w:cs="Arial"/>
                <w:i/>
                <w:iCs/>
                <w:color w:val="000000"/>
                <w:sz w:val="20"/>
                <w:szCs w:val="20"/>
                <w:lang w:val="en-US" w:eastAsia="pt-BR"/>
              </w:rPr>
              <w:t>(</w:t>
            </w:r>
            <w:r w:rsidR="00EC2A53" w:rsidRPr="00EC2A53">
              <w:rPr>
                <w:rFonts w:ascii="Calibri" w:eastAsia="Times New Roman" w:hAnsi="Calibri" w:cs="Arial"/>
                <w:i/>
                <w:iCs/>
                <w:color w:val="000000"/>
                <w:sz w:val="20"/>
                <w:szCs w:val="20"/>
                <w:lang w:val="en-US" w:eastAsia="pt-BR"/>
              </w:rPr>
              <w:t>Perform application of paint in accordance with CIR Manual 3043515, ATA 72-22-55, Section "Repair-03", Paragraph 1, Step E, Figure 901 (Task 72-22-55-380-801, Subtask 72-22-55-380-006-001):)</w:t>
            </w:r>
          </w:p>
          <w:p w14:paraId="017950AE" w14:textId="174653BB" w:rsidR="004F44EB" w:rsidRDefault="004F44EB" w:rsidP="004F44EB">
            <w:pPr>
              <w:jc w:val="both"/>
              <w:rPr>
                <w:rFonts w:ascii="Calibri" w:eastAsia="Times New Roman" w:hAnsi="Calibri" w:cs="Arial"/>
                <w:i/>
                <w:iCs/>
                <w:color w:val="000000"/>
                <w:sz w:val="20"/>
                <w:szCs w:val="20"/>
                <w:lang w:val="en-US" w:eastAsia="pt-BR"/>
              </w:rPr>
            </w:pPr>
          </w:p>
          <w:p w14:paraId="4B89299D" w14:textId="434BF677" w:rsidR="004F44EB" w:rsidRPr="001E393D" w:rsidRDefault="004F44EB" w:rsidP="004F44EB">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F</w:t>
            </w:r>
            <w:r w:rsidRPr="001E393D">
              <w:rPr>
                <w:rFonts w:ascii="Calibri" w:eastAsia="Times New Roman" w:hAnsi="Calibri" w:cs="Arial"/>
                <w:b/>
                <w:bCs/>
                <w:color w:val="000000"/>
                <w:sz w:val="20"/>
                <w:szCs w:val="20"/>
                <w:lang w:eastAsia="pt-BR"/>
              </w:rPr>
              <w:t>.)</w:t>
            </w:r>
          </w:p>
          <w:p w14:paraId="680E5010" w14:textId="766334E0" w:rsidR="004F44EB" w:rsidRPr="001E393D" w:rsidRDefault="004F44EB" w:rsidP="004F44EB">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Pr>
                <w:rFonts w:ascii="Calibri" w:eastAsia="Times New Roman" w:hAnsi="Calibri" w:cs="Arial"/>
                <w:i/>
                <w:iCs/>
                <w:color w:val="000000"/>
                <w:sz w:val="20"/>
                <w:szCs w:val="20"/>
                <w:lang w:eastAsia="pt-BR"/>
              </w:rPr>
              <w:t>F</w:t>
            </w:r>
            <w:r w:rsidRPr="001E393D">
              <w:rPr>
                <w:rFonts w:ascii="Calibri" w:eastAsia="Times New Roman" w:hAnsi="Calibri" w:cs="Arial"/>
                <w:i/>
                <w:iCs/>
                <w:color w:val="000000"/>
                <w:sz w:val="20"/>
                <w:szCs w:val="20"/>
                <w:lang w:eastAsia="pt-BR"/>
              </w:rPr>
              <w:t>.)</w:t>
            </w:r>
          </w:p>
          <w:p w14:paraId="3991BC97" w14:textId="77777777" w:rsidR="004F44EB" w:rsidRPr="00B92F4E" w:rsidRDefault="004F44EB" w:rsidP="004F44EB">
            <w:pPr>
              <w:jc w:val="both"/>
              <w:rPr>
                <w:rFonts w:ascii="Calibri" w:eastAsia="Times New Roman" w:hAnsi="Calibri" w:cs="Arial"/>
                <w:b/>
                <w:bCs/>
                <w:color w:val="000000"/>
                <w:sz w:val="20"/>
                <w:szCs w:val="20"/>
                <w:lang w:eastAsia="pt-BR"/>
              </w:rPr>
            </w:pPr>
          </w:p>
          <w:p w14:paraId="52E68BB9" w14:textId="7124CCDB" w:rsidR="004F44EB" w:rsidRDefault="004F44EB" w:rsidP="004F44EB">
            <w:pPr>
              <w:jc w:val="both"/>
              <w:rPr>
                <w:rFonts w:ascii="Calibri" w:eastAsia="Times New Roman" w:hAnsi="Calibri" w:cs="Arial"/>
                <w:b/>
                <w:bCs/>
                <w:i/>
                <w:iCs/>
                <w:color w:val="000000"/>
                <w:sz w:val="20"/>
                <w:szCs w:val="20"/>
                <w:lang w:eastAsia="pt-BR"/>
              </w:rPr>
            </w:pPr>
            <w:r w:rsidRPr="001E252E">
              <w:rPr>
                <w:rFonts w:ascii="Calibri" w:eastAsia="Times New Roman" w:hAnsi="Calibri" w:cs="Arial"/>
                <w:b/>
                <w:bCs/>
                <w:color w:val="000000"/>
                <w:sz w:val="20"/>
                <w:szCs w:val="20"/>
                <w:lang w:eastAsia="pt-BR"/>
              </w:rPr>
              <w:t xml:space="preserve">(1) </w:t>
            </w:r>
            <w:r w:rsidR="00EC2A53" w:rsidRPr="00EC2A53">
              <w:rPr>
                <w:rFonts w:ascii="Calibri" w:eastAsia="Times New Roman" w:hAnsi="Calibri" w:cs="Arial"/>
                <w:b/>
                <w:bCs/>
                <w:color w:val="000000"/>
                <w:sz w:val="20"/>
                <w:szCs w:val="20"/>
                <w:lang w:eastAsia="pt-BR"/>
              </w:rPr>
              <w:t>Reparar primer/pintura conforme SPOP 148 (Task 70-41-00-380-006).</w:t>
            </w:r>
            <w:r w:rsidRPr="001E252E">
              <w:rPr>
                <w:rFonts w:ascii="Calibri" w:eastAsia="Times New Roman" w:hAnsi="Calibri" w:cs="Arial"/>
                <w:b/>
                <w:bCs/>
                <w:i/>
                <w:iCs/>
                <w:color w:val="000000"/>
                <w:sz w:val="20"/>
                <w:szCs w:val="20"/>
                <w:lang w:eastAsia="pt-BR"/>
              </w:rPr>
              <w:t xml:space="preserve"> </w:t>
            </w:r>
          </w:p>
          <w:p w14:paraId="471282D8" w14:textId="77777777" w:rsidR="004F44EB" w:rsidRDefault="004F44EB" w:rsidP="004F44EB">
            <w:pPr>
              <w:jc w:val="both"/>
              <w:rPr>
                <w:rFonts w:ascii="Calibri" w:eastAsia="Times New Roman" w:hAnsi="Calibri" w:cs="Arial"/>
                <w:i/>
                <w:iCs/>
                <w:color w:val="000000"/>
                <w:sz w:val="20"/>
                <w:szCs w:val="20"/>
                <w:lang w:eastAsia="pt-BR"/>
              </w:rPr>
            </w:pPr>
            <w:r w:rsidRPr="009E1BFE">
              <w:rPr>
                <w:rFonts w:ascii="Calibri" w:eastAsia="Times New Roman" w:hAnsi="Calibri" w:cs="Arial"/>
                <w:i/>
                <w:iCs/>
                <w:color w:val="000000"/>
                <w:sz w:val="20"/>
                <w:szCs w:val="20"/>
                <w:lang w:val="en-US" w:eastAsia="pt-BR"/>
              </w:rPr>
              <w:t>(</w:t>
            </w:r>
            <w:r w:rsidR="00EC2A53" w:rsidRPr="00EC2A53">
              <w:rPr>
                <w:rFonts w:ascii="Calibri" w:eastAsia="Times New Roman" w:hAnsi="Calibri" w:cs="Arial"/>
                <w:i/>
                <w:iCs/>
                <w:color w:val="000000"/>
                <w:sz w:val="20"/>
                <w:szCs w:val="20"/>
                <w:lang w:eastAsia="pt-BR"/>
              </w:rPr>
              <w:t>(1) Repair primer/paint per SPOP 148 (Task 70-41-00-380-006).</w:t>
            </w:r>
            <w:r w:rsidR="00EC2A53">
              <w:rPr>
                <w:rFonts w:ascii="Calibri" w:eastAsia="Times New Roman" w:hAnsi="Calibri" w:cs="Arial"/>
                <w:i/>
                <w:iCs/>
                <w:color w:val="000000"/>
                <w:sz w:val="20"/>
                <w:szCs w:val="20"/>
                <w:lang w:eastAsia="pt-BR"/>
              </w:rPr>
              <w:t>)</w:t>
            </w:r>
          </w:p>
          <w:p w14:paraId="44DEA0C3" w14:textId="391CD249" w:rsidR="00EC2A53" w:rsidRPr="001E252E" w:rsidRDefault="00EC2A53" w:rsidP="004F44EB">
            <w:pPr>
              <w:jc w:val="both"/>
              <w:rPr>
                <w:rFonts w:ascii="Calibri" w:eastAsia="Times New Roman" w:hAnsi="Calibri" w:cs="Arial"/>
                <w:i/>
                <w:iCs/>
                <w:color w:val="000000"/>
                <w:sz w:val="20"/>
                <w:szCs w:val="20"/>
                <w:lang w:val="en-US" w:eastAsia="pt-BR"/>
              </w:rPr>
            </w:pPr>
          </w:p>
        </w:tc>
      </w:tr>
      <w:tr w:rsidR="004F44EB" w:rsidRPr="00825856" w14:paraId="4CC98F67" w14:textId="77777777" w:rsidTr="009B3906">
        <w:trPr>
          <w:trHeight w:val="1134"/>
          <w:jc w:val="center"/>
        </w:trPr>
        <w:tc>
          <w:tcPr>
            <w:tcW w:w="704" w:type="dxa"/>
            <w:vAlign w:val="center"/>
          </w:tcPr>
          <w:p w14:paraId="6A1EA610" w14:textId="62398DFC" w:rsidR="004F44EB" w:rsidRDefault="004F44EB" w:rsidP="004F44E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C2A53">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757749911"/>
            <w:placeholder>
              <w:docPart w:val="61F3E103D3594BF79CE2045DAC4D15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4F44EB" w:rsidRDefault="004F44EB" w:rsidP="004F44E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52E9CFF00E1B4F788552C63B8C53731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4F44EB" w:rsidRDefault="004F44EB" w:rsidP="004F44E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4F44EB" w:rsidRDefault="004F44EB" w:rsidP="004F44E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4F44EB" w:rsidRDefault="004F44EB" w:rsidP="004F44EB">
            <w:pPr>
              <w:jc w:val="both"/>
              <w:rPr>
                <w:rFonts w:ascii="Calibri" w:eastAsia="Times New Roman" w:hAnsi="Calibri" w:cs="Arial"/>
                <w:b/>
                <w:bCs/>
                <w:color w:val="000000"/>
                <w:sz w:val="20"/>
                <w:szCs w:val="20"/>
                <w:lang w:eastAsia="pt-BR"/>
              </w:rPr>
            </w:pPr>
          </w:p>
          <w:p w14:paraId="6D50B8AC" w14:textId="0675510C" w:rsidR="004F44EB" w:rsidRPr="00C40680" w:rsidRDefault="004F44EB" w:rsidP="004F44EB">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4F44EB" w14:paraId="51DEDFC2" w14:textId="77777777" w:rsidTr="0027369C">
        <w:tblPrEx>
          <w:jc w:val="left"/>
        </w:tblPrEx>
        <w:trPr>
          <w:trHeight w:val="454"/>
        </w:trPr>
        <w:tc>
          <w:tcPr>
            <w:tcW w:w="4957" w:type="dxa"/>
            <w:gridSpan w:val="4"/>
            <w:vAlign w:val="center"/>
          </w:tcPr>
          <w:p w14:paraId="779F0FC7" w14:textId="3B04741A" w:rsidR="004F44EB" w:rsidRDefault="004F44EB" w:rsidP="004F44EB">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4F44EB" w:rsidRDefault="004F44EB" w:rsidP="004F44EB">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4F44EB" w:rsidRDefault="004F44EB" w:rsidP="004F44EB">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4F44EB" w14:paraId="5F5260C2" w14:textId="77777777" w:rsidTr="00A673C0">
        <w:tblPrEx>
          <w:jc w:val="left"/>
        </w:tblPrEx>
        <w:trPr>
          <w:trHeight w:val="1134"/>
        </w:trPr>
        <w:tc>
          <w:tcPr>
            <w:tcW w:w="4957" w:type="dxa"/>
            <w:gridSpan w:val="4"/>
            <w:vAlign w:val="center"/>
          </w:tcPr>
          <w:p w14:paraId="02F47F55" w14:textId="2CAE1406" w:rsidR="004F44EB" w:rsidRPr="005068AF" w:rsidRDefault="004F44EB" w:rsidP="004F44EB">
            <w:pPr>
              <w:jc w:val="left"/>
              <w:rPr>
                <w:b/>
                <w:bCs/>
                <w:sz w:val="20"/>
                <w:szCs w:val="20"/>
              </w:rPr>
            </w:pPr>
          </w:p>
        </w:tc>
        <w:tc>
          <w:tcPr>
            <w:tcW w:w="3827" w:type="dxa"/>
            <w:gridSpan w:val="4"/>
            <w:vAlign w:val="center"/>
          </w:tcPr>
          <w:p w14:paraId="78C59886" w14:textId="5B68BB67" w:rsidR="004F44EB" w:rsidRPr="005068AF" w:rsidRDefault="004F44EB" w:rsidP="004F44EB">
            <w:pPr>
              <w:jc w:val="left"/>
              <w:rPr>
                <w:b/>
                <w:bCs/>
                <w:sz w:val="20"/>
                <w:szCs w:val="20"/>
              </w:rPr>
            </w:pPr>
            <w:r>
              <w:rPr>
                <w:b/>
                <w:bCs/>
                <w:sz w:val="20"/>
                <w:szCs w:val="20"/>
              </w:rPr>
              <w:t>GUILHERME BRAGA</w:t>
            </w:r>
          </w:p>
        </w:tc>
        <w:tc>
          <w:tcPr>
            <w:tcW w:w="1978" w:type="dxa"/>
            <w:vAlign w:val="center"/>
          </w:tcPr>
          <w:p w14:paraId="1B672710" w14:textId="1BF61176" w:rsidR="004F44EB" w:rsidRPr="005068AF" w:rsidRDefault="00074316" w:rsidP="004F44EB">
            <w:pPr>
              <w:jc w:val="left"/>
              <w:rPr>
                <w:sz w:val="20"/>
                <w:szCs w:val="20"/>
              </w:rPr>
            </w:pPr>
            <w:r>
              <w:rPr>
                <w:sz w:val="20"/>
                <w:szCs w:val="20"/>
              </w:rPr>
              <w:t>21/08/2026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lastRenderedPageBreak/>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2EAED" w14:textId="77777777" w:rsidR="00681D94" w:rsidRDefault="00681D94" w:rsidP="00381EB6">
      <w:r>
        <w:separator/>
      </w:r>
    </w:p>
  </w:endnote>
  <w:endnote w:type="continuationSeparator" w:id="0">
    <w:p w14:paraId="3C93AC3F" w14:textId="77777777" w:rsidR="00681D94" w:rsidRDefault="00681D9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08D18" w14:textId="77777777" w:rsidR="00681D94" w:rsidRDefault="00681D94" w:rsidP="00381EB6">
      <w:r>
        <w:separator/>
      </w:r>
    </w:p>
  </w:footnote>
  <w:footnote w:type="continuationSeparator" w:id="0">
    <w:p w14:paraId="660C6E58" w14:textId="77777777" w:rsidR="00681D94" w:rsidRDefault="00681D9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90E3E84"/>
    <w:multiLevelType w:val="hybridMultilevel"/>
    <w:tmpl w:val="8A824454"/>
    <w:lvl w:ilvl="0" w:tplc="DD68968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52437DC"/>
    <w:multiLevelType w:val="hybridMultilevel"/>
    <w:tmpl w:val="6CBE3BCE"/>
    <w:lvl w:ilvl="0" w:tplc="36AA68B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57C44A9"/>
    <w:multiLevelType w:val="hybridMultilevel"/>
    <w:tmpl w:val="5A0AC2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7"/>
  </w:num>
  <w:num w:numId="3" w16cid:durableId="2124691154">
    <w:abstractNumId w:val="6"/>
  </w:num>
  <w:num w:numId="4" w16cid:durableId="949168782">
    <w:abstractNumId w:val="2"/>
  </w:num>
  <w:num w:numId="5" w16cid:durableId="1506438829">
    <w:abstractNumId w:val="5"/>
  </w:num>
  <w:num w:numId="6" w16cid:durableId="1753769032">
    <w:abstractNumId w:val="4"/>
  </w:num>
  <w:num w:numId="7" w16cid:durableId="369382770">
    <w:abstractNumId w:val="3"/>
  </w:num>
  <w:num w:numId="8" w16cid:durableId="749540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4316"/>
    <w:rsid w:val="000768F5"/>
    <w:rsid w:val="00076F87"/>
    <w:rsid w:val="00077139"/>
    <w:rsid w:val="0008369A"/>
    <w:rsid w:val="00085877"/>
    <w:rsid w:val="00086602"/>
    <w:rsid w:val="00090F34"/>
    <w:rsid w:val="000924A7"/>
    <w:rsid w:val="000A06E6"/>
    <w:rsid w:val="000B20A7"/>
    <w:rsid w:val="000B3266"/>
    <w:rsid w:val="000C3B8A"/>
    <w:rsid w:val="000D574D"/>
    <w:rsid w:val="000F4F9D"/>
    <w:rsid w:val="000F5221"/>
    <w:rsid w:val="001031A3"/>
    <w:rsid w:val="00107036"/>
    <w:rsid w:val="00107122"/>
    <w:rsid w:val="00111CEF"/>
    <w:rsid w:val="001229B6"/>
    <w:rsid w:val="00122A5E"/>
    <w:rsid w:val="0014395D"/>
    <w:rsid w:val="00150CE2"/>
    <w:rsid w:val="0015408A"/>
    <w:rsid w:val="00162DB2"/>
    <w:rsid w:val="00162F0A"/>
    <w:rsid w:val="00175F7A"/>
    <w:rsid w:val="001765F7"/>
    <w:rsid w:val="001922FF"/>
    <w:rsid w:val="001A30FD"/>
    <w:rsid w:val="001A54DF"/>
    <w:rsid w:val="001A78A1"/>
    <w:rsid w:val="001B55AE"/>
    <w:rsid w:val="001B5909"/>
    <w:rsid w:val="001B6CA1"/>
    <w:rsid w:val="001C5DF2"/>
    <w:rsid w:val="001C7977"/>
    <w:rsid w:val="001D39B3"/>
    <w:rsid w:val="001D7830"/>
    <w:rsid w:val="001E252E"/>
    <w:rsid w:val="001E393D"/>
    <w:rsid w:val="001F20CA"/>
    <w:rsid w:val="001F2503"/>
    <w:rsid w:val="001F42EE"/>
    <w:rsid w:val="0020288D"/>
    <w:rsid w:val="002101DF"/>
    <w:rsid w:val="00214818"/>
    <w:rsid w:val="0022136E"/>
    <w:rsid w:val="00231294"/>
    <w:rsid w:val="00235165"/>
    <w:rsid w:val="002354C8"/>
    <w:rsid w:val="00235D7A"/>
    <w:rsid w:val="00236A1C"/>
    <w:rsid w:val="00254EAC"/>
    <w:rsid w:val="00257176"/>
    <w:rsid w:val="00260250"/>
    <w:rsid w:val="00265081"/>
    <w:rsid w:val="002676C7"/>
    <w:rsid w:val="0027369C"/>
    <w:rsid w:val="002747E3"/>
    <w:rsid w:val="00274A8C"/>
    <w:rsid w:val="002832EA"/>
    <w:rsid w:val="00286946"/>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3F03"/>
    <w:rsid w:val="0030244E"/>
    <w:rsid w:val="003052AD"/>
    <w:rsid w:val="00305C04"/>
    <w:rsid w:val="00306A2E"/>
    <w:rsid w:val="00310E5E"/>
    <w:rsid w:val="003167C6"/>
    <w:rsid w:val="00317BD4"/>
    <w:rsid w:val="00320DFC"/>
    <w:rsid w:val="00325F15"/>
    <w:rsid w:val="0033310D"/>
    <w:rsid w:val="00352A06"/>
    <w:rsid w:val="00355039"/>
    <w:rsid w:val="00356A14"/>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D6B4F"/>
    <w:rsid w:val="003E1D2B"/>
    <w:rsid w:val="003E5BD2"/>
    <w:rsid w:val="003E5C01"/>
    <w:rsid w:val="003F43DF"/>
    <w:rsid w:val="00407B16"/>
    <w:rsid w:val="00417C52"/>
    <w:rsid w:val="00420293"/>
    <w:rsid w:val="00420E57"/>
    <w:rsid w:val="00423B32"/>
    <w:rsid w:val="0043259E"/>
    <w:rsid w:val="00433399"/>
    <w:rsid w:val="00434C6F"/>
    <w:rsid w:val="00442780"/>
    <w:rsid w:val="0044297F"/>
    <w:rsid w:val="004469FB"/>
    <w:rsid w:val="00451A40"/>
    <w:rsid w:val="00463D37"/>
    <w:rsid w:val="00467314"/>
    <w:rsid w:val="004722EF"/>
    <w:rsid w:val="0048033A"/>
    <w:rsid w:val="0048268A"/>
    <w:rsid w:val="00493332"/>
    <w:rsid w:val="00494D58"/>
    <w:rsid w:val="004C5A81"/>
    <w:rsid w:val="004D094F"/>
    <w:rsid w:val="004E3223"/>
    <w:rsid w:val="004F44EB"/>
    <w:rsid w:val="004F748B"/>
    <w:rsid w:val="005027AC"/>
    <w:rsid w:val="005068AF"/>
    <w:rsid w:val="00514638"/>
    <w:rsid w:val="00517B6F"/>
    <w:rsid w:val="00520CAE"/>
    <w:rsid w:val="00527C79"/>
    <w:rsid w:val="00536DDB"/>
    <w:rsid w:val="00543959"/>
    <w:rsid w:val="00547817"/>
    <w:rsid w:val="005509E8"/>
    <w:rsid w:val="00551730"/>
    <w:rsid w:val="0056781A"/>
    <w:rsid w:val="005773C4"/>
    <w:rsid w:val="00581D8F"/>
    <w:rsid w:val="00582965"/>
    <w:rsid w:val="005907B5"/>
    <w:rsid w:val="00593F71"/>
    <w:rsid w:val="005A4ABD"/>
    <w:rsid w:val="005A5462"/>
    <w:rsid w:val="005A72B0"/>
    <w:rsid w:val="005B50C9"/>
    <w:rsid w:val="005B72CC"/>
    <w:rsid w:val="005D197E"/>
    <w:rsid w:val="005D595D"/>
    <w:rsid w:val="005D6A08"/>
    <w:rsid w:val="005F18EF"/>
    <w:rsid w:val="005F1E8B"/>
    <w:rsid w:val="005F5296"/>
    <w:rsid w:val="0060045C"/>
    <w:rsid w:val="00606756"/>
    <w:rsid w:val="00612E5A"/>
    <w:rsid w:val="00614034"/>
    <w:rsid w:val="006140F5"/>
    <w:rsid w:val="006148C2"/>
    <w:rsid w:val="0062356C"/>
    <w:rsid w:val="00626682"/>
    <w:rsid w:val="00641753"/>
    <w:rsid w:val="00646398"/>
    <w:rsid w:val="00652383"/>
    <w:rsid w:val="0065428C"/>
    <w:rsid w:val="006552E9"/>
    <w:rsid w:val="00665FCB"/>
    <w:rsid w:val="00675C79"/>
    <w:rsid w:val="006760E3"/>
    <w:rsid w:val="00677393"/>
    <w:rsid w:val="00681D94"/>
    <w:rsid w:val="00682D8F"/>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15EA8"/>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64BE3"/>
    <w:rsid w:val="007707AF"/>
    <w:rsid w:val="00773B70"/>
    <w:rsid w:val="0078130B"/>
    <w:rsid w:val="00782551"/>
    <w:rsid w:val="00786ACE"/>
    <w:rsid w:val="00795152"/>
    <w:rsid w:val="007A1C64"/>
    <w:rsid w:val="007A68A6"/>
    <w:rsid w:val="007C4E36"/>
    <w:rsid w:val="007C5968"/>
    <w:rsid w:val="007D38E9"/>
    <w:rsid w:val="007D670C"/>
    <w:rsid w:val="007D6E77"/>
    <w:rsid w:val="007D7CC0"/>
    <w:rsid w:val="007E1018"/>
    <w:rsid w:val="007E39BA"/>
    <w:rsid w:val="007E3EF1"/>
    <w:rsid w:val="007E43B5"/>
    <w:rsid w:val="007F1254"/>
    <w:rsid w:val="00806D90"/>
    <w:rsid w:val="00810E34"/>
    <w:rsid w:val="00814C1C"/>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B26F8"/>
    <w:rsid w:val="008C55DD"/>
    <w:rsid w:val="008D2537"/>
    <w:rsid w:val="008D3C62"/>
    <w:rsid w:val="008D3EAB"/>
    <w:rsid w:val="008D3F9D"/>
    <w:rsid w:val="008E0D1F"/>
    <w:rsid w:val="008E1C8A"/>
    <w:rsid w:val="008F65AC"/>
    <w:rsid w:val="009012C0"/>
    <w:rsid w:val="009059E9"/>
    <w:rsid w:val="009109F7"/>
    <w:rsid w:val="00912122"/>
    <w:rsid w:val="00913F7B"/>
    <w:rsid w:val="009301D1"/>
    <w:rsid w:val="0093580C"/>
    <w:rsid w:val="00937D5F"/>
    <w:rsid w:val="009442E1"/>
    <w:rsid w:val="00954A03"/>
    <w:rsid w:val="00973EA5"/>
    <w:rsid w:val="0097676E"/>
    <w:rsid w:val="0098544F"/>
    <w:rsid w:val="00996A36"/>
    <w:rsid w:val="009A1808"/>
    <w:rsid w:val="009A1B93"/>
    <w:rsid w:val="009A7D4E"/>
    <w:rsid w:val="009B14E2"/>
    <w:rsid w:val="009B3760"/>
    <w:rsid w:val="009B3906"/>
    <w:rsid w:val="009C0F25"/>
    <w:rsid w:val="009D5C9E"/>
    <w:rsid w:val="009E1BF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55BB8"/>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2F4E"/>
    <w:rsid w:val="00B942A8"/>
    <w:rsid w:val="00B946B1"/>
    <w:rsid w:val="00B95A38"/>
    <w:rsid w:val="00B95ED7"/>
    <w:rsid w:val="00B96370"/>
    <w:rsid w:val="00B9664A"/>
    <w:rsid w:val="00BA17ED"/>
    <w:rsid w:val="00BA1A7F"/>
    <w:rsid w:val="00BA684A"/>
    <w:rsid w:val="00BA70DB"/>
    <w:rsid w:val="00BB243A"/>
    <w:rsid w:val="00BB26A1"/>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71658"/>
    <w:rsid w:val="00C836C9"/>
    <w:rsid w:val="00C85A2E"/>
    <w:rsid w:val="00C9039F"/>
    <w:rsid w:val="00C90D08"/>
    <w:rsid w:val="00C94064"/>
    <w:rsid w:val="00CA078D"/>
    <w:rsid w:val="00CB2689"/>
    <w:rsid w:val="00CB3A44"/>
    <w:rsid w:val="00CB4B6E"/>
    <w:rsid w:val="00CD33FA"/>
    <w:rsid w:val="00CD6F8C"/>
    <w:rsid w:val="00CD7CEB"/>
    <w:rsid w:val="00CE31F1"/>
    <w:rsid w:val="00CE4989"/>
    <w:rsid w:val="00D03FF7"/>
    <w:rsid w:val="00D04477"/>
    <w:rsid w:val="00D04BAC"/>
    <w:rsid w:val="00D11612"/>
    <w:rsid w:val="00D406F7"/>
    <w:rsid w:val="00D41F87"/>
    <w:rsid w:val="00D42A81"/>
    <w:rsid w:val="00D469D5"/>
    <w:rsid w:val="00D764FB"/>
    <w:rsid w:val="00D82FEB"/>
    <w:rsid w:val="00D8517C"/>
    <w:rsid w:val="00D92FD5"/>
    <w:rsid w:val="00D93B98"/>
    <w:rsid w:val="00D95115"/>
    <w:rsid w:val="00DA2AD4"/>
    <w:rsid w:val="00DA635D"/>
    <w:rsid w:val="00DB022D"/>
    <w:rsid w:val="00DB0574"/>
    <w:rsid w:val="00DB5457"/>
    <w:rsid w:val="00DB788A"/>
    <w:rsid w:val="00DC2188"/>
    <w:rsid w:val="00DC379C"/>
    <w:rsid w:val="00DC6A6B"/>
    <w:rsid w:val="00DD531A"/>
    <w:rsid w:val="00DD79A8"/>
    <w:rsid w:val="00DE2161"/>
    <w:rsid w:val="00DE5A85"/>
    <w:rsid w:val="00E0219B"/>
    <w:rsid w:val="00E03B9B"/>
    <w:rsid w:val="00E04405"/>
    <w:rsid w:val="00E04AD7"/>
    <w:rsid w:val="00E04E56"/>
    <w:rsid w:val="00E05113"/>
    <w:rsid w:val="00E11EBD"/>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42D"/>
    <w:rsid w:val="00E8763A"/>
    <w:rsid w:val="00E90C42"/>
    <w:rsid w:val="00E91EB3"/>
    <w:rsid w:val="00EB1176"/>
    <w:rsid w:val="00EB5012"/>
    <w:rsid w:val="00EB59F4"/>
    <w:rsid w:val="00EB776E"/>
    <w:rsid w:val="00EB7BD0"/>
    <w:rsid w:val="00EC1829"/>
    <w:rsid w:val="00EC2A53"/>
    <w:rsid w:val="00EC6AF9"/>
    <w:rsid w:val="00EC7C6A"/>
    <w:rsid w:val="00ED0535"/>
    <w:rsid w:val="00ED3330"/>
    <w:rsid w:val="00ED5D40"/>
    <w:rsid w:val="00F00F9F"/>
    <w:rsid w:val="00F04E9D"/>
    <w:rsid w:val="00F12340"/>
    <w:rsid w:val="00F141CB"/>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1CB"/>
  </w:style>
  <w:style w:type="paragraph" w:styleId="Ttulo2">
    <w:name w:val="heading 2"/>
    <w:basedOn w:val="Normal"/>
    <w:next w:val="Normal"/>
    <w:link w:val="Ttulo2Char"/>
    <w:uiPriority w:val="9"/>
    <w:unhideWhenUsed/>
    <w:qFormat/>
    <w:rsid w:val="00764BE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customStyle="1" w:styleId="Ttulo2Char">
    <w:name w:val="Título 2 Char"/>
    <w:basedOn w:val="Fontepargpadro"/>
    <w:link w:val="Ttulo2"/>
    <w:uiPriority w:val="9"/>
    <w:rsid w:val="00764BE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84BBAF105FCF48EEA5A452948D8E54B3"/>
        <w:category>
          <w:name w:val="Geral"/>
          <w:gallery w:val="placeholder"/>
        </w:category>
        <w:types>
          <w:type w:val="bbPlcHdr"/>
        </w:types>
        <w:behaviors>
          <w:behavior w:val="content"/>
        </w:behaviors>
        <w:guid w:val="{B2F22D8E-C974-46BB-9588-09E1B7E08C94}"/>
      </w:docPartPr>
      <w:docPartBody>
        <w:p w:rsidR="00462958" w:rsidRDefault="00F06BAA" w:rsidP="00F06BAA">
          <w:pPr>
            <w:pStyle w:val="84BBAF105FCF48EEA5A452948D8E54B3"/>
          </w:pPr>
          <w:r w:rsidRPr="006F02ED">
            <w:rPr>
              <w:rStyle w:val="TextodoEspaoReservado"/>
            </w:rPr>
            <w:t>Escolher um item.</w:t>
          </w:r>
        </w:p>
      </w:docPartBody>
    </w:docPart>
    <w:docPart>
      <w:docPartPr>
        <w:name w:val="F0179FA6D46647839E1849EB60023C8A"/>
        <w:category>
          <w:name w:val="Geral"/>
          <w:gallery w:val="placeholder"/>
        </w:category>
        <w:types>
          <w:type w:val="bbPlcHdr"/>
        </w:types>
        <w:behaviors>
          <w:behavior w:val="content"/>
        </w:behaviors>
        <w:guid w:val="{81944974-7522-4CA0-A0AD-47762A75CF78}"/>
      </w:docPartPr>
      <w:docPartBody>
        <w:p w:rsidR="00462958" w:rsidRDefault="00F06BAA" w:rsidP="00F06BAA">
          <w:pPr>
            <w:pStyle w:val="F0179FA6D46647839E1849EB60023C8A"/>
          </w:pPr>
          <w:r w:rsidRPr="006F02ED">
            <w:rPr>
              <w:rStyle w:val="TextodoEspaoReservado"/>
            </w:rPr>
            <w:t>Escolher um item.</w:t>
          </w:r>
        </w:p>
      </w:docPartBody>
    </w:docPart>
    <w:docPart>
      <w:docPartPr>
        <w:name w:val="5AED18C61A6B44F4BA37E35B2E39513E"/>
        <w:category>
          <w:name w:val="Geral"/>
          <w:gallery w:val="placeholder"/>
        </w:category>
        <w:types>
          <w:type w:val="bbPlcHdr"/>
        </w:types>
        <w:behaviors>
          <w:behavior w:val="content"/>
        </w:behaviors>
        <w:guid w:val="{01D474CB-013C-478E-AC76-6D4CFBB46BDF}"/>
      </w:docPartPr>
      <w:docPartBody>
        <w:p w:rsidR="00462958" w:rsidRDefault="00F06BAA" w:rsidP="00F06BAA">
          <w:pPr>
            <w:pStyle w:val="5AED18C61A6B44F4BA37E35B2E39513E"/>
          </w:pPr>
          <w:r w:rsidRPr="006F02ED">
            <w:rPr>
              <w:rStyle w:val="TextodoEspaoReservado"/>
            </w:rPr>
            <w:t>Escolher um item.</w:t>
          </w:r>
        </w:p>
      </w:docPartBody>
    </w:docPart>
    <w:docPart>
      <w:docPartPr>
        <w:name w:val="9DA8B75FF57E4ECABE46DA60E688A6F0"/>
        <w:category>
          <w:name w:val="Geral"/>
          <w:gallery w:val="placeholder"/>
        </w:category>
        <w:types>
          <w:type w:val="bbPlcHdr"/>
        </w:types>
        <w:behaviors>
          <w:behavior w:val="content"/>
        </w:behaviors>
        <w:guid w:val="{7375B1D8-8949-401F-ACBD-DA30D9BEF71E}"/>
      </w:docPartPr>
      <w:docPartBody>
        <w:p w:rsidR="00462958" w:rsidRDefault="00F06BAA" w:rsidP="00F06BAA">
          <w:pPr>
            <w:pStyle w:val="9DA8B75FF57E4ECABE46DA60E688A6F0"/>
          </w:pPr>
          <w:r w:rsidRPr="006F02ED">
            <w:rPr>
              <w:rStyle w:val="TextodoEspaoReservado"/>
            </w:rPr>
            <w:t>Escolher um item.</w:t>
          </w:r>
        </w:p>
      </w:docPartBody>
    </w:docPart>
    <w:docPart>
      <w:docPartPr>
        <w:name w:val="9513EEB2A43E4D35A2638E83E1105448"/>
        <w:category>
          <w:name w:val="Geral"/>
          <w:gallery w:val="placeholder"/>
        </w:category>
        <w:types>
          <w:type w:val="bbPlcHdr"/>
        </w:types>
        <w:behaviors>
          <w:behavior w:val="content"/>
        </w:behaviors>
        <w:guid w:val="{B4B0C6BB-382B-4579-A6A9-5BC2E59754FA}"/>
      </w:docPartPr>
      <w:docPartBody>
        <w:p w:rsidR="00462958" w:rsidRDefault="00F06BAA" w:rsidP="00F06BAA">
          <w:pPr>
            <w:pStyle w:val="9513EEB2A43E4D35A2638E83E1105448"/>
          </w:pPr>
          <w:r w:rsidRPr="006F02ED">
            <w:rPr>
              <w:rStyle w:val="TextodoEspaoReservado"/>
            </w:rPr>
            <w:t>Escolher um item.</w:t>
          </w:r>
        </w:p>
      </w:docPartBody>
    </w:docPart>
    <w:docPart>
      <w:docPartPr>
        <w:name w:val="1AD1BDE2DAB9454E820E72C1F31BEF3F"/>
        <w:category>
          <w:name w:val="Geral"/>
          <w:gallery w:val="placeholder"/>
        </w:category>
        <w:types>
          <w:type w:val="bbPlcHdr"/>
        </w:types>
        <w:behaviors>
          <w:behavior w:val="content"/>
        </w:behaviors>
        <w:guid w:val="{77FE996F-5D09-4B7C-99A2-C2135AC7171C}"/>
      </w:docPartPr>
      <w:docPartBody>
        <w:p w:rsidR="00462958" w:rsidRDefault="00F06BAA" w:rsidP="00F06BAA">
          <w:pPr>
            <w:pStyle w:val="1AD1BDE2DAB9454E820E72C1F31BEF3F"/>
          </w:pPr>
          <w:r w:rsidRPr="006F02ED">
            <w:rPr>
              <w:rStyle w:val="TextodoEspaoReservado"/>
            </w:rPr>
            <w:t>Escolher um item.</w:t>
          </w:r>
        </w:p>
      </w:docPartBody>
    </w:docPart>
    <w:docPart>
      <w:docPartPr>
        <w:name w:val="3BC6A5A9E0204463B951D31D4E97050F"/>
        <w:category>
          <w:name w:val="Geral"/>
          <w:gallery w:val="placeholder"/>
        </w:category>
        <w:types>
          <w:type w:val="bbPlcHdr"/>
        </w:types>
        <w:behaviors>
          <w:behavior w:val="content"/>
        </w:behaviors>
        <w:guid w:val="{AC37D27D-0556-4BBB-9E1B-53C5147B7890}"/>
      </w:docPartPr>
      <w:docPartBody>
        <w:p w:rsidR="00462958" w:rsidRDefault="00F06BAA" w:rsidP="00F06BAA">
          <w:pPr>
            <w:pStyle w:val="3BC6A5A9E0204463B951D31D4E97050F"/>
          </w:pPr>
          <w:r>
            <w:rPr>
              <w:rStyle w:val="TextodoEspaoReservado"/>
            </w:rPr>
            <w:t>Escolher um item.</w:t>
          </w:r>
        </w:p>
      </w:docPartBody>
    </w:docPart>
    <w:docPart>
      <w:docPartPr>
        <w:name w:val="54EE993D98DA42FEBA67D57286A9A4D0"/>
        <w:category>
          <w:name w:val="Geral"/>
          <w:gallery w:val="placeholder"/>
        </w:category>
        <w:types>
          <w:type w:val="bbPlcHdr"/>
        </w:types>
        <w:behaviors>
          <w:behavior w:val="content"/>
        </w:behaviors>
        <w:guid w:val="{92CE2D74-5EB3-4B66-8739-7700289A6278}"/>
      </w:docPartPr>
      <w:docPartBody>
        <w:p w:rsidR="00462958" w:rsidRDefault="00F06BAA" w:rsidP="00F06BAA">
          <w:pPr>
            <w:pStyle w:val="54EE993D98DA42FEBA67D57286A9A4D0"/>
          </w:pPr>
          <w:r>
            <w:rPr>
              <w:rStyle w:val="TextodoEspaoReservado"/>
            </w:rPr>
            <w:t>Escolher um item.</w:t>
          </w:r>
        </w:p>
      </w:docPartBody>
    </w:docPart>
    <w:docPart>
      <w:docPartPr>
        <w:name w:val="61F3E103D3594BF79CE2045DAC4D15DC"/>
        <w:category>
          <w:name w:val="Geral"/>
          <w:gallery w:val="placeholder"/>
        </w:category>
        <w:types>
          <w:type w:val="bbPlcHdr"/>
        </w:types>
        <w:behaviors>
          <w:behavior w:val="content"/>
        </w:behaviors>
        <w:guid w:val="{4913404A-FF82-48AB-825B-68F304C2CD9C}"/>
      </w:docPartPr>
      <w:docPartBody>
        <w:p w:rsidR="00462958" w:rsidRDefault="00F06BAA" w:rsidP="00F06BAA">
          <w:pPr>
            <w:pStyle w:val="61F3E103D3594BF79CE2045DAC4D15DC"/>
          </w:pPr>
          <w:r w:rsidRPr="006F02ED">
            <w:rPr>
              <w:rStyle w:val="TextodoEspaoReservado"/>
            </w:rPr>
            <w:t>Escolher um item.</w:t>
          </w:r>
        </w:p>
      </w:docPartBody>
    </w:docPart>
    <w:docPart>
      <w:docPartPr>
        <w:name w:val="52E9CFF00E1B4F788552C63B8C537313"/>
        <w:category>
          <w:name w:val="Geral"/>
          <w:gallery w:val="placeholder"/>
        </w:category>
        <w:types>
          <w:type w:val="bbPlcHdr"/>
        </w:types>
        <w:behaviors>
          <w:behavior w:val="content"/>
        </w:behaviors>
        <w:guid w:val="{71CDBB8E-5EA0-4059-B603-1E7A34259165}"/>
      </w:docPartPr>
      <w:docPartBody>
        <w:p w:rsidR="00462958" w:rsidRDefault="00F06BAA" w:rsidP="00F06BAA">
          <w:pPr>
            <w:pStyle w:val="52E9CFF00E1B4F788552C63B8C537313"/>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6F22"/>
    <w:rsid w:val="00013B94"/>
    <w:rsid w:val="00020E38"/>
    <w:rsid w:val="00030B65"/>
    <w:rsid w:val="00046C2D"/>
    <w:rsid w:val="00083F3F"/>
    <w:rsid w:val="000A06E6"/>
    <w:rsid w:val="000F5221"/>
    <w:rsid w:val="001031A3"/>
    <w:rsid w:val="001270C7"/>
    <w:rsid w:val="001B5909"/>
    <w:rsid w:val="001D39B3"/>
    <w:rsid w:val="001F42EE"/>
    <w:rsid w:val="002072A5"/>
    <w:rsid w:val="002127B3"/>
    <w:rsid w:val="002832EA"/>
    <w:rsid w:val="0029628C"/>
    <w:rsid w:val="002B78BA"/>
    <w:rsid w:val="002C6A60"/>
    <w:rsid w:val="0031086E"/>
    <w:rsid w:val="003167C6"/>
    <w:rsid w:val="00356A14"/>
    <w:rsid w:val="00362625"/>
    <w:rsid w:val="003F1861"/>
    <w:rsid w:val="00412012"/>
    <w:rsid w:val="00442780"/>
    <w:rsid w:val="00462958"/>
    <w:rsid w:val="004B2B9F"/>
    <w:rsid w:val="004B40EB"/>
    <w:rsid w:val="004E3223"/>
    <w:rsid w:val="00535D16"/>
    <w:rsid w:val="005A0B32"/>
    <w:rsid w:val="005A5462"/>
    <w:rsid w:val="005C0485"/>
    <w:rsid w:val="00606F81"/>
    <w:rsid w:val="006148C2"/>
    <w:rsid w:val="00626682"/>
    <w:rsid w:val="00665FCB"/>
    <w:rsid w:val="006A3DB8"/>
    <w:rsid w:val="006A47AE"/>
    <w:rsid w:val="006D35A8"/>
    <w:rsid w:val="006D4A46"/>
    <w:rsid w:val="00710DAD"/>
    <w:rsid w:val="00715EA8"/>
    <w:rsid w:val="007443F9"/>
    <w:rsid w:val="00754B49"/>
    <w:rsid w:val="00770285"/>
    <w:rsid w:val="00786ACE"/>
    <w:rsid w:val="007C3A44"/>
    <w:rsid w:val="007C4E36"/>
    <w:rsid w:val="007D4ECB"/>
    <w:rsid w:val="007D7CC0"/>
    <w:rsid w:val="007E4780"/>
    <w:rsid w:val="00814C1C"/>
    <w:rsid w:val="00824C5A"/>
    <w:rsid w:val="008469CA"/>
    <w:rsid w:val="0086137E"/>
    <w:rsid w:val="008766A0"/>
    <w:rsid w:val="008821E1"/>
    <w:rsid w:val="008A57A8"/>
    <w:rsid w:val="008A6B73"/>
    <w:rsid w:val="008B67B2"/>
    <w:rsid w:val="008C354C"/>
    <w:rsid w:val="00973E20"/>
    <w:rsid w:val="0098544F"/>
    <w:rsid w:val="009B3760"/>
    <w:rsid w:val="009F2000"/>
    <w:rsid w:val="009F708E"/>
    <w:rsid w:val="00A125D0"/>
    <w:rsid w:val="00A27E5C"/>
    <w:rsid w:val="00A55BB8"/>
    <w:rsid w:val="00A57975"/>
    <w:rsid w:val="00A7670D"/>
    <w:rsid w:val="00A8213F"/>
    <w:rsid w:val="00A959D9"/>
    <w:rsid w:val="00AF3EAD"/>
    <w:rsid w:val="00B17B77"/>
    <w:rsid w:val="00B30343"/>
    <w:rsid w:val="00B327B0"/>
    <w:rsid w:val="00B60188"/>
    <w:rsid w:val="00B7290A"/>
    <w:rsid w:val="00B86985"/>
    <w:rsid w:val="00BB7E4C"/>
    <w:rsid w:val="00BC7D9B"/>
    <w:rsid w:val="00BE5569"/>
    <w:rsid w:val="00C5354D"/>
    <w:rsid w:val="00C56051"/>
    <w:rsid w:val="00C56866"/>
    <w:rsid w:val="00C836C9"/>
    <w:rsid w:val="00C90D08"/>
    <w:rsid w:val="00CB3A44"/>
    <w:rsid w:val="00CB408E"/>
    <w:rsid w:val="00CD6F8C"/>
    <w:rsid w:val="00CE6A20"/>
    <w:rsid w:val="00D26DF3"/>
    <w:rsid w:val="00D569EE"/>
    <w:rsid w:val="00D72717"/>
    <w:rsid w:val="00DC5119"/>
    <w:rsid w:val="00E11EBD"/>
    <w:rsid w:val="00E1277D"/>
    <w:rsid w:val="00E77BF2"/>
    <w:rsid w:val="00EB59F4"/>
    <w:rsid w:val="00EE4FD3"/>
    <w:rsid w:val="00F06BAA"/>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06BAA"/>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84BBAF105FCF48EEA5A452948D8E54B3">
    <w:name w:val="84BBAF105FCF48EEA5A452948D8E54B3"/>
    <w:rsid w:val="00F06BAA"/>
  </w:style>
  <w:style w:type="paragraph" w:customStyle="1" w:styleId="F0179FA6D46647839E1849EB60023C8A">
    <w:name w:val="F0179FA6D46647839E1849EB60023C8A"/>
    <w:rsid w:val="00F06BAA"/>
  </w:style>
  <w:style w:type="paragraph" w:customStyle="1" w:styleId="5AED18C61A6B44F4BA37E35B2E39513E">
    <w:name w:val="5AED18C61A6B44F4BA37E35B2E39513E"/>
    <w:rsid w:val="00F06BAA"/>
  </w:style>
  <w:style w:type="paragraph" w:customStyle="1" w:styleId="9DA8B75FF57E4ECABE46DA60E688A6F0">
    <w:name w:val="9DA8B75FF57E4ECABE46DA60E688A6F0"/>
    <w:rsid w:val="00F06BAA"/>
  </w:style>
  <w:style w:type="paragraph" w:customStyle="1" w:styleId="9513EEB2A43E4D35A2638E83E1105448">
    <w:name w:val="9513EEB2A43E4D35A2638E83E1105448"/>
    <w:rsid w:val="00F06BAA"/>
  </w:style>
  <w:style w:type="paragraph" w:customStyle="1" w:styleId="1AD1BDE2DAB9454E820E72C1F31BEF3F">
    <w:name w:val="1AD1BDE2DAB9454E820E72C1F31BEF3F"/>
    <w:rsid w:val="00F06BAA"/>
  </w:style>
  <w:style w:type="paragraph" w:customStyle="1" w:styleId="3BC6A5A9E0204463B951D31D4E97050F">
    <w:name w:val="3BC6A5A9E0204463B951D31D4E97050F"/>
    <w:rsid w:val="00F06BAA"/>
  </w:style>
  <w:style w:type="paragraph" w:customStyle="1" w:styleId="54EE993D98DA42FEBA67D57286A9A4D0">
    <w:name w:val="54EE993D98DA42FEBA67D57286A9A4D0"/>
    <w:rsid w:val="00F06BAA"/>
  </w:style>
  <w:style w:type="paragraph" w:customStyle="1" w:styleId="61F3E103D3594BF79CE2045DAC4D15DC">
    <w:name w:val="61F3E103D3594BF79CE2045DAC4D15DC"/>
    <w:rsid w:val="00F06BAA"/>
  </w:style>
  <w:style w:type="paragraph" w:customStyle="1" w:styleId="52E9CFF00E1B4F788552C63B8C537313">
    <w:name w:val="52E9CFF00E1B4F788552C63B8C537313"/>
    <w:rsid w:val="00F06B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3</Pages>
  <Words>637</Words>
  <Characters>3445</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11</cp:revision>
  <cp:lastPrinted>2017-04-19T12:03:00Z</cp:lastPrinted>
  <dcterms:created xsi:type="dcterms:W3CDTF">2026-08-11T13:16:00Z</dcterms:created>
  <dcterms:modified xsi:type="dcterms:W3CDTF">2026-08-21T18:28:00Z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